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39" w:rsidRDefault="002F5239" w:rsidP="009A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A2302F0">
            <wp:extent cx="680720" cy="7975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99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AD5" w:rsidRPr="009A5AD5" w:rsidRDefault="009A5AD5" w:rsidP="009A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9A5AD5" w:rsidRPr="009A5AD5" w:rsidRDefault="009A5AD5" w:rsidP="009A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«КУЗЬМОЛОВСКОЕ ГОРОДСКОЕ ПОСЕЛЕНИЕ»</w:t>
      </w:r>
    </w:p>
    <w:p w:rsidR="009A5AD5" w:rsidRPr="009A5AD5" w:rsidRDefault="009A5AD5" w:rsidP="009A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:rsidR="009A5AD5" w:rsidRPr="009A5AD5" w:rsidRDefault="009A5AD5" w:rsidP="009A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5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9A5AD5" w:rsidRPr="009A5AD5" w:rsidRDefault="009A5AD5" w:rsidP="009A5AD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5A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9A5AD5" w:rsidRPr="009A5AD5" w:rsidRDefault="009A5AD5" w:rsidP="009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AD5" w:rsidRPr="009A5AD5" w:rsidRDefault="009A5AD5" w:rsidP="009A5A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A5A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9A5A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 С П О Р Я Ж Е Н И Е </w:t>
      </w:r>
    </w:p>
    <w:p w:rsidR="009A5AD5" w:rsidRPr="009A5AD5" w:rsidRDefault="009A5AD5" w:rsidP="009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AD5" w:rsidRPr="002979C2" w:rsidRDefault="00FD6B81" w:rsidP="009A5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24 мая 2019</w:t>
      </w:r>
      <w:r w:rsidR="004231DC" w:rsidRPr="002979C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года</w:t>
      </w:r>
      <w:r w:rsidR="009A5AD5"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A5AD5"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92096D"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A5AD5"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5385" w:rsidRPr="002979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71</w:t>
      </w:r>
    </w:p>
    <w:p w:rsidR="009A5AD5" w:rsidRPr="002979C2" w:rsidRDefault="009A5AD5" w:rsidP="009A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79C2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2979C2">
        <w:rPr>
          <w:rFonts w:ascii="Times New Roman" w:eastAsia="Times New Roman" w:hAnsi="Times New Roman" w:cs="Times New Roman"/>
          <w:sz w:val="24"/>
          <w:szCs w:val="24"/>
          <w:lang w:eastAsia="ru-RU"/>
        </w:rPr>
        <w:t>.  Кузьмоловский</w:t>
      </w:r>
    </w:p>
    <w:p w:rsidR="009A5AD5" w:rsidRPr="002979C2" w:rsidRDefault="009A5AD5" w:rsidP="009A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D5" w:rsidRPr="002979C2" w:rsidRDefault="009A5AD5" w:rsidP="009A5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ответственных лиц </w:t>
      </w:r>
      <w:proofErr w:type="gramStart"/>
      <w:r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AD5" w:rsidRPr="002979C2" w:rsidRDefault="009A5AD5" w:rsidP="009A5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работы по охране</w:t>
      </w:r>
    </w:p>
    <w:p w:rsidR="002979C2" w:rsidRDefault="009A5AD5" w:rsidP="009A5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среды и обеспечени</w:t>
      </w:r>
      <w:r w:rsidR="00FD6B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AD5" w:rsidRPr="002979C2" w:rsidRDefault="009A5AD5" w:rsidP="009A5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безопасности</w:t>
      </w:r>
    </w:p>
    <w:p w:rsidR="009A5AD5" w:rsidRPr="002979C2" w:rsidRDefault="009A5AD5" w:rsidP="009A5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D5" w:rsidRPr="002979C2" w:rsidRDefault="009A5AD5" w:rsidP="009A5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 Федеральным законом «Об охране окружающей среды» №</w:t>
      </w:r>
      <w:r w:rsid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>7-ФЗ от 10.01.2002г., Федеральным законом «О санитарно-эпидемиологическом благополучии населения» № 52-ФЗ от 30.03.1999 г., ст. 15 Федерального закона «Об отходах производства и потребления» № 89-ФЗ от 24.06.1998 г., реализацией Постановления Правительства РФ от 20.05.1999 г № 556 «Об утверждении Положения о лицензировании деятельности по обращению с опасными отходами» и в целях своевременного и</w:t>
      </w:r>
      <w:proofErr w:type="gramEnd"/>
      <w:r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качественного выполнения требований природоохранного законодательства и мероприятий по охране окружающей среды в соответствии с требованиями действующего законодательства Российской Федерации:</w:t>
      </w:r>
    </w:p>
    <w:p w:rsidR="009A5AD5" w:rsidRPr="002979C2" w:rsidRDefault="009A5AD5" w:rsidP="00FD6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</w:t>
      </w:r>
      <w:r w:rsid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 </w:t>
      </w:r>
      <w:r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организацию </w:t>
      </w:r>
      <w:r w:rsid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</w:t>
      </w:r>
      <w:r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</w:t>
      </w:r>
      <w:r w:rsid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среды </w:t>
      </w:r>
      <w:r w:rsidR="00FD6B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FD6B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безопасности</w:t>
      </w:r>
      <w:r w:rsid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Генкина Георгия Борисовича – специалиста по </w:t>
      </w:r>
      <w:r w:rsid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 </w:t>
      </w:r>
      <w:r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ЧС.</w:t>
      </w:r>
    </w:p>
    <w:p w:rsidR="009A5AD5" w:rsidRDefault="009A5AD5" w:rsidP="00FD6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0" w:name="_GoBack"/>
      <w:bookmarkEnd w:id="0"/>
      <w:proofErr w:type="gramStart"/>
      <w:r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выполнение требований природоохранного законодательства, мероприятий по охране окружающей среды, соблюдение экологических нормативов допустимого воздействия на окружающую среду, требований по эксплуатации технологического и природоохранного оборудования, обеспечение правильности и своевременности ведения первичной учетной документации в соответствии с приказами и инструкциями и подготовки статистической отчетности по вопросам охраны окружающей среды  возложить на специалиста по делам ГО и ЧС –</w:t>
      </w:r>
      <w:r w:rsid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Генкина</w:t>
      </w:r>
      <w:r w:rsid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Георгия Борисовича</w:t>
      </w:r>
      <w:r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F2499" w:rsidRPr="002979C2" w:rsidRDefault="002979C2" w:rsidP="00FD6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Специалисту по ГО и ЧС – Генкину Георгию Борисовичи, </w:t>
      </w:r>
      <w:r w:rsidR="00EF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обновить и привести в соответствие с действующим законодательством организационные </w:t>
      </w:r>
      <w:r w:rsidR="00EF2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 </w:t>
      </w:r>
      <w:r w:rsidR="00EF2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F2499"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</w:t>
      </w:r>
      <w:r w:rsidR="00EF24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2499"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среды</w:t>
      </w:r>
      <w:r w:rsidR="00EF2499" w:rsidRPr="00EF2499">
        <w:t xml:space="preserve"> </w:t>
      </w:r>
      <w:r w:rsidR="00EF2499">
        <w:t xml:space="preserve"> </w:t>
      </w:r>
      <w:r w:rsidR="00EF2499">
        <w:rPr>
          <w:rFonts w:ascii="Times New Roman" w:hAnsi="Times New Roman" w:cs="Times New Roman"/>
          <w:sz w:val="28"/>
          <w:szCs w:val="28"/>
        </w:rPr>
        <w:t xml:space="preserve">и </w:t>
      </w:r>
      <w:r w:rsidR="00EF2499" w:rsidRPr="00EF2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EF249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F2499" w:rsidRPr="00EF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безопасности</w:t>
      </w:r>
      <w:r w:rsidR="00EF2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499" w:rsidRDefault="00EF2499" w:rsidP="00FD6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FD6B8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Генкину Георгию Борисовичу - о</w:t>
      </w:r>
      <w:r w:rsidRPr="00EF2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</w:t>
      </w:r>
      <w:r w:rsidR="00FD6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EF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FD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EF2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организацию работы по охране</w:t>
      </w:r>
      <w:r w:rsidR="00FD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среды и обеспечени</w:t>
      </w:r>
      <w:r w:rsidR="00FD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EF249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безопасности</w:t>
      </w:r>
      <w:r w:rsidR="00FD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руководствоваться распоряжением администрации поселения от 04.10.2018 № 124.</w:t>
      </w:r>
      <w:proofErr w:type="gramEnd"/>
    </w:p>
    <w:p w:rsidR="00EF2499" w:rsidRDefault="00FD6B81" w:rsidP="00FD6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5AD5"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время отсутствия специалиста по делам ГО и ЧС – Генкина </w:t>
      </w:r>
      <w:r w:rsidR="00EF249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Георгия Борисовича,</w:t>
      </w:r>
      <w:r w:rsidR="009A5AD5"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2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 w:rsidR="009A5AD5"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499" w:rsidRPr="00EF2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EF2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F2499" w:rsidRPr="00EF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EF24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2499" w:rsidRPr="00EF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работы по охране окружающей среды </w:t>
      </w:r>
      <w:r w:rsidR="00EF24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F2499" w:rsidRPr="00EF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экологической безопасности </w:t>
      </w:r>
      <w:r w:rsidR="009A5AD5"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92096D"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</w:t>
      </w:r>
      <w:r w:rsidR="00EF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Гущину Нину Юрьевну.</w:t>
      </w:r>
    </w:p>
    <w:p w:rsidR="00FD6B81" w:rsidRDefault="00FD6B81" w:rsidP="00FD6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FD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указанных в настоящем распоряжении ознакомить под роспись (Н.П. Салмина). </w:t>
      </w:r>
    </w:p>
    <w:p w:rsidR="009A5AD5" w:rsidRPr="00FD6B81" w:rsidRDefault="009A5AD5" w:rsidP="00FD6B8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распоряжения оставляю за собой.</w:t>
      </w:r>
    </w:p>
    <w:p w:rsidR="009A5AD5" w:rsidRPr="002979C2" w:rsidRDefault="009A5AD5" w:rsidP="00FD6B81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D5" w:rsidRPr="002979C2" w:rsidRDefault="009A5AD5" w:rsidP="009A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D5" w:rsidRPr="002979C2" w:rsidRDefault="009A5AD5" w:rsidP="009A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В.В. Сурмин</w:t>
      </w:r>
    </w:p>
    <w:p w:rsidR="009A5AD5" w:rsidRPr="002979C2" w:rsidRDefault="009A5AD5" w:rsidP="009A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D5" w:rsidRPr="002979C2" w:rsidRDefault="009A5AD5" w:rsidP="009A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D5" w:rsidRPr="002F5239" w:rsidRDefault="009A5AD5" w:rsidP="009A5AD5">
      <w:pPr>
        <w:pageBreakBefore/>
        <w:spacing w:before="100" w:beforeAutospacing="1" w:after="0" w:line="240" w:lineRule="auto"/>
        <w:ind w:firstLine="70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52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9A5AD5" w:rsidRPr="002F5239" w:rsidRDefault="009A5AD5" w:rsidP="009A5AD5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523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</w:t>
      </w:r>
    </w:p>
    <w:p w:rsidR="009A5AD5" w:rsidRPr="002F5239" w:rsidRDefault="009A5AD5" w:rsidP="009A5AD5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5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92096D" w:rsidRPr="002F5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A5385" w:rsidRPr="002F5239">
        <w:rPr>
          <w:rFonts w:ascii="Times New Roman" w:eastAsia="Times New Roman" w:hAnsi="Times New Roman" w:cs="Times New Roman"/>
          <w:sz w:val="20"/>
          <w:szCs w:val="20"/>
          <w:lang w:eastAsia="ru-RU"/>
        </w:rPr>
        <w:t>124</w:t>
      </w:r>
      <w:r w:rsidR="0092096D" w:rsidRPr="002F5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5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6A5385" w:rsidRPr="002F5239">
        <w:rPr>
          <w:rFonts w:ascii="Times New Roman" w:eastAsia="Times New Roman" w:hAnsi="Times New Roman" w:cs="Times New Roman"/>
          <w:sz w:val="20"/>
          <w:szCs w:val="20"/>
          <w:lang w:eastAsia="ru-RU"/>
        </w:rPr>
        <w:t>04.10.</w:t>
      </w:r>
      <w:r w:rsidR="0092096D" w:rsidRPr="002F5239">
        <w:rPr>
          <w:rFonts w:ascii="Times New Roman" w:eastAsia="Times New Roman" w:hAnsi="Times New Roman" w:cs="Times New Roman"/>
          <w:sz w:val="20"/>
          <w:szCs w:val="20"/>
          <w:lang w:eastAsia="ru-RU"/>
        </w:rPr>
        <w:t>2018</w:t>
      </w:r>
      <w:r w:rsidRPr="002F5239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Типовая программа вводного инструктажа по экологической безопасности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положения: цели, задачи, обоснование проведения инструктажа.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негативного воздействия производства на окружающую среду: отходы, выбросы, сбросы, шум, электромагнитные излучения и др. Последствия влияния производственной деятельности на окружающую среду.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экологической безопасности при осуществлении производственной деятельности на предприятии. Экологические требования, правила, нормы осуществления работ.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необходимых документов по вопросам охраны окружающей среды на предприятии: положения, инструкции, журнал учета отходов, справки, акты, договора и пр.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Воздухоохранная</w:t>
      </w:r>
      <w:proofErr w:type="spellEnd"/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предприятия: источники выбросов, вентиляционные системы, системы очистки отходящих газов.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сбросов сточных вод, в том числе в системы канализации и сети водоотведения (в том числе ливневая канализация), системы очистки сточных вод.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 обращение с отходами на предприятии. Источники образования отходов: технологические процессы и отдельные технологические стадии. Учет образования отходов. Инструкции по обращению с отходами производства и потребления. Сбор отходов, схема мест временного хранения отходов. Обезвреживание, транспортировка отходов. Используемое природоохранное оборудование и инвентарь.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производственных и вспомогательных участков по вопросам охраны окружающей среды.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аварийные ситуации на предприятии, связанные с негативным воздействием на окружающую среду.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природоохранных мероприятий предприятия.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нарушение требований охраны окружающей среды работников предприятия: дисциплинарная, административная, уголовная.</w:t>
      </w:r>
    </w:p>
    <w:p w:rsidR="009A5AD5" w:rsidRPr="002F5239" w:rsidRDefault="009A5AD5" w:rsidP="009A5AD5">
      <w:pPr>
        <w:pageBreakBefore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52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9A5AD5" w:rsidRPr="002F5239" w:rsidRDefault="009A5AD5" w:rsidP="009A5AD5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523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</w:t>
      </w:r>
    </w:p>
    <w:p w:rsidR="009A5AD5" w:rsidRPr="002F5239" w:rsidRDefault="009A5AD5" w:rsidP="009A5AD5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5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2096D" w:rsidRPr="002F5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6A5385" w:rsidRPr="002F5239">
        <w:rPr>
          <w:rFonts w:ascii="Times New Roman" w:eastAsia="Times New Roman" w:hAnsi="Times New Roman" w:cs="Times New Roman"/>
          <w:sz w:val="20"/>
          <w:szCs w:val="20"/>
          <w:lang w:eastAsia="ru-RU"/>
        </w:rPr>
        <w:t>124</w:t>
      </w:r>
      <w:r w:rsidR="0092096D" w:rsidRPr="002F5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6A5385" w:rsidRPr="002F5239">
        <w:rPr>
          <w:rFonts w:ascii="Times New Roman" w:eastAsia="Times New Roman" w:hAnsi="Times New Roman" w:cs="Times New Roman"/>
          <w:sz w:val="20"/>
          <w:szCs w:val="20"/>
          <w:lang w:eastAsia="ru-RU"/>
        </w:rPr>
        <w:t>04.10.</w:t>
      </w:r>
      <w:r w:rsidR="0092096D" w:rsidRPr="002F5239">
        <w:rPr>
          <w:rFonts w:ascii="Times New Roman" w:eastAsia="Times New Roman" w:hAnsi="Times New Roman" w:cs="Times New Roman"/>
          <w:sz w:val="20"/>
          <w:szCs w:val="20"/>
          <w:lang w:eastAsia="ru-RU"/>
        </w:rPr>
        <w:t>2018г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журналов регистрации инструктажей по экологической безопасности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регистрации инструктажа на рабочем месте по экологической безопасности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(первичный, повторный, внеплановый, целевой)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 ________ _______</w:t>
      </w:r>
      <w:proofErr w:type="gramStart"/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 ________ _______</w:t>
      </w:r>
      <w:proofErr w:type="gramStart"/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журнала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5"/>
        <w:gridCol w:w="1427"/>
        <w:gridCol w:w="944"/>
        <w:gridCol w:w="1867"/>
        <w:gridCol w:w="1113"/>
        <w:gridCol w:w="1524"/>
        <w:gridCol w:w="1486"/>
        <w:gridCol w:w="1427"/>
      </w:tblGrid>
      <w:tr w:rsidR="009A5AD5" w:rsidRPr="009A5AD5" w:rsidTr="009A5AD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A5AD5">
              <w:rPr>
                <w:sz w:val="24"/>
                <w:szCs w:val="24"/>
              </w:rPr>
              <w:t>Дата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D5" w:rsidRPr="009A5AD5" w:rsidRDefault="009A5AD5" w:rsidP="009A5AD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5AD5">
              <w:rPr>
                <w:sz w:val="24"/>
                <w:szCs w:val="24"/>
              </w:rPr>
              <w:t>Ф.И.</w:t>
            </w:r>
            <w:proofErr w:type="gramStart"/>
            <w:r w:rsidRPr="009A5AD5">
              <w:rPr>
                <w:sz w:val="24"/>
                <w:szCs w:val="24"/>
              </w:rPr>
              <w:t>О</w:t>
            </w:r>
            <w:proofErr w:type="gramEnd"/>
            <w:r w:rsidRPr="009A5AD5">
              <w:rPr>
                <w:sz w:val="24"/>
                <w:szCs w:val="24"/>
              </w:rPr>
              <w:t xml:space="preserve"> инструктируемого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A5AD5">
              <w:rPr>
                <w:sz w:val="24"/>
                <w:szCs w:val="24"/>
              </w:rPr>
              <w:t>Должность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D5" w:rsidRPr="009A5AD5" w:rsidRDefault="009A5AD5" w:rsidP="009A5AD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5AD5">
              <w:rPr>
                <w:sz w:val="24"/>
                <w:szCs w:val="24"/>
              </w:rPr>
              <w:t>Вид инструктаж</w:t>
            </w:r>
            <w:proofErr w:type="gramStart"/>
            <w:r w:rsidRPr="009A5AD5">
              <w:rPr>
                <w:sz w:val="24"/>
                <w:szCs w:val="24"/>
              </w:rPr>
              <w:t>а(</w:t>
            </w:r>
            <w:proofErr w:type="gramEnd"/>
            <w:r w:rsidRPr="009A5AD5">
              <w:rPr>
                <w:sz w:val="24"/>
                <w:szCs w:val="24"/>
              </w:rPr>
              <w:t>первичный, повторный, внеплановый, целевой)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A5AD5">
              <w:rPr>
                <w:sz w:val="24"/>
                <w:szCs w:val="24"/>
              </w:rPr>
              <w:t>Причина проведения внепланового инструктажа, тема инструктажа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A5AD5">
              <w:rPr>
                <w:sz w:val="24"/>
                <w:szCs w:val="24"/>
              </w:rPr>
              <w:t xml:space="preserve">Ф.И.О., должность </w:t>
            </w:r>
            <w:proofErr w:type="gramStart"/>
            <w:r w:rsidRPr="009A5AD5">
              <w:rPr>
                <w:sz w:val="24"/>
                <w:szCs w:val="24"/>
              </w:rPr>
              <w:t>инструктирующего</w:t>
            </w:r>
            <w:proofErr w:type="gramEnd"/>
            <w:r w:rsidRPr="009A5AD5">
              <w:rPr>
                <w:sz w:val="24"/>
                <w:szCs w:val="24"/>
              </w:rPr>
              <w:t>, допускающего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D5" w:rsidRPr="009A5AD5" w:rsidRDefault="009A5AD5" w:rsidP="009A5AD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5AD5">
              <w:rPr>
                <w:sz w:val="24"/>
                <w:szCs w:val="24"/>
              </w:rPr>
              <w:t xml:space="preserve">Подпись </w:t>
            </w:r>
            <w:proofErr w:type="gramStart"/>
            <w:r w:rsidRPr="009A5AD5">
              <w:rPr>
                <w:sz w:val="24"/>
                <w:szCs w:val="24"/>
              </w:rPr>
              <w:t>инструктирующего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A5AD5">
              <w:rPr>
                <w:sz w:val="24"/>
                <w:szCs w:val="24"/>
              </w:rPr>
              <w:t xml:space="preserve">Подпись </w:t>
            </w:r>
            <w:proofErr w:type="gramStart"/>
            <w:r w:rsidRPr="009A5AD5">
              <w:rPr>
                <w:sz w:val="24"/>
                <w:szCs w:val="24"/>
              </w:rPr>
              <w:t>инструктируемого</w:t>
            </w:r>
            <w:proofErr w:type="gramEnd"/>
          </w:p>
        </w:tc>
      </w:tr>
      <w:tr w:rsidR="009A5AD5" w:rsidRPr="009A5AD5" w:rsidTr="009A5AD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9A5AD5" w:rsidRPr="009A5AD5" w:rsidTr="009A5AD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</w:tbl>
    <w:p w:rsidR="009A5AD5" w:rsidRPr="009A5AD5" w:rsidRDefault="009A5AD5" w:rsidP="009A5AD5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AD5" w:rsidRPr="009A5AD5" w:rsidRDefault="009A5AD5" w:rsidP="009A5AD5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29"/>
        <w:gridCol w:w="322"/>
        <w:gridCol w:w="960"/>
        <w:gridCol w:w="2073"/>
        <w:gridCol w:w="1115"/>
        <w:gridCol w:w="796"/>
        <w:gridCol w:w="1444"/>
        <w:gridCol w:w="1859"/>
      </w:tblGrid>
      <w:tr w:rsidR="009A5AD5" w:rsidRPr="009A5AD5" w:rsidTr="009A5AD5">
        <w:trPr>
          <w:tblCellSpacing w:w="15" w:type="dxa"/>
        </w:trPr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AD5" w:rsidRPr="009A5AD5" w:rsidRDefault="009A5AD5" w:rsidP="009A5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AD5" w:rsidRPr="009A5AD5" w:rsidRDefault="009A5AD5" w:rsidP="009A5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AD5" w:rsidRPr="009A5AD5" w:rsidRDefault="009A5AD5" w:rsidP="009A5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AD5" w:rsidRPr="009A5AD5" w:rsidTr="009A5AD5">
        <w:trPr>
          <w:tblCellSpacing w:w="15" w:type="dxa"/>
        </w:trPr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AD5" w:rsidRPr="009A5AD5" w:rsidTr="009A5AD5">
        <w:trPr>
          <w:tblCellSpacing w:w="15" w:type="dxa"/>
        </w:trPr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AD5" w:rsidRPr="009A5AD5" w:rsidTr="009A5AD5">
        <w:trPr>
          <w:tblCellSpacing w:w="15" w:type="dxa"/>
        </w:trPr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AD5" w:rsidRPr="009A5AD5" w:rsidTr="009A5AD5">
        <w:trPr>
          <w:tblCellSpacing w:w="15" w:type="dxa"/>
        </w:trPr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AD5" w:rsidRPr="009A5AD5" w:rsidTr="009A5AD5">
        <w:trPr>
          <w:tblCellSpacing w:w="15" w:type="dxa"/>
        </w:trPr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5AD5" w:rsidRPr="009A5AD5" w:rsidRDefault="009A5AD5" w:rsidP="009A5AD5">
      <w:pPr>
        <w:pageBreakBefore/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Титульный лист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регистрации вводного инструктажа по экологической безопасности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 ________ _______</w:t>
      </w:r>
      <w:proofErr w:type="gramStart"/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 ________ _______</w:t>
      </w:r>
      <w:proofErr w:type="gramStart"/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журнала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15"/>
        <w:gridCol w:w="1654"/>
        <w:gridCol w:w="1295"/>
        <w:gridCol w:w="1748"/>
        <w:gridCol w:w="1915"/>
        <w:gridCol w:w="1865"/>
        <w:gridCol w:w="1789"/>
      </w:tblGrid>
      <w:tr w:rsidR="009A5AD5" w:rsidRPr="009A5AD5" w:rsidTr="009A5AD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A5AD5">
              <w:rPr>
                <w:sz w:val="24"/>
                <w:szCs w:val="24"/>
              </w:rPr>
              <w:t>Дата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A5AD5">
              <w:rPr>
                <w:sz w:val="24"/>
                <w:szCs w:val="24"/>
              </w:rPr>
              <w:t>Ф.И.</w:t>
            </w:r>
            <w:proofErr w:type="gramStart"/>
            <w:r w:rsidRPr="009A5AD5">
              <w:rPr>
                <w:sz w:val="24"/>
                <w:szCs w:val="24"/>
              </w:rPr>
              <w:t>О</w:t>
            </w:r>
            <w:proofErr w:type="gramEnd"/>
            <w:r w:rsidRPr="009A5AD5">
              <w:rPr>
                <w:sz w:val="24"/>
                <w:szCs w:val="24"/>
              </w:rPr>
              <w:t xml:space="preserve"> инструктируемого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A5AD5">
              <w:rPr>
                <w:sz w:val="24"/>
                <w:szCs w:val="24"/>
              </w:rPr>
              <w:t>Должность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A5AD5">
              <w:rPr>
                <w:sz w:val="24"/>
                <w:szCs w:val="24"/>
              </w:rPr>
              <w:t xml:space="preserve">Наименование подразделения, куда направляется </w:t>
            </w:r>
            <w:proofErr w:type="gramStart"/>
            <w:r w:rsidRPr="009A5AD5">
              <w:rPr>
                <w:sz w:val="24"/>
                <w:szCs w:val="24"/>
              </w:rPr>
              <w:t>инструктируемый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A5AD5">
              <w:rPr>
                <w:sz w:val="24"/>
                <w:szCs w:val="24"/>
              </w:rPr>
              <w:t xml:space="preserve">Ф.И.О., должность </w:t>
            </w:r>
            <w:proofErr w:type="gramStart"/>
            <w:r w:rsidRPr="009A5AD5">
              <w:rPr>
                <w:sz w:val="24"/>
                <w:szCs w:val="24"/>
              </w:rPr>
              <w:t>инструктирующего</w:t>
            </w:r>
            <w:proofErr w:type="gramEnd"/>
            <w:r w:rsidRPr="009A5AD5">
              <w:rPr>
                <w:sz w:val="24"/>
                <w:szCs w:val="24"/>
              </w:rPr>
              <w:t>, допускающего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A5AD5">
              <w:rPr>
                <w:sz w:val="24"/>
                <w:szCs w:val="24"/>
              </w:rPr>
              <w:t xml:space="preserve">Подпись </w:t>
            </w:r>
            <w:proofErr w:type="gramStart"/>
            <w:r w:rsidRPr="009A5AD5">
              <w:rPr>
                <w:sz w:val="24"/>
                <w:szCs w:val="24"/>
              </w:rPr>
              <w:t>инструктирующего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A5AD5">
              <w:rPr>
                <w:sz w:val="24"/>
                <w:szCs w:val="24"/>
              </w:rPr>
              <w:t xml:space="preserve">Подпись </w:t>
            </w:r>
            <w:proofErr w:type="gramStart"/>
            <w:r w:rsidRPr="009A5AD5">
              <w:rPr>
                <w:sz w:val="24"/>
                <w:szCs w:val="24"/>
              </w:rPr>
              <w:t>инструктируемого</w:t>
            </w:r>
            <w:proofErr w:type="gramEnd"/>
          </w:p>
        </w:tc>
      </w:tr>
      <w:tr w:rsidR="009A5AD5" w:rsidRPr="009A5AD5" w:rsidTr="009A5AD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9A5AD5" w:rsidRPr="009A5AD5" w:rsidTr="009A5AD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5" w:rsidRPr="009A5AD5" w:rsidRDefault="009A5AD5" w:rsidP="009A5AD5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</w:tbl>
    <w:p w:rsidR="009A5AD5" w:rsidRPr="009A5AD5" w:rsidRDefault="009A5AD5" w:rsidP="009A5AD5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74"/>
        <w:gridCol w:w="982"/>
        <w:gridCol w:w="1023"/>
        <w:gridCol w:w="2963"/>
        <w:gridCol w:w="1415"/>
        <w:gridCol w:w="1394"/>
        <w:gridCol w:w="1347"/>
      </w:tblGrid>
      <w:tr w:rsidR="009A5AD5" w:rsidRPr="009A5AD5" w:rsidTr="009A5AD5">
        <w:trPr>
          <w:tblCellSpacing w:w="15" w:type="dxa"/>
        </w:trPr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AD5" w:rsidRPr="009A5AD5" w:rsidTr="009A5AD5">
        <w:trPr>
          <w:tblCellSpacing w:w="15" w:type="dxa"/>
        </w:trPr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AD5" w:rsidRPr="009A5AD5" w:rsidTr="009A5AD5">
        <w:trPr>
          <w:tblCellSpacing w:w="15" w:type="dxa"/>
        </w:trPr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AD5" w:rsidRPr="009A5AD5" w:rsidRDefault="009A5AD5" w:rsidP="009A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AD5" w:rsidRPr="009A5AD5" w:rsidRDefault="009A5AD5" w:rsidP="009A5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D5" w:rsidRPr="002F5239" w:rsidRDefault="009A5AD5" w:rsidP="009A5AD5">
      <w:pPr>
        <w:pageBreakBefore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52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9A5AD5" w:rsidRPr="002F5239" w:rsidRDefault="009A5AD5" w:rsidP="009A5AD5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523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</w:t>
      </w:r>
    </w:p>
    <w:p w:rsidR="009A5AD5" w:rsidRPr="002F5239" w:rsidRDefault="009A5AD5" w:rsidP="009A5AD5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5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5239" w:rsidRPr="002F5239">
        <w:rPr>
          <w:rFonts w:ascii="Times New Roman" w:eastAsia="Times New Roman" w:hAnsi="Times New Roman" w:cs="Times New Roman"/>
          <w:sz w:val="20"/>
          <w:szCs w:val="20"/>
          <w:lang w:eastAsia="ru-RU"/>
        </w:rPr>
        <w:t>№ 124</w:t>
      </w:r>
      <w:r w:rsidR="0092096D" w:rsidRPr="002F5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2F5239" w:rsidRPr="002F5239">
        <w:rPr>
          <w:rFonts w:ascii="Times New Roman" w:eastAsia="Times New Roman" w:hAnsi="Times New Roman" w:cs="Times New Roman"/>
          <w:sz w:val="20"/>
          <w:szCs w:val="20"/>
          <w:lang w:eastAsia="ru-RU"/>
        </w:rPr>
        <w:t>04.10.</w:t>
      </w:r>
      <w:r w:rsidR="0092096D" w:rsidRPr="002F5239">
        <w:rPr>
          <w:rFonts w:ascii="Times New Roman" w:eastAsia="Times New Roman" w:hAnsi="Times New Roman" w:cs="Times New Roman"/>
          <w:sz w:val="20"/>
          <w:szCs w:val="20"/>
          <w:lang w:eastAsia="ru-RU"/>
        </w:rPr>
        <w:t>2018г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необходимых документов по вопросам охраны окружающей среды на предприятии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ДОКУМЕНТЫ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Приказы, распоряжения по предприятию по вопросам охраны окружающей среды.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мероприятий по охране окружающей среды по предприятию и отчеты об их выполнении.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необходимую профессиональную подготовку или переподготовку работников, ответственных за экологическую безопасность.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контроле в области обращения с отходами производства и потребления на предприятии, утвержденное генеральным директором.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производственном экологическом контроле в предприятии, утвержденное генеральным директором.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вводного и первичного (повторного) инструктажа по экологической безопасности. Журнал регистрации вводного инструктажа. Журнал регистрации первичного (повторного) инструктажа.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ПО РЕЗУЛЬТАТАМ ПРОВЕРОК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по результатам проверок предприятия контролирующими органами. Предписания органов государственного экологического контроля об устранении нарушений требований природоохранного законодательства. Протоколы об административных правонарушениях, постановления на приостановку объектов, цехов, производств, и разрешения на возобновление работы. Приказы по предприятию и планы мероприятий по устранению нарушений, установленных в актах проверок и предписаниях. Отчеты о выполнении предписаний и актов.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мероприятий по государственному контролю (надзору) в соответствии с ФЗ от 08.08.2001 г. № 134-ФЗ «О защите прав юридических лиц и индивидуальных предпринимателей при проведении государственного контроля (надзора)».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проверок производственных и вспомогательных участков предприятия специалистом по охране труда и инженером-экологом. Предписания в области охраны труда и экологической безопасности по результатам проверок. Отчеты о выполнении предписаний.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ГОСУДАРСТВЕННОЙ СТАТИСТИЧЕСКОЙ ОТЧЕТНОСТИ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18-кс «Сведения об инвестициях в основной капитал, направленных на охрану окружающей среды и рациональное использование природных ресурсов».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4-ос «Сведения о текущих затратах на охрану природы, экологических и </w:t>
      </w:r>
      <w:proofErr w:type="spellStart"/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природоресурсных</w:t>
      </w:r>
      <w:proofErr w:type="spellEnd"/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платежах».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2-тп (воздух) «Сведения об охране атмосферного воздуха».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2-тп (отходы) «Об образовании, поступлении, использовании и размещении отходов производства и потребления».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(самостоятельный раздел) «Охрана окружающей среды» в проектной документации.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ПО ОХРАНЕ АТМОСФЕРНОГО ВОЗДУХА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документы по охране атмосферного воздуха: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приказ  (распоряжение) о назначении лица, ответственного за эксплуатацию и обслуживание </w:t>
      </w:r>
      <w:proofErr w:type="spellStart"/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пылегазоочистных</w:t>
      </w:r>
      <w:proofErr w:type="spellEnd"/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и о его функциях;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инструкции по обслуживанию и эксплуатации </w:t>
      </w:r>
      <w:proofErr w:type="spellStart"/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пылегазоочистных</w:t>
      </w:r>
      <w:proofErr w:type="spellEnd"/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−паспорта на каждую установку очистки газов (установки очистки газа должны подвергаться осмотру для оценки их технического состояния не реже одного раза в полугодие комиссией, назначаемой руководством предприятия). По результатам осмотра составляется прилагаемый к паспорту установки акт. Кроме того, установки очистки газов должны подвергаться проверке на соответствие фактических параметров работы проектным параметрам не реже одного раза в год, а при изменении режима технологического оборудования, ремонта и реконструкции установки в течение трех месяцев. Результаты проверок также оформляются актом и заносятся в паспорт;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план работ по проверке эффективности газоочистного оборудования;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−график планово-предупредительного (текущего) ремонта установок очистки газа.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учетная документация по охране атмосферного воздуха: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− № ПОД-1 «Журнал учета стационарных источников загрязнения и их характеристик»;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−№ ПОД-3 «Журнал учета работы газоочистных и пылеулавливающих установок»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схема расположения источников выбросов.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ПО ОХРАНЕ ПОВЕРХНОСТНЫХ ВОД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документы по охране поверхностных вод от загрязнения: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приказ по предприятию о назначении лица, ответственного за эксплуатацию и обслуживание очистных сооружений, и о его функциях;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−должностные инструкции для персонала, обслуживающего очистные сооружения;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−паспорта на очистные сооружения;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−инструкции по эксплуатации и обслуживанию очистных сооружений;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−журналы учета работы очистных сооружений;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−график планово-предупредительного (текущего) ремонта очистных сооружений.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пользования сетями канализации: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− договор между абонентом (заказчиком) и организацией водопроводно-канализационного хозяйства;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−нормативов допустимого сброса (ДС);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схема водоснабжения и канализации;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−план мероприятий по рациональному использованию питьевой воды и сокращению сброса сточных вод;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−акт разграничения эксплуатационной ответственности сторон по водопроводным и канализационным сетям и сооружениям на них. Разграничение может быть установлено по колодцу (или камере), к которому подключены устройства и сооружения для присоединения абонента к коммунальной водопроводной или канализационной сети. При отсутствии такого акта граница эксплуатационной ответственности устанавливается по балансовой принадлежности.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ПО ОБРАЩЕНИЮ С ОТХОДАМИ ПРОИЗВОДСТВА И ПОТРЕБЛЕНИЯ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назначении лиц, ответственных за обращение с отходами;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направлении лиц, ответственных за обращение с отходами на обучение или переподготовку;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на размещение и обезвреживание отходов;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отходов, образующихся на предприятии;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мест временного хранения отходов;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обращению с отходами производства и потребления.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нормативов образования отходов и лимитов на их размещение</w:t>
      </w:r>
    </w:p>
    <w:p w:rsidR="009A5AD5" w:rsidRPr="009A5AD5" w:rsidRDefault="009A5AD5" w:rsidP="009A5AD5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использовании, размещении и обезвреживании отходов за год для субъектов малого и среднего предпринимательства</w:t>
      </w:r>
    </w:p>
    <w:p w:rsidR="009A5AD5" w:rsidRPr="009A5AD5" w:rsidRDefault="009A5AD5" w:rsidP="009A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A6" w:rsidRDefault="00FD6B81"/>
    <w:sectPr w:rsidR="008F54A6" w:rsidSect="0092096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408DC"/>
    <w:multiLevelType w:val="hybridMultilevel"/>
    <w:tmpl w:val="EF5AFFF6"/>
    <w:lvl w:ilvl="0" w:tplc="1D384CA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C51601"/>
    <w:multiLevelType w:val="hybridMultilevel"/>
    <w:tmpl w:val="F1248572"/>
    <w:lvl w:ilvl="0" w:tplc="FAE6ED4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4F0167"/>
    <w:multiLevelType w:val="hybridMultilevel"/>
    <w:tmpl w:val="22D84262"/>
    <w:lvl w:ilvl="0" w:tplc="9A4CD23E">
      <w:start w:val="7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D7"/>
    <w:rsid w:val="000E73E2"/>
    <w:rsid w:val="002979C2"/>
    <w:rsid w:val="002F5239"/>
    <w:rsid w:val="003B55D7"/>
    <w:rsid w:val="004231DC"/>
    <w:rsid w:val="006A5385"/>
    <w:rsid w:val="0092096D"/>
    <w:rsid w:val="009A5AD5"/>
    <w:rsid w:val="00EF2499"/>
    <w:rsid w:val="00FD6B81"/>
    <w:rsid w:val="00FE11C7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9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6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9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6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2018-10-09T11:24:00Z</cp:lastPrinted>
  <dcterms:created xsi:type="dcterms:W3CDTF">2018-07-18T09:59:00Z</dcterms:created>
  <dcterms:modified xsi:type="dcterms:W3CDTF">2019-06-04T09:49:00Z</dcterms:modified>
</cp:coreProperties>
</file>