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5E91E7" w14:textId="77777777" w:rsidR="002656EA" w:rsidRDefault="002656EA" w:rsidP="00D97F69">
      <w:pPr>
        <w:tabs>
          <w:tab w:val="left" w:pos="6480"/>
        </w:tabs>
        <w:jc w:val="center"/>
        <w:rPr>
          <w:b/>
          <w:sz w:val="32"/>
          <w:szCs w:val="32"/>
        </w:rPr>
      </w:pPr>
    </w:p>
    <w:p w14:paraId="6E85EADB" w14:textId="77777777" w:rsidR="002656EA" w:rsidRPr="002656EA" w:rsidRDefault="002656EA" w:rsidP="002656EA">
      <w:pPr>
        <w:jc w:val="center"/>
        <w:rPr>
          <w:b/>
          <w:szCs w:val="28"/>
        </w:rPr>
      </w:pPr>
      <w:r w:rsidRPr="002656EA">
        <w:rPr>
          <w:b/>
          <w:szCs w:val="28"/>
        </w:rPr>
        <w:t>ИЗВЕЩЕНИЕ</w:t>
      </w:r>
    </w:p>
    <w:p w14:paraId="228FC501" w14:textId="77777777" w:rsidR="002656EA" w:rsidRPr="002656EA" w:rsidRDefault="002656EA" w:rsidP="002656EA">
      <w:pPr>
        <w:jc w:val="center"/>
        <w:rPr>
          <w:b/>
          <w:szCs w:val="28"/>
        </w:rPr>
      </w:pPr>
      <w:r w:rsidRPr="002656EA">
        <w:rPr>
          <w:b/>
          <w:szCs w:val="28"/>
        </w:rPr>
        <w:t xml:space="preserve">о проведении конкурса на право заключения договора на оказание ритуальных услуг на территории муниципального образования «Кузьмоловское ГП» </w:t>
      </w:r>
    </w:p>
    <w:p w14:paraId="00856B25" w14:textId="77777777" w:rsidR="002656EA" w:rsidRPr="002656EA" w:rsidRDefault="002656EA" w:rsidP="002656EA">
      <w:pPr>
        <w:jc w:val="center"/>
        <w:rPr>
          <w:b/>
          <w:szCs w:val="28"/>
        </w:rPr>
      </w:pPr>
    </w:p>
    <w:p w14:paraId="196C0B43" w14:textId="77777777" w:rsidR="002656EA" w:rsidRPr="002656EA" w:rsidRDefault="002656EA" w:rsidP="002656EA">
      <w:pPr>
        <w:jc w:val="center"/>
        <w:rPr>
          <w:szCs w:val="28"/>
        </w:rPr>
      </w:pPr>
    </w:p>
    <w:p w14:paraId="60F8D23F" w14:textId="77777777" w:rsidR="002656EA" w:rsidRPr="002656EA" w:rsidRDefault="002656EA" w:rsidP="002656EA">
      <w:pPr>
        <w:ind w:firstLine="513"/>
        <w:jc w:val="both"/>
        <w:rPr>
          <w:szCs w:val="28"/>
        </w:rPr>
      </w:pPr>
      <w:r w:rsidRPr="002656EA">
        <w:rPr>
          <w:szCs w:val="28"/>
        </w:rPr>
        <w:t>Администрация МО «Кузьмоловское ГП» приглашает принять участие в конкурсе на право заключения договора на оказание ритуальных услуг на территории муниципального образования «Кузьмоловское ГП» (далее – Конкурс).</w:t>
      </w:r>
    </w:p>
    <w:p w14:paraId="44A6961D" w14:textId="77777777" w:rsidR="002656EA" w:rsidRPr="002656EA" w:rsidRDefault="002656EA" w:rsidP="002656EA">
      <w:pPr>
        <w:ind w:firstLine="513"/>
        <w:jc w:val="both"/>
        <w:rPr>
          <w:szCs w:val="28"/>
        </w:rPr>
      </w:pPr>
      <w:r w:rsidRPr="002656EA">
        <w:rPr>
          <w:szCs w:val="28"/>
        </w:rPr>
        <w:t>Конкурс</w:t>
      </w:r>
      <w:r w:rsidRPr="002656EA">
        <w:rPr>
          <w:b/>
          <w:szCs w:val="28"/>
        </w:rPr>
        <w:t xml:space="preserve"> </w:t>
      </w:r>
      <w:r w:rsidRPr="002656EA">
        <w:rPr>
          <w:szCs w:val="28"/>
        </w:rPr>
        <w:t>проводится на основании Федерального закона от 12 января 1996 г. № 8-ФЗ «О погребении и похоронном деле», Федерального закона от 06.10.2003 N 131-ФЗ «Об общих принципах организации местного самоуправления в Российской Федерации»,  Постановления Администрации от 27.03.2020 № 44 «Об утверждении Порядка проведения конкурса на право заключения договора на оказание ритуальных услуг на территории МО «Кузьмоловское ГП» в соответствии с распоряжением Администрации МО «Кузьмоловское ГП» от 26.10.2020 № 170 «О</w:t>
      </w:r>
      <w:r w:rsidRPr="002656EA">
        <w:t xml:space="preserve"> </w:t>
      </w:r>
      <w:r w:rsidRPr="002656EA">
        <w:rPr>
          <w:szCs w:val="28"/>
        </w:rPr>
        <w:t>конкурсе на право заключения договора на оказание ритуальных услуг на территории муниципального образования «Кузьмоловское ГП».</w:t>
      </w:r>
    </w:p>
    <w:p w14:paraId="45D9A2D0" w14:textId="77777777" w:rsidR="002656EA" w:rsidRPr="002656EA" w:rsidRDefault="002656EA" w:rsidP="002656EA">
      <w:pPr>
        <w:ind w:firstLine="513"/>
        <w:jc w:val="both"/>
        <w:rPr>
          <w:szCs w:val="28"/>
        </w:rPr>
      </w:pPr>
      <w:r w:rsidRPr="002656EA">
        <w:rPr>
          <w:szCs w:val="28"/>
        </w:rPr>
        <w:t>Организатор Конкурса: Администрация МО «Кузьмоловское ГП» Всеволожского муниципального района Ленинградской области.</w:t>
      </w:r>
    </w:p>
    <w:p w14:paraId="4947DBF4" w14:textId="77777777" w:rsidR="002656EA" w:rsidRPr="002656EA" w:rsidRDefault="002656EA" w:rsidP="002656EA">
      <w:pPr>
        <w:widowControl w:val="0"/>
        <w:autoSpaceDE w:val="0"/>
        <w:autoSpaceDN w:val="0"/>
        <w:adjustRightInd w:val="0"/>
        <w:ind w:firstLine="513"/>
        <w:jc w:val="both"/>
        <w:outlineLvl w:val="7"/>
        <w:rPr>
          <w:iCs/>
        </w:rPr>
      </w:pPr>
      <w:r w:rsidRPr="002656EA">
        <w:rPr>
          <w:iCs/>
          <w:spacing w:val="-4"/>
        </w:rPr>
        <w:t xml:space="preserve">Место нахождения и почтовый адрес: 188663, Ленинградская обл., Всеволожский район, ул. Рядового Леонида Иванова, д. 2Г, </w:t>
      </w:r>
      <w:r w:rsidRPr="002656EA">
        <w:rPr>
          <w:iCs/>
        </w:rPr>
        <w:t>адрес электронной почты: е-</w:t>
      </w:r>
      <w:r w:rsidRPr="002656EA">
        <w:rPr>
          <w:iCs/>
          <w:lang w:val="en-US"/>
        </w:rPr>
        <w:t>mail</w:t>
      </w:r>
      <w:r w:rsidRPr="002656EA">
        <w:rPr>
          <w:iCs/>
          <w:color w:val="000000"/>
        </w:rPr>
        <w:t>: adm-kuzmolovo@mail.ru,</w:t>
      </w:r>
      <w:r w:rsidRPr="002656EA">
        <w:rPr>
          <w:iCs/>
        </w:rPr>
        <w:t xml:space="preserve"> контактный телефон: 8 (81370) 94-033, факс 8 (81370) 94-033. </w:t>
      </w:r>
    </w:p>
    <w:p w14:paraId="64CE0A09" w14:textId="77777777" w:rsidR="002656EA" w:rsidRPr="002656EA" w:rsidRDefault="002656EA" w:rsidP="002656EA">
      <w:pPr>
        <w:autoSpaceDE w:val="0"/>
        <w:autoSpaceDN w:val="0"/>
        <w:adjustRightInd w:val="0"/>
        <w:jc w:val="both"/>
      </w:pPr>
      <w:r w:rsidRPr="002656EA">
        <w:t xml:space="preserve">          Требования, предъявляемые к участникам Конкурса, критерии определения победителей Конкурса, перечень и содержание документов и материалов, представляемых участниками Конкурса, формы представления таких документов, а также проект договора, форма, предмет и порядок проведения Конкурса, в том числе сведения об оформлении участия в Конкурсе, определении победителя Конкурса, а также об условиях договора предусмотрены конкурсной документацией, утвержденной Организатором конкурса. </w:t>
      </w:r>
    </w:p>
    <w:p w14:paraId="4F63F8C6" w14:textId="77777777" w:rsidR="002656EA" w:rsidRPr="002656EA" w:rsidRDefault="002656EA" w:rsidP="002656EA">
      <w:pPr>
        <w:ind w:firstLine="513"/>
        <w:jc w:val="both"/>
        <w:rPr>
          <w:szCs w:val="28"/>
        </w:rPr>
      </w:pPr>
      <w:r w:rsidRPr="002656EA">
        <w:rPr>
          <w:szCs w:val="28"/>
        </w:rPr>
        <w:t>После публикации настоящего извещения Организатор конкурса на основании письменного запроса любого заинтересованного лица в течение двух рабочих дней со дня его получения предоставляет обратившемуся лицу конкурсную документацию. Конкурсная документация предоставляется без взимания платы. Конкурсная документация предоставляется по адресу: 188663, Ленинградская обл., Всеволожский район, ул. Рядового Леонида Иванова, д. 2Г.</w:t>
      </w:r>
    </w:p>
    <w:p w14:paraId="494BA749" w14:textId="77777777" w:rsidR="002656EA" w:rsidRPr="002656EA" w:rsidRDefault="002656EA" w:rsidP="002656EA">
      <w:pPr>
        <w:autoSpaceDE w:val="0"/>
        <w:autoSpaceDN w:val="0"/>
        <w:adjustRightInd w:val="0"/>
        <w:jc w:val="both"/>
      </w:pPr>
      <w:r w:rsidRPr="002656EA">
        <w:t xml:space="preserve">        Заявки на участие в конкурсе принимаются с 28.10.2020 по 27.11.2020 года </w:t>
      </w:r>
      <w:r w:rsidRPr="002656EA">
        <w:br/>
        <w:t xml:space="preserve">(включительно) по рабочим дням с 10:00 час. до 17:00 час по адресу: 188663, Ленинградская обл., Всеволожский район, ул. Рядового Леонида Иванова, д. 2Г.  </w:t>
      </w:r>
    </w:p>
    <w:p w14:paraId="765D6FD0" w14:textId="77777777" w:rsidR="002656EA" w:rsidRPr="002656EA" w:rsidRDefault="002656EA" w:rsidP="002656EA">
      <w:pPr>
        <w:autoSpaceDE w:val="0"/>
        <w:autoSpaceDN w:val="0"/>
        <w:adjustRightInd w:val="0"/>
        <w:ind w:firstLine="513"/>
        <w:jc w:val="both"/>
      </w:pPr>
      <w:r w:rsidRPr="002656EA">
        <w:t xml:space="preserve">Конкурсная комиссия проведет процедуру вскрытия заявок на участие в Конкурсе </w:t>
      </w:r>
      <w:r w:rsidRPr="002656EA">
        <w:br/>
        <w:t>по адресу: 188663, Ленинградская обл., Всеволожский район, ул. Рядового Леонида Иванова, д. 2Г,</w:t>
      </w:r>
      <w:r w:rsidRPr="002656EA">
        <w:rPr>
          <w:iCs/>
          <w:spacing w:val="-4"/>
        </w:rPr>
        <w:t xml:space="preserve"> каб. Главы администрации МО «Кузьмоловское ГП» в 11:00 часов 30.11.2020. </w:t>
      </w:r>
      <w:r w:rsidRPr="002656EA">
        <w:t xml:space="preserve"> Заседание конкурсной комиссии по допуску претендентов к участию </w:t>
      </w:r>
      <w:r w:rsidRPr="002656EA">
        <w:br/>
        <w:t>в Конкурсе, оценке, сопоставлению заявок на участие в Конкурсе и определению победителя Конкурса будет проведено 03.12.2020 с 11:00 до 16:00</w:t>
      </w:r>
      <w:r w:rsidRPr="002656EA">
        <w:rPr>
          <w:bCs/>
        </w:rPr>
        <w:t xml:space="preserve"> часов </w:t>
      </w:r>
      <w:r w:rsidRPr="002656EA">
        <w:t xml:space="preserve">по адресу: 188663, Ленинградская обл., Всеволожский район, ул. Рядового Леонида Иванова, д. 2Г, каб. Главы администрации МО «Кузьмоловское ГП». </w:t>
      </w:r>
    </w:p>
    <w:p w14:paraId="799765A9" w14:textId="77777777" w:rsidR="002656EA" w:rsidRPr="002656EA" w:rsidRDefault="002656EA" w:rsidP="002656EA">
      <w:pPr>
        <w:autoSpaceDE w:val="0"/>
        <w:autoSpaceDN w:val="0"/>
        <w:adjustRightInd w:val="0"/>
        <w:ind w:firstLine="567"/>
        <w:jc w:val="both"/>
        <w:rPr>
          <w:bCs/>
        </w:rPr>
      </w:pPr>
      <w:r w:rsidRPr="002656EA">
        <w:rPr>
          <w:bCs/>
        </w:rPr>
        <w:t xml:space="preserve">Решение конкурсной комиссии об определении победителя Конкурса утверждается распоряжением Администрации МО «Кузьмоловское ГП». Договор должен быть заключен с победителем Конкурса до 11.12.2020.    </w:t>
      </w:r>
    </w:p>
    <w:p w14:paraId="14102762" w14:textId="77777777" w:rsidR="002656EA" w:rsidRDefault="002656EA" w:rsidP="00D97F69">
      <w:pPr>
        <w:tabs>
          <w:tab w:val="left" w:pos="6480"/>
        </w:tabs>
        <w:jc w:val="center"/>
        <w:rPr>
          <w:b/>
          <w:sz w:val="32"/>
          <w:szCs w:val="32"/>
        </w:rPr>
      </w:pPr>
    </w:p>
    <w:p w14:paraId="4AC3939F" w14:textId="77777777" w:rsidR="002656EA" w:rsidRDefault="002656EA" w:rsidP="00D97F69">
      <w:pPr>
        <w:tabs>
          <w:tab w:val="left" w:pos="6480"/>
        </w:tabs>
        <w:jc w:val="center"/>
        <w:rPr>
          <w:b/>
          <w:sz w:val="32"/>
          <w:szCs w:val="32"/>
        </w:rPr>
      </w:pPr>
    </w:p>
    <w:p w14:paraId="4C031D5E" w14:textId="77777777" w:rsidR="002656EA" w:rsidRDefault="002656EA" w:rsidP="00D97F69">
      <w:pPr>
        <w:tabs>
          <w:tab w:val="left" w:pos="6480"/>
        </w:tabs>
        <w:jc w:val="center"/>
        <w:rPr>
          <w:b/>
          <w:sz w:val="32"/>
          <w:szCs w:val="32"/>
        </w:rPr>
      </w:pPr>
    </w:p>
    <w:p w14:paraId="2E8A7A7D" w14:textId="77777777" w:rsidR="002656EA" w:rsidRDefault="002656EA" w:rsidP="00D97F69">
      <w:pPr>
        <w:tabs>
          <w:tab w:val="left" w:pos="6480"/>
        </w:tabs>
        <w:jc w:val="center"/>
        <w:rPr>
          <w:b/>
          <w:sz w:val="32"/>
          <w:szCs w:val="32"/>
        </w:rPr>
      </w:pPr>
    </w:p>
    <w:p w14:paraId="1189D100" w14:textId="77777777" w:rsidR="002656EA" w:rsidRDefault="002656EA" w:rsidP="00D97F69">
      <w:pPr>
        <w:tabs>
          <w:tab w:val="left" w:pos="6480"/>
        </w:tabs>
        <w:jc w:val="center"/>
        <w:rPr>
          <w:b/>
          <w:sz w:val="32"/>
          <w:szCs w:val="32"/>
        </w:rPr>
      </w:pPr>
    </w:p>
    <w:p w14:paraId="6F239A54" w14:textId="77777777" w:rsidR="002656EA" w:rsidRDefault="002656EA" w:rsidP="00D97F69">
      <w:pPr>
        <w:tabs>
          <w:tab w:val="left" w:pos="6480"/>
        </w:tabs>
        <w:jc w:val="center"/>
        <w:rPr>
          <w:b/>
          <w:sz w:val="32"/>
          <w:szCs w:val="32"/>
        </w:rPr>
      </w:pPr>
    </w:p>
    <w:p w14:paraId="25564FB7" w14:textId="77777777" w:rsidR="00D97F69" w:rsidRDefault="00FC125A" w:rsidP="00D97F69">
      <w:pPr>
        <w:tabs>
          <w:tab w:val="left" w:pos="6480"/>
        </w:tabs>
        <w:jc w:val="center"/>
        <w:rPr>
          <w:b/>
          <w:sz w:val="32"/>
          <w:szCs w:val="32"/>
        </w:rPr>
      </w:pPr>
      <w:r>
        <w:rPr>
          <w:b/>
          <w:noProof/>
          <w:sz w:val="32"/>
          <w:szCs w:val="32"/>
        </w:rPr>
        <w:lastRenderedPageBreak/>
        <w:drawing>
          <wp:inline distT="0" distB="0" distL="0" distR="0" wp14:anchorId="70A16F03" wp14:editId="7C2CB3A2">
            <wp:extent cx="682625" cy="838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2625" cy="838200"/>
                    </a:xfrm>
                    <a:prstGeom prst="rect">
                      <a:avLst/>
                    </a:prstGeom>
                    <a:noFill/>
                  </pic:spPr>
                </pic:pic>
              </a:graphicData>
            </a:graphic>
          </wp:inline>
        </w:drawing>
      </w:r>
    </w:p>
    <w:p w14:paraId="7B3CE9CE" w14:textId="77777777" w:rsidR="00D97F69" w:rsidRPr="00DB7F75" w:rsidRDefault="00D97F69" w:rsidP="00D97F69">
      <w:pPr>
        <w:jc w:val="center"/>
        <w:rPr>
          <w:b/>
          <w:bCs/>
          <w:sz w:val="28"/>
          <w:szCs w:val="28"/>
        </w:rPr>
      </w:pPr>
      <w:r w:rsidRPr="00DB7F75">
        <w:rPr>
          <w:b/>
          <w:bCs/>
          <w:sz w:val="28"/>
          <w:szCs w:val="28"/>
        </w:rPr>
        <w:t>МУНИЦИПАЛЬНОЕ ОБРАЗОВАНИЕ</w:t>
      </w:r>
    </w:p>
    <w:p w14:paraId="6AE28B3B" w14:textId="77777777" w:rsidR="00D97F69" w:rsidRPr="00DB7F75" w:rsidRDefault="00157828" w:rsidP="00D97F69">
      <w:pPr>
        <w:jc w:val="center"/>
        <w:rPr>
          <w:b/>
          <w:bCs/>
          <w:sz w:val="28"/>
          <w:szCs w:val="28"/>
        </w:rPr>
      </w:pPr>
      <w:r w:rsidRPr="00DB7F75">
        <w:rPr>
          <w:b/>
          <w:bCs/>
          <w:sz w:val="28"/>
          <w:szCs w:val="28"/>
        </w:rPr>
        <w:t>«</w:t>
      </w:r>
      <w:r w:rsidR="00D97F69" w:rsidRPr="00DB7F75">
        <w:rPr>
          <w:b/>
          <w:bCs/>
          <w:sz w:val="28"/>
          <w:szCs w:val="28"/>
        </w:rPr>
        <w:t>КУЗЬМОЛОВСКОЕ ГОРОДСКОЕ ПОСЕЛЕНИЕ</w:t>
      </w:r>
      <w:r w:rsidRPr="00DB7F75">
        <w:rPr>
          <w:b/>
          <w:bCs/>
          <w:sz w:val="28"/>
          <w:szCs w:val="28"/>
        </w:rPr>
        <w:t>»</w:t>
      </w:r>
    </w:p>
    <w:p w14:paraId="100438F8" w14:textId="77777777" w:rsidR="00D97F69" w:rsidRPr="00DB7F75" w:rsidRDefault="00D97F69" w:rsidP="00D97F69">
      <w:pPr>
        <w:jc w:val="center"/>
        <w:rPr>
          <w:b/>
          <w:bCs/>
          <w:sz w:val="28"/>
          <w:szCs w:val="28"/>
        </w:rPr>
      </w:pPr>
      <w:r w:rsidRPr="00DB7F75">
        <w:rPr>
          <w:b/>
          <w:bCs/>
          <w:sz w:val="28"/>
          <w:szCs w:val="28"/>
        </w:rPr>
        <w:t>ВСЕВОЛОЖСКОГО МУНИЦИПАЛЬНОГО РАЙОНА</w:t>
      </w:r>
    </w:p>
    <w:p w14:paraId="0D0A302E" w14:textId="77777777" w:rsidR="00D97F69" w:rsidRPr="00DB7F75" w:rsidRDefault="00D97F69" w:rsidP="00D97F69">
      <w:pPr>
        <w:jc w:val="center"/>
        <w:rPr>
          <w:sz w:val="28"/>
          <w:szCs w:val="28"/>
        </w:rPr>
      </w:pPr>
      <w:r w:rsidRPr="00DB7F75">
        <w:rPr>
          <w:b/>
          <w:bCs/>
          <w:sz w:val="28"/>
          <w:szCs w:val="28"/>
        </w:rPr>
        <w:t>ЛЕНИНГРАДСКОЙ ОБЛАСТИ</w:t>
      </w:r>
    </w:p>
    <w:p w14:paraId="5AE6FD05" w14:textId="77777777" w:rsidR="00D97F69" w:rsidRPr="00DB7F75" w:rsidRDefault="00D97F69" w:rsidP="00D97F69">
      <w:pPr>
        <w:pStyle w:val="3"/>
        <w:rPr>
          <w:rFonts w:ascii="Bookman Old Style" w:hAnsi="Bookman Old Style"/>
          <w:sz w:val="28"/>
          <w:szCs w:val="28"/>
        </w:rPr>
      </w:pPr>
      <w:r w:rsidRPr="00DB7F75">
        <w:rPr>
          <w:bCs w:val="0"/>
          <w:sz w:val="28"/>
          <w:szCs w:val="28"/>
        </w:rPr>
        <w:t>АДМИНИСТРАЦИЯ</w:t>
      </w:r>
    </w:p>
    <w:p w14:paraId="6A859E60" w14:textId="77777777" w:rsidR="00D97F69" w:rsidRPr="00DB7F75" w:rsidRDefault="00D97F69" w:rsidP="00D97F69">
      <w:pPr>
        <w:ind w:left="4962"/>
        <w:jc w:val="center"/>
        <w:rPr>
          <w:b/>
          <w:sz w:val="20"/>
          <w:szCs w:val="20"/>
        </w:rPr>
      </w:pPr>
    </w:p>
    <w:p w14:paraId="2319C8DB" w14:textId="77777777" w:rsidR="00D97F69" w:rsidRPr="00DB7F75" w:rsidRDefault="00D97F69" w:rsidP="00D97F69">
      <w:pPr>
        <w:jc w:val="center"/>
        <w:rPr>
          <w:b/>
          <w:sz w:val="32"/>
          <w:szCs w:val="32"/>
        </w:rPr>
      </w:pPr>
      <w:r w:rsidRPr="00DB7F75">
        <w:rPr>
          <w:b/>
          <w:sz w:val="32"/>
          <w:szCs w:val="32"/>
        </w:rPr>
        <w:t>Р</w:t>
      </w:r>
      <w:r w:rsidR="00157828" w:rsidRPr="00DB7F75">
        <w:rPr>
          <w:b/>
          <w:sz w:val="32"/>
          <w:szCs w:val="32"/>
        </w:rPr>
        <w:t xml:space="preserve"> </w:t>
      </w:r>
      <w:r w:rsidRPr="00DB7F75">
        <w:rPr>
          <w:b/>
          <w:sz w:val="32"/>
          <w:szCs w:val="32"/>
        </w:rPr>
        <w:t>А</w:t>
      </w:r>
      <w:r w:rsidR="00157828" w:rsidRPr="00DB7F75">
        <w:rPr>
          <w:b/>
          <w:sz w:val="32"/>
          <w:szCs w:val="32"/>
        </w:rPr>
        <w:t xml:space="preserve"> </w:t>
      </w:r>
      <w:r w:rsidRPr="00DB7F75">
        <w:rPr>
          <w:b/>
          <w:sz w:val="32"/>
          <w:szCs w:val="32"/>
        </w:rPr>
        <w:t>С</w:t>
      </w:r>
      <w:r w:rsidR="00157828" w:rsidRPr="00DB7F75">
        <w:rPr>
          <w:b/>
          <w:sz w:val="32"/>
          <w:szCs w:val="32"/>
        </w:rPr>
        <w:t xml:space="preserve"> </w:t>
      </w:r>
      <w:r w:rsidRPr="00DB7F75">
        <w:rPr>
          <w:b/>
          <w:sz w:val="32"/>
          <w:szCs w:val="32"/>
        </w:rPr>
        <w:t>П</w:t>
      </w:r>
      <w:r w:rsidR="00157828" w:rsidRPr="00DB7F75">
        <w:rPr>
          <w:b/>
          <w:sz w:val="32"/>
          <w:szCs w:val="32"/>
        </w:rPr>
        <w:t xml:space="preserve"> </w:t>
      </w:r>
      <w:r w:rsidRPr="00DB7F75">
        <w:rPr>
          <w:b/>
          <w:sz w:val="32"/>
          <w:szCs w:val="32"/>
        </w:rPr>
        <w:t>О</w:t>
      </w:r>
      <w:r w:rsidR="00157828" w:rsidRPr="00DB7F75">
        <w:rPr>
          <w:b/>
          <w:sz w:val="32"/>
          <w:szCs w:val="32"/>
        </w:rPr>
        <w:t xml:space="preserve"> </w:t>
      </w:r>
      <w:r w:rsidRPr="00DB7F75">
        <w:rPr>
          <w:b/>
          <w:sz w:val="32"/>
          <w:szCs w:val="32"/>
        </w:rPr>
        <w:t>Р</w:t>
      </w:r>
      <w:r w:rsidR="00157828" w:rsidRPr="00DB7F75">
        <w:rPr>
          <w:b/>
          <w:sz w:val="32"/>
          <w:szCs w:val="32"/>
        </w:rPr>
        <w:t xml:space="preserve"> </w:t>
      </w:r>
      <w:r w:rsidRPr="00DB7F75">
        <w:rPr>
          <w:b/>
          <w:sz w:val="32"/>
          <w:szCs w:val="32"/>
        </w:rPr>
        <w:t>Я</w:t>
      </w:r>
      <w:r w:rsidR="00157828" w:rsidRPr="00DB7F75">
        <w:rPr>
          <w:b/>
          <w:sz w:val="32"/>
          <w:szCs w:val="32"/>
        </w:rPr>
        <w:t xml:space="preserve"> </w:t>
      </w:r>
      <w:r w:rsidRPr="00DB7F75">
        <w:rPr>
          <w:b/>
          <w:sz w:val="32"/>
          <w:szCs w:val="32"/>
        </w:rPr>
        <w:t>Ж</w:t>
      </w:r>
      <w:r w:rsidR="00157828" w:rsidRPr="00DB7F75">
        <w:rPr>
          <w:b/>
          <w:sz w:val="32"/>
          <w:szCs w:val="32"/>
        </w:rPr>
        <w:t xml:space="preserve"> </w:t>
      </w:r>
      <w:r w:rsidRPr="00DB7F75">
        <w:rPr>
          <w:b/>
          <w:sz w:val="32"/>
          <w:szCs w:val="32"/>
        </w:rPr>
        <w:t>Е</w:t>
      </w:r>
      <w:r w:rsidR="00157828" w:rsidRPr="00DB7F75">
        <w:rPr>
          <w:b/>
          <w:sz w:val="32"/>
          <w:szCs w:val="32"/>
        </w:rPr>
        <w:t xml:space="preserve"> </w:t>
      </w:r>
      <w:r w:rsidRPr="00DB7F75">
        <w:rPr>
          <w:b/>
          <w:sz w:val="32"/>
          <w:szCs w:val="32"/>
        </w:rPr>
        <w:t>Н</w:t>
      </w:r>
      <w:r w:rsidR="00157828" w:rsidRPr="00DB7F75">
        <w:rPr>
          <w:b/>
          <w:sz w:val="32"/>
          <w:szCs w:val="32"/>
        </w:rPr>
        <w:t xml:space="preserve"> </w:t>
      </w:r>
      <w:r w:rsidRPr="00DB7F75">
        <w:rPr>
          <w:b/>
          <w:sz w:val="32"/>
          <w:szCs w:val="32"/>
        </w:rPr>
        <w:t>И</w:t>
      </w:r>
      <w:r w:rsidR="00157828" w:rsidRPr="00DB7F75">
        <w:rPr>
          <w:b/>
          <w:sz w:val="32"/>
          <w:szCs w:val="32"/>
        </w:rPr>
        <w:t xml:space="preserve"> </w:t>
      </w:r>
      <w:r w:rsidRPr="00DB7F75">
        <w:rPr>
          <w:b/>
          <w:sz w:val="32"/>
          <w:szCs w:val="32"/>
        </w:rPr>
        <w:t>Е</w:t>
      </w:r>
    </w:p>
    <w:p w14:paraId="2F3B3654" w14:textId="77777777" w:rsidR="00D97F69" w:rsidRDefault="00D97F69" w:rsidP="00D97F69"/>
    <w:p w14:paraId="0D9FF3E9" w14:textId="1104B8A1" w:rsidR="00D97F69" w:rsidRPr="00EA56B2" w:rsidRDefault="00A8574D" w:rsidP="00D97F69">
      <w:r>
        <w:rPr>
          <w:u w:val="single"/>
        </w:rPr>
        <w:t xml:space="preserve">26 </w:t>
      </w:r>
      <w:r w:rsidR="004246B4">
        <w:rPr>
          <w:u w:val="single"/>
        </w:rPr>
        <w:t>октября</w:t>
      </w:r>
      <w:r w:rsidR="007E3EC6" w:rsidRPr="00EA56B2">
        <w:rPr>
          <w:u w:val="single"/>
        </w:rPr>
        <w:t xml:space="preserve"> 2020</w:t>
      </w:r>
      <w:r w:rsidR="003921FC" w:rsidRPr="00EA56B2">
        <w:rPr>
          <w:u w:val="single"/>
        </w:rPr>
        <w:t xml:space="preserve"> года</w:t>
      </w:r>
      <w:r w:rsidR="00D97F69" w:rsidRPr="00EA56B2">
        <w:t xml:space="preserve">                                                                 </w:t>
      </w:r>
      <w:r w:rsidR="003921FC" w:rsidRPr="00EA56B2">
        <w:t xml:space="preserve">            </w:t>
      </w:r>
      <w:r w:rsidR="00157828" w:rsidRPr="00EA56B2">
        <w:t xml:space="preserve">             </w:t>
      </w:r>
      <w:r w:rsidR="00DB7F75" w:rsidRPr="00EA56B2">
        <w:t xml:space="preserve">  </w:t>
      </w:r>
      <w:r w:rsidR="007E3EC6" w:rsidRPr="00EA56B2">
        <w:t xml:space="preserve">       </w:t>
      </w:r>
      <w:r w:rsidR="00DB7F75" w:rsidRPr="00EA56B2">
        <w:t xml:space="preserve">  </w:t>
      </w:r>
      <w:r w:rsidR="00AF66A2">
        <w:tab/>
      </w:r>
      <w:r w:rsidR="00D97F69" w:rsidRPr="00EA56B2">
        <w:rPr>
          <w:u w:val="single"/>
        </w:rPr>
        <w:t>№</w:t>
      </w:r>
      <w:r w:rsidR="00157828" w:rsidRPr="00EA56B2">
        <w:rPr>
          <w:u w:val="single"/>
        </w:rPr>
        <w:t xml:space="preserve"> </w:t>
      </w:r>
      <w:r>
        <w:rPr>
          <w:u w:val="single"/>
        </w:rPr>
        <w:t>170</w:t>
      </w:r>
      <w:r w:rsidR="00B44391">
        <w:rPr>
          <w:u w:val="single"/>
        </w:rPr>
        <w:t xml:space="preserve"> </w:t>
      </w:r>
    </w:p>
    <w:p w14:paraId="4C5CD862" w14:textId="77777777" w:rsidR="00D97F69" w:rsidRPr="00EA56B2" w:rsidRDefault="00D97F69" w:rsidP="00797F00">
      <w:pPr>
        <w:jc w:val="both"/>
      </w:pPr>
      <w:r w:rsidRPr="00EA56B2">
        <w:t>г.п. Кузьмоловский</w:t>
      </w:r>
    </w:p>
    <w:p w14:paraId="20E5FDEC" w14:textId="77777777" w:rsidR="0099670E" w:rsidRPr="00EA56B2" w:rsidRDefault="0099670E" w:rsidP="00797F00">
      <w:pPr>
        <w:jc w:val="both"/>
        <w:rPr>
          <w:b/>
        </w:rPr>
      </w:pPr>
    </w:p>
    <w:p w14:paraId="324B03CD" w14:textId="77777777" w:rsidR="00F956DC" w:rsidRPr="00EA56B2" w:rsidRDefault="00B5509B" w:rsidP="00B5509B">
      <w:pPr>
        <w:jc w:val="both"/>
      </w:pPr>
      <w:r w:rsidRPr="00EA56B2">
        <w:t>О</w:t>
      </w:r>
      <w:r w:rsidR="00AC105E" w:rsidRPr="002A7FEA">
        <w:t xml:space="preserve"> </w:t>
      </w:r>
      <w:r w:rsidR="00AC105E">
        <w:t>проведении</w:t>
      </w:r>
      <w:r w:rsidRPr="00EA56B2">
        <w:t xml:space="preserve"> конкурс</w:t>
      </w:r>
      <w:r w:rsidR="00AC105E">
        <w:t>а</w:t>
      </w:r>
      <w:r w:rsidRPr="00EA56B2">
        <w:t xml:space="preserve"> на право заключения договора </w:t>
      </w:r>
    </w:p>
    <w:p w14:paraId="02DDAABD" w14:textId="77777777" w:rsidR="00F956DC" w:rsidRPr="00EA56B2" w:rsidRDefault="00F75075" w:rsidP="00B5509B">
      <w:pPr>
        <w:jc w:val="both"/>
      </w:pPr>
      <w:r>
        <w:t xml:space="preserve">на оказание ритуальных услуг </w:t>
      </w:r>
      <w:r w:rsidR="00B5509B" w:rsidRPr="00EA56B2">
        <w:t xml:space="preserve">на территории </w:t>
      </w:r>
    </w:p>
    <w:p w14:paraId="0CEBD148" w14:textId="77777777" w:rsidR="00B5509B" w:rsidRPr="00EA56B2" w:rsidRDefault="00B5509B" w:rsidP="00B5509B">
      <w:pPr>
        <w:jc w:val="both"/>
      </w:pPr>
      <w:r w:rsidRPr="00EA56B2">
        <w:t>муниципального образования «Кузьмоловское ГП»</w:t>
      </w:r>
    </w:p>
    <w:p w14:paraId="4DC8689C" w14:textId="77777777" w:rsidR="00B5509B" w:rsidRPr="00EA56B2" w:rsidRDefault="00B5509B" w:rsidP="00B5509B">
      <w:pPr>
        <w:jc w:val="both"/>
      </w:pPr>
      <w:r w:rsidRPr="00EA56B2">
        <w:t xml:space="preserve">   </w:t>
      </w:r>
    </w:p>
    <w:p w14:paraId="1C621503" w14:textId="77777777" w:rsidR="00B5509B" w:rsidRPr="00EA56B2" w:rsidRDefault="00B5509B" w:rsidP="00B5509B">
      <w:pPr>
        <w:jc w:val="both"/>
      </w:pPr>
      <w:r w:rsidRPr="00EA56B2">
        <w:t xml:space="preserve">     </w:t>
      </w:r>
    </w:p>
    <w:p w14:paraId="79CCD14E" w14:textId="77777777" w:rsidR="00B5509B" w:rsidRPr="00EA56B2" w:rsidRDefault="00483BD3" w:rsidP="00483BD3">
      <w:pPr>
        <w:ind w:firstLine="708"/>
        <w:jc w:val="both"/>
      </w:pPr>
      <w:r w:rsidRPr="00EA56B2">
        <w:t xml:space="preserve">На основании Федерального закона от 12 января 1996 г. № 8-ФЗ «О погребении и похоронном деле», </w:t>
      </w:r>
      <w:r w:rsidR="00824EAA" w:rsidRPr="00824EAA">
        <w:t>Федерального закона от 06.10.2003 N 131-ФЗ «Об общих принципах организации местного самоуправления в Российской Федерации»</w:t>
      </w:r>
      <w:r w:rsidR="00824EAA">
        <w:t xml:space="preserve">, </w:t>
      </w:r>
      <w:r w:rsidRPr="00EA56B2">
        <w:t xml:space="preserve">Постановления Администрации от 27.03.2020 № 44 «Об утверждении Порядка проведения конкурса на право заключения договора </w:t>
      </w:r>
      <w:r w:rsidR="00F50C91">
        <w:t>на оказание ритуальных услуг</w:t>
      </w:r>
      <w:r w:rsidRPr="00EA56B2">
        <w:t xml:space="preserve"> на территории МО «Кузьмоловское ГП»</w:t>
      </w:r>
    </w:p>
    <w:p w14:paraId="41868689" w14:textId="77777777" w:rsidR="00B5509B" w:rsidRPr="00EA56B2" w:rsidRDefault="00B5509B" w:rsidP="007C54C6">
      <w:pPr>
        <w:tabs>
          <w:tab w:val="left" w:pos="1450"/>
        </w:tabs>
        <w:jc w:val="both"/>
      </w:pPr>
      <w:r w:rsidRPr="00EA56B2">
        <w:t xml:space="preserve">     </w:t>
      </w:r>
      <w:r w:rsidR="007C54C6">
        <w:tab/>
      </w:r>
    </w:p>
    <w:p w14:paraId="60E41082" w14:textId="77777777" w:rsidR="00B5509B" w:rsidRPr="00EA56B2" w:rsidRDefault="00B5509B" w:rsidP="00B5509B">
      <w:pPr>
        <w:jc w:val="both"/>
      </w:pPr>
    </w:p>
    <w:p w14:paraId="285A23CB" w14:textId="77777777" w:rsidR="00E221FB" w:rsidRPr="00EA56B2" w:rsidRDefault="008B3F60" w:rsidP="0080354B">
      <w:pPr>
        <w:pStyle w:val="a6"/>
        <w:numPr>
          <w:ilvl w:val="0"/>
          <w:numId w:val="1"/>
        </w:numPr>
        <w:jc w:val="both"/>
      </w:pPr>
      <w:r w:rsidRPr="00EA56B2">
        <w:t xml:space="preserve">Провести </w:t>
      </w:r>
      <w:r w:rsidR="00B5509B" w:rsidRPr="00EA56B2">
        <w:t xml:space="preserve">конкурс на право </w:t>
      </w:r>
      <w:r w:rsidR="00F10090" w:rsidRPr="00EA56B2">
        <w:t>заключения договора на оказание ритуальных услуг</w:t>
      </w:r>
      <w:r w:rsidR="00824EAA">
        <w:t xml:space="preserve"> </w:t>
      </w:r>
      <w:r w:rsidR="00F10090" w:rsidRPr="00EA56B2">
        <w:t>на территории муниципального образования «Кузьмоловское ГП»</w:t>
      </w:r>
      <w:r w:rsidR="0080354B">
        <w:t xml:space="preserve"> и заключить договор </w:t>
      </w:r>
      <w:r w:rsidR="0080354B" w:rsidRPr="0080354B">
        <w:t xml:space="preserve">на оказание ритуальных услуг на территории муниципального образования «Кузьмоловское ГП» </w:t>
      </w:r>
      <w:r w:rsidR="0080354B">
        <w:t>не позднее</w:t>
      </w:r>
      <w:r w:rsidR="0080354B" w:rsidRPr="00EA56B2">
        <w:t xml:space="preserve"> 1</w:t>
      </w:r>
      <w:r w:rsidR="0080354B">
        <w:t>1</w:t>
      </w:r>
      <w:r w:rsidR="0080354B" w:rsidRPr="00EA56B2">
        <w:t>.12.2020</w:t>
      </w:r>
      <w:r w:rsidR="0080354B">
        <w:t xml:space="preserve"> (включительно).</w:t>
      </w:r>
    </w:p>
    <w:p w14:paraId="251BF10C" w14:textId="77777777" w:rsidR="00B5509B" w:rsidRPr="00EA56B2" w:rsidRDefault="00EF61B0" w:rsidP="00B5509B">
      <w:pPr>
        <w:pStyle w:val="a6"/>
        <w:numPr>
          <w:ilvl w:val="0"/>
          <w:numId w:val="1"/>
        </w:numPr>
        <w:jc w:val="both"/>
      </w:pPr>
      <w:r w:rsidRPr="00EA56B2">
        <w:t xml:space="preserve">Утвердить </w:t>
      </w:r>
      <w:r w:rsidR="00B5509B" w:rsidRPr="00EA56B2">
        <w:t xml:space="preserve">Положение о конкурсной комиссии по проведению конкурса (далее - конкурсная комиссия) согласно </w:t>
      </w:r>
      <w:r w:rsidRPr="00EA56B2">
        <w:t>приложению</w:t>
      </w:r>
      <w:r w:rsidR="00B5509B" w:rsidRPr="00EA56B2">
        <w:t xml:space="preserve"> </w:t>
      </w:r>
      <w:r w:rsidRPr="00EA56B2">
        <w:t>№</w:t>
      </w:r>
      <w:r w:rsidR="00B5509B" w:rsidRPr="00EA56B2">
        <w:t xml:space="preserve"> </w:t>
      </w:r>
      <w:r w:rsidRPr="00EA56B2">
        <w:t>1</w:t>
      </w:r>
      <w:r w:rsidR="00B5509B" w:rsidRPr="00EA56B2">
        <w:t>.</w:t>
      </w:r>
    </w:p>
    <w:p w14:paraId="3BFB2C15" w14:textId="77777777" w:rsidR="00B5509B" w:rsidRPr="00EA56B2" w:rsidRDefault="00EF61B0" w:rsidP="00F75075">
      <w:pPr>
        <w:pStyle w:val="a6"/>
        <w:numPr>
          <w:ilvl w:val="0"/>
          <w:numId w:val="1"/>
        </w:numPr>
        <w:jc w:val="both"/>
      </w:pPr>
      <w:r w:rsidRPr="00EA56B2">
        <w:t>Утвердить с</w:t>
      </w:r>
      <w:r w:rsidR="00B5509B" w:rsidRPr="00EA56B2">
        <w:t xml:space="preserve">остав конкурсной </w:t>
      </w:r>
      <w:r w:rsidRPr="00EA56B2">
        <w:t>комиссии согласно приложению № 2</w:t>
      </w:r>
      <w:r w:rsidR="00B5509B" w:rsidRPr="00EA56B2">
        <w:t>.</w:t>
      </w:r>
    </w:p>
    <w:p w14:paraId="2DD6E97D" w14:textId="77777777" w:rsidR="00F3198C" w:rsidRPr="00EA56B2" w:rsidRDefault="00905CFA" w:rsidP="00F75075">
      <w:pPr>
        <w:pStyle w:val="a6"/>
        <w:numPr>
          <w:ilvl w:val="0"/>
          <w:numId w:val="1"/>
        </w:numPr>
        <w:jc w:val="both"/>
      </w:pPr>
      <w:r w:rsidRPr="00EA56B2">
        <w:t xml:space="preserve">Утвердить </w:t>
      </w:r>
      <w:r w:rsidR="00B5509B" w:rsidRPr="00EA56B2">
        <w:t>конкурсную документацию для проведения конкурса на право заключения договора на оказание ритуальных услуг на терри</w:t>
      </w:r>
      <w:r w:rsidRPr="00EA56B2">
        <w:t>тории</w:t>
      </w:r>
      <w:r w:rsidR="00824EAA">
        <w:t xml:space="preserve"> муниципального образования «</w:t>
      </w:r>
      <w:r w:rsidR="00FE336B">
        <w:t>Кузьмоловское ГП</w:t>
      </w:r>
      <w:r w:rsidR="00824EAA">
        <w:t>» (приложение № 3)</w:t>
      </w:r>
      <w:r w:rsidR="00F3198C" w:rsidRPr="00EA56B2">
        <w:t>.</w:t>
      </w:r>
    </w:p>
    <w:p w14:paraId="28C81B4E" w14:textId="77777777" w:rsidR="00B5509B" w:rsidRPr="00EA56B2" w:rsidRDefault="00B5509B" w:rsidP="00F75075">
      <w:pPr>
        <w:pStyle w:val="a6"/>
        <w:numPr>
          <w:ilvl w:val="0"/>
          <w:numId w:val="1"/>
        </w:numPr>
        <w:jc w:val="both"/>
      </w:pPr>
      <w:r w:rsidRPr="00EA56B2">
        <w:t xml:space="preserve">Контроль за выполнением распоряжения </w:t>
      </w:r>
      <w:r w:rsidR="00CB00BE">
        <w:t>оставляю за собой.</w:t>
      </w:r>
    </w:p>
    <w:p w14:paraId="1FCC5056" w14:textId="77777777" w:rsidR="00226E70" w:rsidRPr="00EA56B2" w:rsidRDefault="00226E70" w:rsidP="00226E70">
      <w:pPr>
        <w:jc w:val="both"/>
      </w:pPr>
    </w:p>
    <w:p w14:paraId="7C32B447" w14:textId="77777777" w:rsidR="0007763D" w:rsidRPr="00EA56B2" w:rsidRDefault="0007763D" w:rsidP="00226E70">
      <w:pPr>
        <w:jc w:val="both"/>
      </w:pPr>
    </w:p>
    <w:p w14:paraId="403AFB1C" w14:textId="77777777" w:rsidR="0007763D" w:rsidRPr="00EA56B2" w:rsidRDefault="0007763D" w:rsidP="00226E70">
      <w:pPr>
        <w:jc w:val="both"/>
      </w:pPr>
    </w:p>
    <w:p w14:paraId="31C029A1" w14:textId="77777777" w:rsidR="00226E70" w:rsidRPr="00EA56B2" w:rsidRDefault="00226E70" w:rsidP="00226E70">
      <w:pPr>
        <w:jc w:val="both"/>
      </w:pPr>
      <w:r w:rsidRPr="00EA56B2">
        <w:t xml:space="preserve">И.о. главы администрации </w:t>
      </w:r>
      <w:r w:rsidRPr="00EA56B2">
        <w:tab/>
      </w:r>
      <w:r w:rsidRPr="00EA56B2">
        <w:tab/>
      </w:r>
      <w:r w:rsidRPr="00EA56B2">
        <w:tab/>
      </w:r>
      <w:r w:rsidRPr="00EA56B2">
        <w:tab/>
      </w:r>
      <w:r w:rsidRPr="00EA56B2">
        <w:tab/>
      </w:r>
      <w:r w:rsidRPr="00EA56B2">
        <w:tab/>
      </w:r>
      <w:r w:rsidRPr="00EA56B2">
        <w:tab/>
        <w:t xml:space="preserve">    </w:t>
      </w:r>
      <w:r w:rsidR="007C32B0">
        <w:tab/>
      </w:r>
      <w:r w:rsidR="007C32B0">
        <w:tab/>
      </w:r>
      <w:r w:rsidRPr="00EA56B2">
        <w:t>А.Е. Казнова</w:t>
      </w:r>
    </w:p>
    <w:p w14:paraId="3409D1C4" w14:textId="77777777" w:rsidR="00B5509B" w:rsidRPr="00EA56B2" w:rsidRDefault="00B5509B" w:rsidP="00B5509B">
      <w:pPr>
        <w:jc w:val="both"/>
      </w:pPr>
      <w:r w:rsidRPr="00EA56B2">
        <w:t xml:space="preserve">     </w:t>
      </w:r>
    </w:p>
    <w:p w14:paraId="77C12298" w14:textId="77777777" w:rsidR="00FE1C62" w:rsidRPr="00EA56B2" w:rsidRDefault="00FE1C62" w:rsidP="00B5509B">
      <w:pPr>
        <w:jc w:val="both"/>
      </w:pPr>
    </w:p>
    <w:p w14:paraId="47590B9E" w14:textId="77777777" w:rsidR="00FE1C62" w:rsidRDefault="00FE1C62" w:rsidP="00B5509B">
      <w:pPr>
        <w:jc w:val="both"/>
      </w:pPr>
    </w:p>
    <w:p w14:paraId="3E1F838A" w14:textId="77777777" w:rsidR="00C430B4" w:rsidRDefault="00C430B4" w:rsidP="00B5509B">
      <w:pPr>
        <w:jc w:val="both"/>
      </w:pPr>
    </w:p>
    <w:p w14:paraId="5A06287D" w14:textId="77777777" w:rsidR="00C430B4" w:rsidRDefault="00C430B4" w:rsidP="00B5509B">
      <w:pPr>
        <w:jc w:val="both"/>
      </w:pPr>
    </w:p>
    <w:p w14:paraId="394C17B5" w14:textId="77777777" w:rsidR="00C430B4" w:rsidRPr="00DC247C" w:rsidRDefault="00C430B4" w:rsidP="00B5509B">
      <w:pPr>
        <w:jc w:val="both"/>
      </w:pPr>
    </w:p>
    <w:p w14:paraId="37363B7E" w14:textId="77777777" w:rsidR="00FE336B" w:rsidRDefault="00FE336B" w:rsidP="00B5509B">
      <w:pPr>
        <w:jc w:val="both"/>
      </w:pPr>
    </w:p>
    <w:p w14:paraId="36952837" w14:textId="77777777" w:rsidR="00C430B4" w:rsidRDefault="00C430B4" w:rsidP="00B5509B">
      <w:pPr>
        <w:jc w:val="both"/>
      </w:pPr>
    </w:p>
    <w:p w14:paraId="13349ED9" w14:textId="77777777" w:rsidR="00C547FE" w:rsidRDefault="00C547FE" w:rsidP="00B5509B">
      <w:pPr>
        <w:jc w:val="both"/>
      </w:pPr>
    </w:p>
    <w:p w14:paraId="714FFA0A" w14:textId="77777777" w:rsidR="00FE1C62" w:rsidRPr="00EA56B2" w:rsidRDefault="00FE1C62" w:rsidP="001F17B5">
      <w:pPr>
        <w:ind w:left="4248"/>
        <w:jc w:val="both"/>
      </w:pPr>
      <w:bookmarkStart w:id="0" w:name="_GoBack"/>
      <w:bookmarkEnd w:id="0"/>
      <w:r w:rsidRPr="00EA56B2">
        <w:lastRenderedPageBreak/>
        <w:t xml:space="preserve">Приложение № 1 </w:t>
      </w:r>
      <w:r w:rsidR="001F17B5" w:rsidRPr="00EA56B2">
        <w:t xml:space="preserve">к распоряжению администрации МО «Кузьмоловское ГП» </w:t>
      </w:r>
      <w:r w:rsidR="002A7FEA">
        <w:t xml:space="preserve">170 </w:t>
      </w:r>
      <w:r w:rsidR="005D0C8C" w:rsidRPr="00EA56B2">
        <w:t xml:space="preserve">от </w:t>
      </w:r>
      <w:r w:rsidR="002A7FEA">
        <w:t>26.10.2020</w:t>
      </w:r>
    </w:p>
    <w:p w14:paraId="24384C11" w14:textId="77777777" w:rsidR="00FE1C62" w:rsidRPr="00EA56B2" w:rsidRDefault="00FE1C62" w:rsidP="00797F00">
      <w:pPr>
        <w:jc w:val="both"/>
      </w:pPr>
    </w:p>
    <w:p w14:paraId="1ECAFA86" w14:textId="77777777" w:rsidR="00FE1C62" w:rsidRPr="00EA56B2" w:rsidRDefault="00FE1C62" w:rsidP="00797F00">
      <w:pPr>
        <w:jc w:val="both"/>
      </w:pPr>
    </w:p>
    <w:p w14:paraId="6BF9B20E" w14:textId="77777777" w:rsidR="005D0C8C" w:rsidRPr="00EA56B2" w:rsidRDefault="005D0C8C" w:rsidP="00797F00">
      <w:pPr>
        <w:jc w:val="both"/>
      </w:pPr>
    </w:p>
    <w:p w14:paraId="6530B8F2" w14:textId="77777777" w:rsidR="005D0C8C" w:rsidRPr="00EA56B2" w:rsidRDefault="005D0C8C" w:rsidP="00A36FF1">
      <w:pPr>
        <w:jc w:val="center"/>
      </w:pPr>
      <w:r w:rsidRPr="00EA56B2">
        <w:t xml:space="preserve">Положение о конкурсной комиссии по проведению конкурса на </w:t>
      </w:r>
      <w:r w:rsidR="00A36FF1" w:rsidRPr="00EA56B2">
        <w:t>право заключения договор</w:t>
      </w:r>
      <w:r w:rsidR="00FE336B">
        <w:t xml:space="preserve">а на оказание ритуальных услуг </w:t>
      </w:r>
      <w:r w:rsidR="00A36FF1" w:rsidRPr="00EA56B2">
        <w:t>на территории муниципального образования «Кузьмоловское ГП»</w:t>
      </w:r>
    </w:p>
    <w:p w14:paraId="1934117B" w14:textId="77777777" w:rsidR="0037390A" w:rsidRPr="00EA56B2" w:rsidRDefault="0037390A" w:rsidP="00797F00">
      <w:pPr>
        <w:jc w:val="both"/>
      </w:pPr>
    </w:p>
    <w:p w14:paraId="7D8F4EEE" w14:textId="77777777" w:rsidR="0037390A" w:rsidRPr="00EA56B2" w:rsidRDefault="0037390A" w:rsidP="00797F00">
      <w:pPr>
        <w:jc w:val="both"/>
      </w:pPr>
    </w:p>
    <w:p w14:paraId="7DD409F3" w14:textId="77777777" w:rsidR="003B3203" w:rsidRPr="00EA56B2" w:rsidRDefault="00FE1C62" w:rsidP="003B3203">
      <w:pPr>
        <w:jc w:val="center"/>
      </w:pPr>
      <w:r w:rsidRPr="00EA56B2">
        <w:t>1. Общие положения</w:t>
      </w:r>
    </w:p>
    <w:p w14:paraId="4A8EBB78" w14:textId="77777777" w:rsidR="003B3203" w:rsidRPr="00EA56B2" w:rsidRDefault="003B3203" w:rsidP="00797F00">
      <w:pPr>
        <w:jc w:val="both"/>
      </w:pPr>
    </w:p>
    <w:p w14:paraId="60BABEBD" w14:textId="77777777" w:rsidR="000E06C2" w:rsidRPr="00EA56B2" w:rsidRDefault="00FE1C62" w:rsidP="000E06C2">
      <w:pPr>
        <w:pStyle w:val="a6"/>
        <w:numPr>
          <w:ilvl w:val="1"/>
          <w:numId w:val="2"/>
        </w:numPr>
        <w:jc w:val="both"/>
      </w:pPr>
      <w:r w:rsidRPr="00EA56B2">
        <w:t xml:space="preserve">Конкурсная комиссия по проведению конкурса на право заключения договора </w:t>
      </w:r>
      <w:r w:rsidR="003B3203" w:rsidRPr="00EA56B2">
        <w:t xml:space="preserve">на право заключения договора на оказание </w:t>
      </w:r>
      <w:r w:rsidR="00360ABA">
        <w:t xml:space="preserve">ритуальных услуг на территории муниципального образования «Кузьмоловское ГП» </w:t>
      </w:r>
      <w:r w:rsidRPr="00EA56B2">
        <w:t xml:space="preserve">(далее - конкурсная комиссия) </w:t>
      </w:r>
      <w:r w:rsidR="00D81177" w:rsidRPr="00EA56B2">
        <w:t>создается</w:t>
      </w:r>
      <w:r w:rsidR="00C2778F" w:rsidRPr="00EA56B2">
        <w:t xml:space="preserve"> Администрацией МО «Кузьмоловское ГП» </w:t>
      </w:r>
      <w:r w:rsidRPr="00EA56B2">
        <w:t xml:space="preserve">для проведения конкурса на право заключения договора </w:t>
      </w:r>
      <w:r w:rsidR="000412C2" w:rsidRPr="00EA56B2">
        <w:t>на оказание</w:t>
      </w:r>
      <w:r w:rsidR="00C2778F" w:rsidRPr="00EA56B2">
        <w:t xml:space="preserve"> </w:t>
      </w:r>
      <w:r w:rsidR="00360ABA">
        <w:t xml:space="preserve">ритуальных услуг на территории муниципального образования «Кузьмоловское ГП» </w:t>
      </w:r>
      <w:r w:rsidRPr="00EA56B2">
        <w:t xml:space="preserve">(далее - Конкурс). </w:t>
      </w:r>
    </w:p>
    <w:p w14:paraId="773431D2" w14:textId="77777777" w:rsidR="00C01795" w:rsidRPr="00EA56B2" w:rsidRDefault="00FE1C62" w:rsidP="000E06C2">
      <w:pPr>
        <w:pStyle w:val="a6"/>
        <w:numPr>
          <w:ilvl w:val="1"/>
          <w:numId w:val="2"/>
        </w:numPr>
        <w:jc w:val="both"/>
      </w:pPr>
      <w:r w:rsidRPr="00EA56B2">
        <w:t xml:space="preserve">Конкурсная комиссия в своей деятельности руководствуется Гражданским кодексом Российской Федерации, Федеральным законом от 12.01.1996 N 8-ФЗ «О погребении и похоронном деле», </w:t>
      </w:r>
      <w:r w:rsidR="000E06C2" w:rsidRPr="00EA56B2">
        <w:t>нормативно – правовыми актами муниципального образования «Кузьмоловское городское поселение» Всеволожского муниципально</w:t>
      </w:r>
      <w:r w:rsidR="00324C0C" w:rsidRPr="00EA56B2">
        <w:t>го района ленинградской области</w:t>
      </w:r>
      <w:r w:rsidRPr="00EA56B2">
        <w:t xml:space="preserve">, иными нормативными правовыми актами, принимаемыми в соответствии с федеральным законодательством, а также настоящим Положением. </w:t>
      </w:r>
    </w:p>
    <w:p w14:paraId="28684B56" w14:textId="77777777" w:rsidR="00C01795" w:rsidRPr="00EA56B2" w:rsidRDefault="00C01795" w:rsidP="00C01795">
      <w:pPr>
        <w:pStyle w:val="a6"/>
        <w:jc w:val="both"/>
      </w:pPr>
    </w:p>
    <w:p w14:paraId="441EFA6F" w14:textId="77777777" w:rsidR="00C01795" w:rsidRPr="00EA56B2" w:rsidRDefault="00FE1C62" w:rsidP="00C01795">
      <w:pPr>
        <w:pStyle w:val="a6"/>
        <w:numPr>
          <w:ilvl w:val="0"/>
          <w:numId w:val="2"/>
        </w:numPr>
        <w:jc w:val="center"/>
      </w:pPr>
      <w:r w:rsidRPr="00EA56B2">
        <w:t>Задачи конкурсной комиссии</w:t>
      </w:r>
    </w:p>
    <w:p w14:paraId="737A4625" w14:textId="77777777" w:rsidR="00C01795" w:rsidRPr="00EA56B2" w:rsidRDefault="00C01795" w:rsidP="00C01795">
      <w:pPr>
        <w:pStyle w:val="a6"/>
        <w:ind w:left="420"/>
      </w:pPr>
    </w:p>
    <w:p w14:paraId="34E1E0C5" w14:textId="77777777" w:rsidR="00C01795" w:rsidRPr="00EA56B2" w:rsidRDefault="00C01795" w:rsidP="00C01795">
      <w:pPr>
        <w:pStyle w:val="a6"/>
        <w:numPr>
          <w:ilvl w:val="1"/>
          <w:numId w:val="2"/>
        </w:numPr>
        <w:jc w:val="both"/>
      </w:pPr>
      <w:r w:rsidRPr="00EA56B2">
        <w:t>Задачами конкурсной комиссии является п</w:t>
      </w:r>
      <w:r w:rsidR="00FE1C62" w:rsidRPr="00EA56B2">
        <w:t xml:space="preserve">роведение Конкурса, в том числе: </w:t>
      </w:r>
    </w:p>
    <w:p w14:paraId="5878ABA0" w14:textId="77777777" w:rsidR="00C01795" w:rsidRPr="00EA56B2" w:rsidRDefault="00FE1C62" w:rsidP="00C01795">
      <w:pPr>
        <w:pStyle w:val="a6"/>
        <w:jc w:val="both"/>
      </w:pPr>
      <w:r w:rsidRPr="00EA56B2">
        <w:t xml:space="preserve">- вскрытие конвертов с заявками на участие в Конкурсе и рассмотрение заявок на участие в Конкурсе; </w:t>
      </w:r>
    </w:p>
    <w:p w14:paraId="285CEC99" w14:textId="77777777" w:rsidR="00C01795" w:rsidRPr="00EA56B2" w:rsidRDefault="00FE1C62" w:rsidP="00C01795">
      <w:pPr>
        <w:pStyle w:val="a6"/>
        <w:jc w:val="both"/>
      </w:pPr>
      <w:r w:rsidRPr="00EA56B2">
        <w:t xml:space="preserve">- принятие решения о допуске к участию в Конкурсе; </w:t>
      </w:r>
    </w:p>
    <w:p w14:paraId="0FED6A66" w14:textId="77777777" w:rsidR="00C01795" w:rsidRPr="00EA56B2" w:rsidRDefault="00FE1C62" w:rsidP="00C01795">
      <w:pPr>
        <w:pStyle w:val="a6"/>
        <w:jc w:val="both"/>
      </w:pPr>
      <w:r w:rsidRPr="00EA56B2">
        <w:t xml:space="preserve">- оценка заявок на участие в Конкурсе; </w:t>
      </w:r>
    </w:p>
    <w:p w14:paraId="2217831A" w14:textId="77777777" w:rsidR="00C01795" w:rsidRPr="00EA56B2" w:rsidRDefault="00FE1C62" w:rsidP="00C01795">
      <w:pPr>
        <w:pStyle w:val="a6"/>
        <w:jc w:val="both"/>
      </w:pPr>
      <w:r w:rsidRPr="00EA56B2">
        <w:t xml:space="preserve">- принятие решения об определении победителя Конкурса, а также об определении участника Конкурса, заявке которого присвоен второй номер; </w:t>
      </w:r>
    </w:p>
    <w:p w14:paraId="7B0D5130" w14:textId="77777777" w:rsidR="00C01795" w:rsidRDefault="00FE1C62" w:rsidP="00C01795">
      <w:pPr>
        <w:pStyle w:val="a6"/>
        <w:jc w:val="both"/>
      </w:pPr>
      <w:r w:rsidRPr="00EA56B2">
        <w:t>- принятие решения о при</w:t>
      </w:r>
      <w:r w:rsidR="007A709D">
        <w:t>знании Конкурса несостоявшимся;</w:t>
      </w:r>
    </w:p>
    <w:p w14:paraId="48F088FC" w14:textId="77777777" w:rsidR="007A709D" w:rsidRDefault="007A709D" w:rsidP="00C01795">
      <w:pPr>
        <w:pStyle w:val="a6"/>
        <w:jc w:val="both"/>
      </w:pPr>
      <w:r>
        <w:t>- обеспечение объективности при рассмотрении, сопоставлении и оценки заявок на участие в конкурсе;</w:t>
      </w:r>
    </w:p>
    <w:p w14:paraId="4EC410C6" w14:textId="77777777" w:rsidR="007A709D" w:rsidRDefault="007A709D" w:rsidP="00C01795">
      <w:pPr>
        <w:pStyle w:val="a6"/>
        <w:jc w:val="both"/>
      </w:pPr>
      <w:r>
        <w:t>- соблюдение принципов публичности, прозрачности, конкурентности, равных условий при проведении конкурса;</w:t>
      </w:r>
    </w:p>
    <w:p w14:paraId="52C464FA" w14:textId="77777777" w:rsidR="007A709D" w:rsidRPr="00EA56B2" w:rsidRDefault="007A709D" w:rsidP="00C01795">
      <w:pPr>
        <w:pStyle w:val="a6"/>
        <w:jc w:val="both"/>
      </w:pPr>
      <w:r>
        <w:t>- устранения возможностей злоупотребления и коррупции при проведении конкурса.</w:t>
      </w:r>
    </w:p>
    <w:p w14:paraId="5362BDFC" w14:textId="77777777" w:rsidR="00C01795" w:rsidRPr="00EA56B2" w:rsidRDefault="00C01795" w:rsidP="00C01795">
      <w:pPr>
        <w:pStyle w:val="a6"/>
        <w:jc w:val="both"/>
      </w:pPr>
    </w:p>
    <w:p w14:paraId="0E1F4D5C" w14:textId="77777777" w:rsidR="00C01795" w:rsidRPr="00EA56B2" w:rsidRDefault="00FE1C62" w:rsidP="00C01795">
      <w:pPr>
        <w:pStyle w:val="a6"/>
        <w:jc w:val="center"/>
      </w:pPr>
      <w:r w:rsidRPr="00EA56B2">
        <w:t>3. Полномочия конкурсной комиссии</w:t>
      </w:r>
    </w:p>
    <w:p w14:paraId="61E7699C" w14:textId="77777777" w:rsidR="00C01795" w:rsidRPr="00EA56B2" w:rsidRDefault="00C01795" w:rsidP="00C01795">
      <w:pPr>
        <w:jc w:val="both"/>
      </w:pPr>
    </w:p>
    <w:p w14:paraId="05CB5F71" w14:textId="77777777" w:rsidR="00C01795" w:rsidRPr="00EA56B2" w:rsidRDefault="00FE1C62" w:rsidP="00F75075">
      <w:pPr>
        <w:pStyle w:val="a6"/>
        <w:numPr>
          <w:ilvl w:val="1"/>
          <w:numId w:val="4"/>
        </w:numPr>
        <w:jc w:val="both"/>
      </w:pPr>
      <w:r w:rsidRPr="00EA56B2">
        <w:t>Для выполнения задач, предусмотренных в разделе 2 настоящего Положе</w:t>
      </w:r>
      <w:r w:rsidR="00C01795" w:rsidRPr="00EA56B2">
        <w:t>ния, конкурсная комиссия вправе:</w:t>
      </w:r>
      <w:r w:rsidRPr="00EA56B2">
        <w:t xml:space="preserve"> </w:t>
      </w:r>
    </w:p>
    <w:p w14:paraId="66191664" w14:textId="77777777" w:rsidR="00C01795" w:rsidRPr="00EA56B2" w:rsidRDefault="00FE1C62" w:rsidP="00C01795">
      <w:pPr>
        <w:jc w:val="both"/>
      </w:pPr>
      <w:r w:rsidRPr="00EA56B2">
        <w:t xml:space="preserve">- запрашивать и получать от органов государственной власти и организаций информацию по вопросам осуществления деятельности Конкурсной комиссии; </w:t>
      </w:r>
    </w:p>
    <w:p w14:paraId="6B7CD7D6" w14:textId="77777777" w:rsidR="00C01795" w:rsidRPr="00EA56B2" w:rsidRDefault="00FE1C62" w:rsidP="00C01795">
      <w:pPr>
        <w:jc w:val="both"/>
      </w:pPr>
      <w:r w:rsidRPr="00EA56B2">
        <w:t xml:space="preserve">- запрашивать и получать от участника Конкурса устные и письменные разъяснения положений заявки на участие в Конкурсе и представленных материалов; </w:t>
      </w:r>
    </w:p>
    <w:p w14:paraId="2F7120F5" w14:textId="77777777" w:rsidR="00C01795" w:rsidRPr="00EA56B2" w:rsidRDefault="00FE1C62" w:rsidP="00C01795">
      <w:pPr>
        <w:jc w:val="both"/>
      </w:pPr>
      <w:r w:rsidRPr="00EA56B2">
        <w:t xml:space="preserve">- утверждать регламент своей работы в части, не урегулированной порядком проведения Конкурса и настоящим Положением, и вносить в него изменения; </w:t>
      </w:r>
    </w:p>
    <w:p w14:paraId="220A265B" w14:textId="77777777" w:rsidR="00C01795" w:rsidRDefault="00FE1C62" w:rsidP="00C01795">
      <w:pPr>
        <w:jc w:val="both"/>
      </w:pPr>
      <w:r w:rsidRPr="00EA56B2">
        <w:t xml:space="preserve">- привлекать для участия в работе Конкурсной комиссии представителей органов государственной власти и других организаций, а также создавать рабочие группы с привлечением представителей указанных органов и организаций в целях выработки </w:t>
      </w:r>
      <w:r w:rsidRPr="00EA56B2">
        <w:lastRenderedPageBreak/>
        <w:t xml:space="preserve">рекомендаций и подготовки предложений по вопросам, входящим в компетенцию Конкурсной комиссии. Лица, приглашенные для участия в заседании Конкурсной комиссии, вправе участвовать в обсуждении рассматриваемых вопросов; </w:t>
      </w:r>
    </w:p>
    <w:p w14:paraId="7A6E323E" w14:textId="77777777" w:rsidR="00365BFB" w:rsidRPr="00EA56B2" w:rsidRDefault="00365BFB" w:rsidP="00C01795">
      <w:pPr>
        <w:jc w:val="both"/>
      </w:pPr>
      <w:r>
        <w:t xml:space="preserve">- в случае необходимости привлекать специалистов </w:t>
      </w:r>
    </w:p>
    <w:p w14:paraId="708A75C6" w14:textId="77777777" w:rsidR="00C01795" w:rsidRPr="00EA56B2" w:rsidRDefault="00FE1C62" w:rsidP="00C01795">
      <w:pPr>
        <w:jc w:val="both"/>
      </w:pPr>
      <w:r w:rsidRPr="00EA56B2">
        <w:t xml:space="preserve">- осуществлять иные полномочия, предусмотренные Порядком проведения Конкурса и настоящим Положением. </w:t>
      </w:r>
    </w:p>
    <w:p w14:paraId="0AD51383" w14:textId="77777777" w:rsidR="00C01795" w:rsidRPr="00EA56B2" w:rsidRDefault="00C01795" w:rsidP="00C01795">
      <w:pPr>
        <w:jc w:val="both"/>
      </w:pPr>
    </w:p>
    <w:p w14:paraId="2B5A2F54" w14:textId="77777777" w:rsidR="00C01795" w:rsidRPr="00EA56B2" w:rsidRDefault="00FE1C62" w:rsidP="00C01795">
      <w:pPr>
        <w:jc w:val="center"/>
      </w:pPr>
      <w:r w:rsidRPr="00EA56B2">
        <w:t>4. Состав конкурсной комиссии и организация работы Конкурсной комиссии</w:t>
      </w:r>
    </w:p>
    <w:p w14:paraId="3DD67FD5" w14:textId="77777777" w:rsidR="00C01795" w:rsidRPr="00EA56B2" w:rsidRDefault="00C01795" w:rsidP="00C01795">
      <w:pPr>
        <w:jc w:val="both"/>
      </w:pPr>
    </w:p>
    <w:p w14:paraId="68F2F1CE" w14:textId="77777777" w:rsidR="003A3DF6" w:rsidRPr="00EA56B2" w:rsidRDefault="00C01795" w:rsidP="00C01795">
      <w:pPr>
        <w:jc w:val="both"/>
      </w:pPr>
      <w:r w:rsidRPr="00EA56B2">
        <w:t xml:space="preserve">4.1. Состав конкурсной комиссии </w:t>
      </w:r>
      <w:r w:rsidR="007120F7" w:rsidRPr="00EA56B2">
        <w:t>утверждается</w:t>
      </w:r>
      <w:r w:rsidR="00FE1C62" w:rsidRPr="00EA56B2">
        <w:t xml:space="preserve"> настоящим </w:t>
      </w:r>
      <w:r w:rsidR="00C212CD">
        <w:t>распоряжением</w:t>
      </w:r>
      <w:r w:rsidR="00FE1C62" w:rsidRPr="00EA56B2">
        <w:t xml:space="preserve"> (Приложение № </w:t>
      </w:r>
      <w:r w:rsidRPr="00EA56B2">
        <w:t>2</w:t>
      </w:r>
      <w:r w:rsidR="00FE1C62" w:rsidRPr="00EA56B2">
        <w:t>), в состав которой входят председатель, заместитель председателя, секрета</w:t>
      </w:r>
      <w:r w:rsidR="003A3DF6" w:rsidRPr="00EA56B2">
        <w:t xml:space="preserve">рь, члены конкурсной комиссии. </w:t>
      </w:r>
    </w:p>
    <w:p w14:paraId="4B336D76" w14:textId="77777777" w:rsidR="00F848A1" w:rsidRPr="00EA56B2" w:rsidRDefault="003A3DF6" w:rsidP="00C01795">
      <w:pPr>
        <w:jc w:val="both"/>
      </w:pPr>
      <w:r w:rsidRPr="00EA56B2">
        <w:t xml:space="preserve">4.2. </w:t>
      </w:r>
      <w:r w:rsidR="00FE1C62" w:rsidRPr="00EA56B2">
        <w:t xml:space="preserve">В состав конкурсной комиссии входят представители администрации муниципального образования </w:t>
      </w:r>
      <w:r w:rsidRPr="00EA56B2">
        <w:t xml:space="preserve">«Кузьмоловское городское поселение» </w:t>
      </w:r>
      <w:r w:rsidR="007120F7" w:rsidRPr="00EA56B2">
        <w:t>Всеволожского</w:t>
      </w:r>
      <w:r w:rsidRPr="00EA56B2">
        <w:t xml:space="preserve"> муниципального района Ленинградской области</w:t>
      </w:r>
      <w:r w:rsidR="00FE1C62" w:rsidRPr="00EA56B2">
        <w:t xml:space="preserve">. </w:t>
      </w:r>
      <w:r w:rsidR="007120F7" w:rsidRPr="00EA56B2">
        <w:t>Количество членов конкурсной комиссии</w:t>
      </w:r>
      <w:r w:rsidR="00565DBD" w:rsidRPr="00EA56B2">
        <w:t xml:space="preserve"> должно быть нечетным.</w:t>
      </w:r>
    </w:p>
    <w:p w14:paraId="0EFB2ADA" w14:textId="77777777" w:rsidR="00565DBD" w:rsidRPr="00EA56B2" w:rsidRDefault="00FE1C62" w:rsidP="00C01795">
      <w:pPr>
        <w:jc w:val="both"/>
      </w:pPr>
      <w:r w:rsidRPr="00EA56B2">
        <w:t xml:space="preserve">4.3. Председатель конкурсной комиссии: </w:t>
      </w:r>
    </w:p>
    <w:p w14:paraId="54A79EA6" w14:textId="77777777" w:rsidR="00565DBD" w:rsidRPr="00EA56B2" w:rsidRDefault="00FE1C62" w:rsidP="00C01795">
      <w:pPr>
        <w:jc w:val="both"/>
      </w:pPr>
      <w:r w:rsidRPr="00EA56B2">
        <w:t xml:space="preserve">- открывает и ведет заседания конкурсной комиссии; </w:t>
      </w:r>
    </w:p>
    <w:p w14:paraId="3D7E1BA6" w14:textId="77777777" w:rsidR="00565DBD" w:rsidRPr="00EA56B2" w:rsidRDefault="00FE1C62" w:rsidP="00C01795">
      <w:pPr>
        <w:jc w:val="both"/>
      </w:pPr>
      <w:r w:rsidRPr="00EA56B2">
        <w:t xml:space="preserve">- оглашает повестку дня; </w:t>
      </w:r>
    </w:p>
    <w:p w14:paraId="29F784E0" w14:textId="77777777" w:rsidR="00565DBD" w:rsidRPr="00EA56B2" w:rsidRDefault="00FE1C62" w:rsidP="00C01795">
      <w:pPr>
        <w:jc w:val="both"/>
      </w:pPr>
      <w:r w:rsidRPr="00EA56B2">
        <w:t xml:space="preserve">- определяет порядок рассмотрения обсуждаемых вопросов; </w:t>
      </w:r>
    </w:p>
    <w:p w14:paraId="17B1497D" w14:textId="77777777" w:rsidR="00565DBD" w:rsidRPr="00EA56B2" w:rsidRDefault="00FE1C62" w:rsidP="00C01795">
      <w:pPr>
        <w:jc w:val="both"/>
      </w:pPr>
      <w:r w:rsidRPr="00EA56B2">
        <w:t xml:space="preserve">- предоставляет слово для выступлений, ставит на голосование предложения членов конкурсной комиссии и проекты принимаемых решений; </w:t>
      </w:r>
    </w:p>
    <w:p w14:paraId="075CF829" w14:textId="77777777" w:rsidR="00565DBD" w:rsidRPr="00EA56B2" w:rsidRDefault="00FE1C62" w:rsidP="00C01795">
      <w:pPr>
        <w:jc w:val="both"/>
      </w:pPr>
      <w:r w:rsidRPr="00EA56B2">
        <w:t xml:space="preserve">- подводит итоги голосования и оглашает принятые решения; </w:t>
      </w:r>
    </w:p>
    <w:p w14:paraId="14A8F5C5" w14:textId="77777777" w:rsidR="00565DBD" w:rsidRPr="00EA56B2" w:rsidRDefault="00FE1C62" w:rsidP="00C01795">
      <w:pPr>
        <w:jc w:val="both"/>
      </w:pPr>
      <w:r w:rsidRPr="00EA56B2">
        <w:t xml:space="preserve">- обеспечивает и контролирует выполнение решений конкурсной комиссии, назначает руководителей рабочих групп, подписывает протоколы заседаний конкурсной комиссии, принимает решение о проведении заседания конкурсной комиссии при необходимости безотлагательного рассмотрения вопросов, входящих в ее компетенцию, распределяет обязанности между членами конкурсной комиссии; </w:t>
      </w:r>
    </w:p>
    <w:p w14:paraId="30E934E0" w14:textId="77777777" w:rsidR="004D1E4A" w:rsidRPr="00EA56B2" w:rsidRDefault="00FE1C62" w:rsidP="00C01795">
      <w:pPr>
        <w:jc w:val="both"/>
      </w:pPr>
      <w:r w:rsidRPr="00EA56B2">
        <w:t xml:space="preserve">- осуществляет иные действия в соответствии с законодательством Российской Федерации, нормативно-правовыми актами администрации муниципального образования </w:t>
      </w:r>
      <w:r w:rsidR="00565DBD" w:rsidRPr="00EA56B2">
        <w:t>«Кузьмоловское городское поселение» Всеволожского муниципального района Ленинградской области</w:t>
      </w:r>
      <w:r w:rsidRPr="00EA56B2">
        <w:t xml:space="preserve">, а также настоящим Положением. </w:t>
      </w:r>
    </w:p>
    <w:p w14:paraId="7D9E3297" w14:textId="77777777" w:rsidR="004D1E4A" w:rsidRPr="00EA56B2" w:rsidRDefault="00FE1C62" w:rsidP="00C01795">
      <w:pPr>
        <w:jc w:val="both"/>
      </w:pPr>
      <w:r w:rsidRPr="00EA56B2">
        <w:t xml:space="preserve">4.4. В период отсутствия председателя конкурсной комиссии его обязанности исполняет заместитель председателя конкурсной комиссии. </w:t>
      </w:r>
    </w:p>
    <w:p w14:paraId="3907B40E" w14:textId="77777777" w:rsidR="004D1E4A" w:rsidRPr="00EA56B2" w:rsidRDefault="00FE1C62" w:rsidP="00C01795">
      <w:pPr>
        <w:jc w:val="both"/>
      </w:pPr>
      <w:r w:rsidRPr="00EA56B2">
        <w:t xml:space="preserve">4.5. Члены конкурсной комиссии: </w:t>
      </w:r>
    </w:p>
    <w:p w14:paraId="779357D2" w14:textId="77777777" w:rsidR="004D1E4A" w:rsidRPr="00EA56B2" w:rsidRDefault="00FE1C62" w:rsidP="00C01795">
      <w:pPr>
        <w:jc w:val="both"/>
      </w:pPr>
      <w:r w:rsidRPr="00EA56B2">
        <w:t xml:space="preserve">- вносят предложения в повестку дня заседания конкурсной комиссии и в порядок обсуждения вопросов; </w:t>
      </w:r>
    </w:p>
    <w:p w14:paraId="6A9D1237" w14:textId="77777777" w:rsidR="004D1E4A" w:rsidRPr="00EA56B2" w:rsidRDefault="00FE1C62" w:rsidP="00C01795">
      <w:pPr>
        <w:jc w:val="both"/>
      </w:pPr>
      <w:r w:rsidRPr="00EA56B2">
        <w:t xml:space="preserve">- принимают личное участие в заседаниях конкурсной комиссии; </w:t>
      </w:r>
    </w:p>
    <w:p w14:paraId="26D0BCCC" w14:textId="77777777" w:rsidR="004D1E4A" w:rsidRPr="00EA56B2" w:rsidRDefault="00FE1C62" w:rsidP="00C01795">
      <w:pPr>
        <w:jc w:val="both"/>
      </w:pPr>
      <w:r w:rsidRPr="00EA56B2">
        <w:t xml:space="preserve">- выступают на заседаниях конкурсной комиссии в соответствии с порядком ведения заседания конкурсной комиссии; </w:t>
      </w:r>
    </w:p>
    <w:p w14:paraId="30E79868" w14:textId="77777777" w:rsidR="004D1E4A" w:rsidRPr="00EA56B2" w:rsidRDefault="00FE1C62" w:rsidP="00C01795">
      <w:pPr>
        <w:jc w:val="both"/>
      </w:pPr>
      <w:r w:rsidRPr="00EA56B2">
        <w:t xml:space="preserve">- получают информацию о деятельности конкурсной комиссии; </w:t>
      </w:r>
    </w:p>
    <w:p w14:paraId="3FCE8D65" w14:textId="77777777" w:rsidR="004D1E4A" w:rsidRPr="00EA56B2" w:rsidRDefault="00FE1C62" w:rsidP="00C01795">
      <w:pPr>
        <w:jc w:val="both"/>
      </w:pPr>
      <w:r w:rsidRPr="00EA56B2">
        <w:t xml:space="preserve">- не допускают разглашения сведений, ставших им известными в ходе проведения Конкурса, кроме случаев, предусмотренных законодательством Российской Федерации; </w:t>
      </w:r>
    </w:p>
    <w:p w14:paraId="72133DB2" w14:textId="77777777" w:rsidR="004D1E4A" w:rsidRPr="00EA56B2" w:rsidRDefault="00FE1C62" w:rsidP="00C01795">
      <w:pPr>
        <w:jc w:val="both"/>
      </w:pPr>
      <w:r w:rsidRPr="00EA56B2">
        <w:t xml:space="preserve">- проверяют правильность составления протоколов заседаний конкурсной комиссии, в том числе правильность отражения в них своих выступлений; </w:t>
      </w:r>
    </w:p>
    <w:p w14:paraId="6732C5FB" w14:textId="77777777" w:rsidR="004D1E4A" w:rsidRPr="00EA56B2" w:rsidRDefault="00FE1C62" w:rsidP="00C01795">
      <w:pPr>
        <w:jc w:val="both"/>
      </w:pPr>
      <w:r w:rsidRPr="00EA56B2">
        <w:t xml:space="preserve">- подписывают протоколы конкурсной комиссии; </w:t>
      </w:r>
    </w:p>
    <w:p w14:paraId="21E212D0" w14:textId="77777777" w:rsidR="004D1E4A" w:rsidRPr="00EA56B2" w:rsidRDefault="00FE1C62" w:rsidP="00C01795">
      <w:pPr>
        <w:jc w:val="both"/>
      </w:pPr>
      <w:r w:rsidRPr="00EA56B2">
        <w:t xml:space="preserve">- при несогласии с принятыми решениями излагают свое особое мнение для приобщения к протоколу заседания конкурсной комиссии. </w:t>
      </w:r>
    </w:p>
    <w:p w14:paraId="78F88D3A" w14:textId="77777777" w:rsidR="004D1E4A" w:rsidRPr="00EA56B2" w:rsidRDefault="00FE1C62" w:rsidP="00C01795">
      <w:pPr>
        <w:jc w:val="both"/>
      </w:pPr>
      <w:r w:rsidRPr="00EA56B2">
        <w:t xml:space="preserve">4.6. Секретарь конкурсной комиссии: </w:t>
      </w:r>
    </w:p>
    <w:p w14:paraId="724ED7D6" w14:textId="77777777" w:rsidR="004D1E4A" w:rsidRPr="00EA56B2" w:rsidRDefault="00FE1C62" w:rsidP="00C01795">
      <w:pPr>
        <w:jc w:val="both"/>
      </w:pPr>
      <w:r w:rsidRPr="00EA56B2">
        <w:t xml:space="preserve">- осуществляет подготовку заседаний конкурсной комиссии, включая оформление и рассылку необходимых документов, информирование членов конкурсной комиссии по всем вопросам, относящимся к их функциям, в том числе извещает лиц, принимающих участие в работе конкурсной комиссии, о дате, времени и месте проведения заседаний, обеспечивает членов конкурсной комиссии необходимыми материалами; </w:t>
      </w:r>
    </w:p>
    <w:p w14:paraId="55BB30FD" w14:textId="77777777" w:rsidR="004D1E4A" w:rsidRPr="00EA56B2" w:rsidRDefault="00FE1C62" w:rsidP="00C01795">
      <w:pPr>
        <w:jc w:val="both"/>
      </w:pPr>
      <w:r w:rsidRPr="00EA56B2">
        <w:lastRenderedPageBreak/>
        <w:t xml:space="preserve">- оформляет и подписывает протоколы конкурсной комиссии; </w:t>
      </w:r>
    </w:p>
    <w:p w14:paraId="09534AAE" w14:textId="77777777" w:rsidR="004D1E4A" w:rsidRPr="00EA56B2" w:rsidRDefault="00FE1C62" w:rsidP="00C01795">
      <w:pPr>
        <w:jc w:val="both"/>
      </w:pPr>
      <w:r w:rsidRPr="00EA56B2">
        <w:t xml:space="preserve">- осуществляет иные действия организационно-технического характера в соответствии с законодательством Российской Федерации, нормативно-правовыми актами администрации муниципального образования </w:t>
      </w:r>
      <w:r w:rsidR="004D1E4A" w:rsidRPr="00EA56B2">
        <w:t>«Кузьмоловское городское поселение» Всеволожского муниципального района Ленинградской области</w:t>
      </w:r>
      <w:r w:rsidRPr="00EA56B2">
        <w:t xml:space="preserve">, а также настоящим Положением. </w:t>
      </w:r>
    </w:p>
    <w:p w14:paraId="5B64B6D9" w14:textId="77777777" w:rsidR="00D67474" w:rsidRPr="00EA56B2" w:rsidRDefault="00FE1C62" w:rsidP="00C01795">
      <w:pPr>
        <w:jc w:val="both"/>
      </w:pPr>
      <w:r w:rsidRPr="00EA56B2">
        <w:t>4.7. Секретарь конкурсной комиссии не позднее, чем за 2 рабочих дня до проведения заседания конкурсной комиссии уведомляет ее членов о дате, времени и месте провед</w:t>
      </w:r>
      <w:r w:rsidR="00D67474" w:rsidRPr="00EA56B2">
        <w:t>ения.</w:t>
      </w:r>
    </w:p>
    <w:p w14:paraId="41C7812B" w14:textId="77777777" w:rsidR="00D67474" w:rsidRPr="00EA56B2" w:rsidRDefault="00FE1C62" w:rsidP="00C01795">
      <w:pPr>
        <w:jc w:val="both"/>
      </w:pPr>
      <w:r w:rsidRPr="00EA56B2">
        <w:t xml:space="preserve">4.8. Конкурсная комиссия проводит заседания для рассмотрения вопросов, отнесенных к ее компетенции, если на них присутствуют более половины состава Конкурсной комиссии. </w:t>
      </w:r>
    </w:p>
    <w:p w14:paraId="1DB31C66" w14:textId="77777777" w:rsidR="00D67474" w:rsidRPr="00EA56B2" w:rsidRDefault="00FE1C62" w:rsidP="00C01795">
      <w:pPr>
        <w:jc w:val="both"/>
      </w:pPr>
      <w:r w:rsidRPr="00EA56B2">
        <w:t xml:space="preserve">4.9. Члены конкурсной комиссии обязаны присутствовать на каждом заседании Конкурсной комиссии. Передача полномочий членов Конкурсной комиссии не допускается. </w:t>
      </w:r>
    </w:p>
    <w:p w14:paraId="7B553D5B" w14:textId="77777777" w:rsidR="00D67474" w:rsidRPr="00EA56B2" w:rsidRDefault="00FE1C62" w:rsidP="00C01795">
      <w:pPr>
        <w:jc w:val="both"/>
      </w:pPr>
      <w:r w:rsidRPr="00EA56B2">
        <w:t xml:space="preserve">4.10. Решения конкурсной комиссии принимаются простым большинством голосов от числа присутствующих на заседании. При равенстве голосов голос председательствующего является решающим. </w:t>
      </w:r>
    </w:p>
    <w:p w14:paraId="101FD721" w14:textId="77777777" w:rsidR="00D67474" w:rsidRPr="00EA56B2" w:rsidRDefault="00FE1C62" w:rsidP="00C01795">
      <w:pPr>
        <w:jc w:val="both"/>
      </w:pPr>
      <w:r w:rsidRPr="00EA56B2">
        <w:t xml:space="preserve">4.11. При голосовании каждый член конкурсной комиссии имеет один голос. </w:t>
      </w:r>
    </w:p>
    <w:p w14:paraId="308CC543" w14:textId="77777777" w:rsidR="00334A48" w:rsidRPr="00EA56B2" w:rsidRDefault="00FE1C62" w:rsidP="00C01795">
      <w:pPr>
        <w:jc w:val="both"/>
      </w:pPr>
      <w:r w:rsidRPr="00EA56B2">
        <w:t xml:space="preserve">4.12. Фото-, видео- и звукозапись производятся на заседаниях конкурсной комиссии по ее решению. </w:t>
      </w:r>
    </w:p>
    <w:p w14:paraId="23785EA1" w14:textId="77777777" w:rsidR="00FD3360" w:rsidRPr="00EA56B2" w:rsidRDefault="00FE1C62" w:rsidP="00C01795">
      <w:pPr>
        <w:jc w:val="both"/>
      </w:pPr>
      <w:r w:rsidRPr="00EA56B2">
        <w:t xml:space="preserve">4.13. Конкурсная комиссия созывается путем направления членам конкурсной комиссии уведомлений в письменной или электронной форме, в которых указываются место и время проведения заседания конкурсной комиссии, а также вопросы повестки дня. </w:t>
      </w:r>
    </w:p>
    <w:p w14:paraId="5BD2FE4F" w14:textId="77777777" w:rsidR="00FD3360" w:rsidRPr="00EA56B2" w:rsidRDefault="00FE1C62" w:rsidP="00C01795">
      <w:pPr>
        <w:jc w:val="both"/>
      </w:pPr>
      <w:r w:rsidRPr="00EA56B2">
        <w:t xml:space="preserve">4.14. На заседания конкурсной комиссии могут приглашаться для участия в обсуждении рассматриваемых вопросов лица, не являющиеся членами конкурсной комиссии. </w:t>
      </w:r>
    </w:p>
    <w:p w14:paraId="487302E7" w14:textId="77777777" w:rsidR="00FD3360" w:rsidRPr="00EA56B2" w:rsidRDefault="00FE1C62" w:rsidP="00C01795">
      <w:pPr>
        <w:jc w:val="both"/>
      </w:pPr>
      <w:r w:rsidRPr="00EA56B2">
        <w:t>4.15. При проведении Конкурса конкурсная комиссия обеспечивает конфиденциальность информации, содержащейся в заявках на участие в Конкурсе и представленных участником Конкурса документах, в соответствии с действующим законодательством. Присутствие претендентов и участников Конкурса на заседаниях конк</w:t>
      </w:r>
      <w:r w:rsidR="00FD3360" w:rsidRPr="00EA56B2">
        <w:t>урсной комиссии не допускается.</w:t>
      </w:r>
    </w:p>
    <w:p w14:paraId="7F432876" w14:textId="77777777" w:rsidR="00FD3360" w:rsidRPr="00EA56B2" w:rsidRDefault="00FE1C62" w:rsidP="00C01795">
      <w:pPr>
        <w:jc w:val="both"/>
      </w:pPr>
      <w:r w:rsidRPr="00EA56B2">
        <w:t xml:space="preserve">4.16. Решения конкурсной комиссии оформляются протоколами. Протоколы заседаний конкурсной комиссии оформляются в течение трех рабочих дней после проведения заседания конкурсной комиссии, подписываются председательствующим на заседании конкурсной комиссии, членами конкурсной комиссии и </w:t>
      </w:r>
      <w:r w:rsidR="00FD3360" w:rsidRPr="00EA56B2">
        <w:t>секретарем конкурсной комиссии.</w:t>
      </w:r>
    </w:p>
    <w:p w14:paraId="4E74412F" w14:textId="77777777" w:rsidR="00FD3360" w:rsidRPr="00EA56B2" w:rsidRDefault="00FE1C62" w:rsidP="00C01795">
      <w:pPr>
        <w:jc w:val="both"/>
      </w:pPr>
      <w:r w:rsidRPr="00EA56B2">
        <w:t>4.17. Протоколы заседаний конкурсной комиссии хранятся секретар</w:t>
      </w:r>
      <w:r w:rsidR="00FD3360" w:rsidRPr="00EA56B2">
        <w:t xml:space="preserve">ем конкурсной комиссии, включая Итоговый протокол. </w:t>
      </w:r>
    </w:p>
    <w:p w14:paraId="5CF58DE6" w14:textId="77777777" w:rsidR="00FD3360" w:rsidRPr="003122B8" w:rsidRDefault="00FE1C62" w:rsidP="00C01795">
      <w:pPr>
        <w:jc w:val="both"/>
      </w:pPr>
      <w:r w:rsidRPr="00EA56B2">
        <w:t xml:space="preserve">4.18. Материально-техническое обеспечение деятельности Конкурсной комиссии осуществляет </w:t>
      </w:r>
      <w:r w:rsidR="007F3D7A">
        <w:t xml:space="preserve">администарция МО «Кузьмоловское ГП». </w:t>
      </w:r>
    </w:p>
    <w:p w14:paraId="5351AAFD" w14:textId="77777777" w:rsidR="00FD3360" w:rsidRPr="00EA56B2" w:rsidRDefault="00FD3360" w:rsidP="00C01795">
      <w:pPr>
        <w:jc w:val="both"/>
      </w:pPr>
    </w:p>
    <w:p w14:paraId="7F197E1A" w14:textId="77777777" w:rsidR="00FD3360" w:rsidRPr="00EA56B2" w:rsidRDefault="00D840B2" w:rsidP="00D840B2">
      <w:pPr>
        <w:pStyle w:val="a6"/>
        <w:ind w:left="360"/>
      </w:pPr>
      <w:r w:rsidRPr="003122B8">
        <w:t xml:space="preserve">5, </w:t>
      </w:r>
      <w:r w:rsidR="00FE1C62" w:rsidRPr="00EA56B2">
        <w:t>Прекращение деятельности конкурсной комиссии</w:t>
      </w:r>
    </w:p>
    <w:p w14:paraId="1007B59E" w14:textId="77777777" w:rsidR="004E788D" w:rsidRPr="00EA56B2" w:rsidRDefault="004E788D" w:rsidP="004E788D">
      <w:pPr>
        <w:pStyle w:val="a6"/>
        <w:ind w:left="360"/>
        <w:jc w:val="both"/>
      </w:pPr>
    </w:p>
    <w:p w14:paraId="12CF1FC7" w14:textId="77777777" w:rsidR="00B5509B" w:rsidRPr="00EA56B2" w:rsidRDefault="004E788D" w:rsidP="004E788D">
      <w:pPr>
        <w:pStyle w:val="a6"/>
        <w:ind w:left="360"/>
        <w:jc w:val="both"/>
      </w:pPr>
      <w:r w:rsidRPr="00EA56B2">
        <w:t>5.1.</w:t>
      </w:r>
      <w:r w:rsidR="00FE1C62" w:rsidRPr="00EA56B2">
        <w:t>Деятельность конкурсной комиссии прекращается в порядке, установленном действующим законодательством.</w:t>
      </w:r>
    </w:p>
    <w:p w14:paraId="2F02E3AB" w14:textId="77777777" w:rsidR="007D4611" w:rsidRPr="00EA56B2" w:rsidRDefault="007D4611" w:rsidP="0099670E">
      <w:pPr>
        <w:ind w:firstLine="567"/>
      </w:pPr>
    </w:p>
    <w:p w14:paraId="1CE4F0D0" w14:textId="77777777" w:rsidR="002806B1" w:rsidRPr="00EA56B2" w:rsidRDefault="002806B1" w:rsidP="0099670E">
      <w:pPr>
        <w:ind w:firstLine="567"/>
      </w:pPr>
    </w:p>
    <w:p w14:paraId="15F71F4D" w14:textId="77777777" w:rsidR="002806B1" w:rsidRPr="00EA56B2" w:rsidRDefault="002806B1" w:rsidP="0099670E">
      <w:pPr>
        <w:ind w:firstLine="567"/>
      </w:pPr>
    </w:p>
    <w:p w14:paraId="4478883E" w14:textId="77777777" w:rsidR="002806B1" w:rsidRPr="00EA56B2" w:rsidRDefault="002806B1" w:rsidP="0099670E">
      <w:pPr>
        <w:ind w:firstLine="567"/>
      </w:pPr>
    </w:p>
    <w:p w14:paraId="5F0F7FFF" w14:textId="77777777" w:rsidR="002806B1" w:rsidRPr="00EA56B2" w:rsidRDefault="002806B1" w:rsidP="0099670E">
      <w:pPr>
        <w:ind w:firstLine="567"/>
      </w:pPr>
    </w:p>
    <w:p w14:paraId="70AE52CB" w14:textId="77777777" w:rsidR="002806B1" w:rsidRPr="00EA56B2" w:rsidRDefault="002806B1" w:rsidP="0099670E">
      <w:pPr>
        <w:ind w:firstLine="567"/>
      </w:pPr>
    </w:p>
    <w:p w14:paraId="6AAB2AEF" w14:textId="77777777" w:rsidR="002806B1" w:rsidRPr="00EA56B2" w:rsidRDefault="002806B1" w:rsidP="0099670E">
      <w:pPr>
        <w:ind w:firstLine="567"/>
      </w:pPr>
    </w:p>
    <w:p w14:paraId="439AEFF6" w14:textId="77777777" w:rsidR="002806B1" w:rsidRDefault="002806B1" w:rsidP="0099670E">
      <w:pPr>
        <w:ind w:firstLine="567"/>
      </w:pPr>
    </w:p>
    <w:p w14:paraId="29F481BE" w14:textId="77777777" w:rsidR="00D840B2" w:rsidRDefault="00D840B2" w:rsidP="0099670E">
      <w:pPr>
        <w:ind w:firstLine="567"/>
      </w:pPr>
    </w:p>
    <w:p w14:paraId="2422138B" w14:textId="77777777" w:rsidR="00D840B2" w:rsidRDefault="00D840B2" w:rsidP="0099670E">
      <w:pPr>
        <w:ind w:firstLine="567"/>
      </w:pPr>
    </w:p>
    <w:p w14:paraId="4A5473D8" w14:textId="77777777" w:rsidR="00D840B2" w:rsidRDefault="00D840B2" w:rsidP="0099670E">
      <w:pPr>
        <w:ind w:firstLine="567"/>
      </w:pPr>
    </w:p>
    <w:p w14:paraId="24ECEFBA" w14:textId="77777777" w:rsidR="00D840B2" w:rsidRDefault="00D840B2" w:rsidP="0099670E">
      <w:pPr>
        <w:ind w:firstLine="567"/>
      </w:pPr>
    </w:p>
    <w:p w14:paraId="30B56646" w14:textId="77777777" w:rsidR="002806B1" w:rsidRPr="00EA56B2" w:rsidRDefault="002806B1" w:rsidP="002806B1">
      <w:pPr>
        <w:ind w:left="5657"/>
      </w:pPr>
      <w:r w:rsidRPr="00EA56B2">
        <w:lastRenderedPageBreak/>
        <w:t xml:space="preserve">Приложение № </w:t>
      </w:r>
      <w:r w:rsidR="00C96B86" w:rsidRPr="00EA56B2">
        <w:t>2</w:t>
      </w:r>
      <w:r w:rsidRPr="00EA56B2">
        <w:t xml:space="preserve"> к распоряжению администрации МО «Кузьмоловское ГП» </w:t>
      </w:r>
      <w:r w:rsidR="000A7727" w:rsidRPr="000A7727">
        <w:t>170 от 26.10.2020</w:t>
      </w:r>
    </w:p>
    <w:p w14:paraId="3A214BA5" w14:textId="77777777" w:rsidR="002806B1" w:rsidRPr="00EA56B2" w:rsidRDefault="002806B1" w:rsidP="002806B1"/>
    <w:p w14:paraId="2A5FC5F8" w14:textId="77777777" w:rsidR="002806B1" w:rsidRPr="00EA56B2" w:rsidRDefault="002806B1" w:rsidP="002806B1"/>
    <w:p w14:paraId="373A8A72" w14:textId="77777777" w:rsidR="002806B1" w:rsidRPr="00EA56B2" w:rsidRDefault="002806B1" w:rsidP="002806B1"/>
    <w:p w14:paraId="5BDDF89A" w14:textId="77777777" w:rsidR="002806B1" w:rsidRPr="00EA56B2" w:rsidRDefault="00734F7A" w:rsidP="00734F7A">
      <w:pPr>
        <w:jc w:val="center"/>
      </w:pPr>
      <w:r w:rsidRPr="00EA56B2">
        <w:t>Состав конкурсной комиссии по проведению конкурса на право заключения договора на оказание ритуальных услуг на территории муниципального образования «Кузьмоловское ГП»</w:t>
      </w:r>
    </w:p>
    <w:p w14:paraId="6D9706D5" w14:textId="77777777" w:rsidR="00BA6524" w:rsidRPr="00EA56B2" w:rsidRDefault="00BA6524" w:rsidP="00BA6524"/>
    <w:p w14:paraId="55EDFFE1" w14:textId="77777777" w:rsidR="00BA6524" w:rsidRPr="00EA56B2" w:rsidRDefault="00BA6524" w:rsidP="00BA6524"/>
    <w:p w14:paraId="267E4729" w14:textId="77777777" w:rsidR="00BA6524" w:rsidRPr="00EA56B2" w:rsidRDefault="00BA6524" w:rsidP="00BA6524"/>
    <w:p w14:paraId="557CC35D" w14:textId="77777777" w:rsidR="00BA6524" w:rsidRPr="00EA56B2" w:rsidRDefault="00BA6524" w:rsidP="00BA6524">
      <w:pPr>
        <w:rPr>
          <w:u w:val="single"/>
        </w:rPr>
      </w:pPr>
      <w:r w:rsidRPr="00EA56B2">
        <w:rPr>
          <w:u w:val="single"/>
        </w:rPr>
        <w:t>Председатель конкурсной комиссии:</w:t>
      </w:r>
    </w:p>
    <w:p w14:paraId="2E5FADF6" w14:textId="77777777" w:rsidR="00BA6524" w:rsidRPr="00EA56B2" w:rsidRDefault="00BA6524" w:rsidP="00BA6524"/>
    <w:p w14:paraId="27A194C7" w14:textId="77777777" w:rsidR="005A0E84" w:rsidRDefault="00DC247C" w:rsidP="00DC247C">
      <w:pPr>
        <w:jc w:val="both"/>
      </w:pPr>
      <w:r w:rsidRPr="00EA56B2">
        <w:t>Владимирова Анастасия Владимировна – начальник отдела архитектуры, градостроительства и зем</w:t>
      </w:r>
      <w:r>
        <w:t>ельно – имущественных отношений;</w:t>
      </w:r>
    </w:p>
    <w:p w14:paraId="7CD56B09" w14:textId="77777777" w:rsidR="00DC247C" w:rsidRPr="00EA56B2" w:rsidRDefault="00DC247C" w:rsidP="00DC247C">
      <w:pPr>
        <w:jc w:val="both"/>
      </w:pPr>
    </w:p>
    <w:p w14:paraId="227822D2" w14:textId="77777777" w:rsidR="005A0E84" w:rsidRPr="00EA56B2" w:rsidRDefault="005A0E84" w:rsidP="00BA6524">
      <w:pPr>
        <w:rPr>
          <w:u w:val="single"/>
        </w:rPr>
      </w:pPr>
      <w:r w:rsidRPr="00EA56B2">
        <w:rPr>
          <w:u w:val="single"/>
        </w:rPr>
        <w:t>Заместитель председателя конкурсной комиссии:</w:t>
      </w:r>
    </w:p>
    <w:p w14:paraId="75DC9127" w14:textId="77777777" w:rsidR="00911AB0" w:rsidRPr="00EA56B2" w:rsidRDefault="00911AB0" w:rsidP="00BA6524"/>
    <w:p w14:paraId="29B96E38" w14:textId="77777777" w:rsidR="00E557B9" w:rsidRPr="00EA56B2" w:rsidRDefault="00E557B9" w:rsidP="00A062C4">
      <w:pPr>
        <w:jc w:val="both"/>
      </w:pPr>
      <w:r w:rsidRPr="00EA56B2">
        <w:t xml:space="preserve">Мартынов Дмитрий </w:t>
      </w:r>
      <w:r w:rsidR="00D942A2" w:rsidRPr="00EA56B2">
        <w:t xml:space="preserve">Иванович </w:t>
      </w:r>
      <w:r w:rsidR="00A062C4" w:rsidRPr="00EA56B2">
        <w:t>–</w:t>
      </w:r>
      <w:r w:rsidR="00D942A2" w:rsidRPr="00EA56B2">
        <w:t xml:space="preserve"> </w:t>
      </w:r>
      <w:r w:rsidR="00A062C4" w:rsidRPr="00EA56B2">
        <w:t xml:space="preserve">начальник отдела правопорядка и безопасности администрации МО «Кузьмоловское ГП» </w:t>
      </w:r>
    </w:p>
    <w:p w14:paraId="49C6274B" w14:textId="77777777" w:rsidR="00AA1897" w:rsidRPr="00EA56B2" w:rsidRDefault="00AA1897" w:rsidP="00BA6524"/>
    <w:p w14:paraId="51DE56FD" w14:textId="77777777" w:rsidR="00133C42" w:rsidRPr="00EA56B2" w:rsidRDefault="00133C42" w:rsidP="00BA6524">
      <w:pPr>
        <w:rPr>
          <w:u w:val="single"/>
        </w:rPr>
      </w:pPr>
      <w:r w:rsidRPr="00EA56B2">
        <w:rPr>
          <w:u w:val="single"/>
        </w:rPr>
        <w:t>Члены конкурсной комиссии:</w:t>
      </w:r>
    </w:p>
    <w:p w14:paraId="59BC1395" w14:textId="77777777" w:rsidR="00133C42" w:rsidRPr="00EA56B2" w:rsidRDefault="00133C42" w:rsidP="00BA6524"/>
    <w:p w14:paraId="1F4815A5" w14:textId="77777777" w:rsidR="00F542CF" w:rsidRPr="00EA56B2" w:rsidRDefault="009F0457" w:rsidP="0048293E">
      <w:pPr>
        <w:jc w:val="both"/>
      </w:pPr>
      <w:r w:rsidRPr="00EA56B2">
        <w:t xml:space="preserve">Стесикова Ольга </w:t>
      </w:r>
      <w:r w:rsidR="0048293E" w:rsidRPr="00EA56B2">
        <w:t xml:space="preserve">Викторовна – бухгалтер финансово – экономического отдела администрации МО «Кузьмоловское ГП» </w:t>
      </w:r>
    </w:p>
    <w:p w14:paraId="2B731E9A" w14:textId="77777777" w:rsidR="002D212C" w:rsidRDefault="002D212C" w:rsidP="0048293E">
      <w:pPr>
        <w:jc w:val="both"/>
      </w:pPr>
    </w:p>
    <w:p w14:paraId="7A69D49B" w14:textId="77777777" w:rsidR="00905A7C" w:rsidRPr="00EA56B2" w:rsidRDefault="00D840B2" w:rsidP="0048293E">
      <w:pPr>
        <w:jc w:val="both"/>
      </w:pPr>
      <w:r w:rsidRPr="00D840B2">
        <w:t xml:space="preserve">Мурадимов Антон Раисович </w:t>
      </w:r>
      <w:r w:rsidR="00905A7C">
        <w:t>– конкурсный управляющий администрации МО «Кузьмоловское ГП»</w:t>
      </w:r>
    </w:p>
    <w:p w14:paraId="490E3645" w14:textId="77777777" w:rsidR="00CB7BBD" w:rsidRPr="00EA56B2" w:rsidRDefault="00CB7BBD" w:rsidP="0048293E">
      <w:pPr>
        <w:jc w:val="both"/>
      </w:pPr>
    </w:p>
    <w:p w14:paraId="4144C790" w14:textId="77777777" w:rsidR="00CB7BBD" w:rsidRPr="00EA56B2" w:rsidRDefault="00CD2992" w:rsidP="0048293E">
      <w:pPr>
        <w:jc w:val="both"/>
        <w:rPr>
          <w:u w:val="single"/>
        </w:rPr>
      </w:pPr>
      <w:r w:rsidRPr="00EA56B2">
        <w:rPr>
          <w:u w:val="single"/>
        </w:rPr>
        <w:t>Секретарь конкурсной комиссии:</w:t>
      </w:r>
    </w:p>
    <w:p w14:paraId="06A8B8A1" w14:textId="77777777" w:rsidR="00CD2992" w:rsidRPr="00EA56B2" w:rsidRDefault="00CD2992" w:rsidP="0048293E">
      <w:pPr>
        <w:jc w:val="both"/>
      </w:pPr>
    </w:p>
    <w:p w14:paraId="11BFBFC0" w14:textId="77777777" w:rsidR="00CD2992" w:rsidRDefault="00DC247C" w:rsidP="0048293E">
      <w:pPr>
        <w:jc w:val="both"/>
      </w:pPr>
      <w:r>
        <w:t xml:space="preserve">Красова Татьяна Александровна – специалист </w:t>
      </w:r>
      <w:r w:rsidRPr="00DC247C">
        <w:t>отдела архитектуры, градостроительства и земельно – имущественных отношений;</w:t>
      </w:r>
    </w:p>
    <w:p w14:paraId="042BD244" w14:textId="77777777" w:rsidR="003A23AB" w:rsidRDefault="003A23AB" w:rsidP="0048293E">
      <w:pPr>
        <w:jc w:val="both"/>
      </w:pPr>
    </w:p>
    <w:p w14:paraId="202E1FF2" w14:textId="77777777" w:rsidR="003A23AB" w:rsidRDefault="003A23AB" w:rsidP="0048293E">
      <w:pPr>
        <w:jc w:val="both"/>
      </w:pPr>
    </w:p>
    <w:p w14:paraId="248C44F5" w14:textId="77777777" w:rsidR="003A23AB" w:rsidRDefault="003A23AB" w:rsidP="0048293E">
      <w:pPr>
        <w:jc w:val="both"/>
      </w:pPr>
    </w:p>
    <w:p w14:paraId="343E2DC4" w14:textId="77777777" w:rsidR="003A23AB" w:rsidRDefault="003A23AB" w:rsidP="0048293E">
      <w:pPr>
        <w:jc w:val="both"/>
      </w:pPr>
    </w:p>
    <w:p w14:paraId="506E8BF9" w14:textId="77777777" w:rsidR="003A23AB" w:rsidRDefault="003A23AB" w:rsidP="0048293E">
      <w:pPr>
        <w:jc w:val="both"/>
      </w:pPr>
    </w:p>
    <w:p w14:paraId="3BFCAC25" w14:textId="77777777" w:rsidR="003A23AB" w:rsidRDefault="003A23AB" w:rsidP="0048293E">
      <w:pPr>
        <w:jc w:val="both"/>
      </w:pPr>
    </w:p>
    <w:p w14:paraId="6764D55D" w14:textId="77777777" w:rsidR="003A23AB" w:rsidRDefault="003A23AB" w:rsidP="0048293E">
      <w:pPr>
        <w:jc w:val="both"/>
      </w:pPr>
    </w:p>
    <w:p w14:paraId="225A4D65" w14:textId="77777777" w:rsidR="003A23AB" w:rsidRDefault="003A23AB" w:rsidP="0048293E">
      <w:pPr>
        <w:jc w:val="both"/>
      </w:pPr>
    </w:p>
    <w:p w14:paraId="7D57D1C9" w14:textId="77777777" w:rsidR="003A23AB" w:rsidRDefault="003A23AB" w:rsidP="0048293E">
      <w:pPr>
        <w:jc w:val="both"/>
      </w:pPr>
    </w:p>
    <w:p w14:paraId="2D1811C5" w14:textId="77777777" w:rsidR="003A23AB" w:rsidRDefault="003A23AB" w:rsidP="0048293E">
      <w:pPr>
        <w:jc w:val="both"/>
      </w:pPr>
    </w:p>
    <w:p w14:paraId="0F6E6EE3" w14:textId="77777777" w:rsidR="003A23AB" w:rsidRDefault="003A23AB" w:rsidP="0048293E">
      <w:pPr>
        <w:jc w:val="both"/>
      </w:pPr>
    </w:p>
    <w:p w14:paraId="1AA0B669" w14:textId="77777777" w:rsidR="003A23AB" w:rsidRDefault="003A23AB" w:rsidP="0048293E">
      <w:pPr>
        <w:jc w:val="both"/>
      </w:pPr>
    </w:p>
    <w:p w14:paraId="2282999C" w14:textId="77777777" w:rsidR="003A23AB" w:rsidRDefault="003A23AB" w:rsidP="0048293E">
      <w:pPr>
        <w:jc w:val="both"/>
      </w:pPr>
    </w:p>
    <w:p w14:paraId="074BC9BF" w14:textId="77777777" w:rsidR="003A23AB" w:rsidRDefault="003A23AB" w:rsidP="0048293E">
      <w:pPr>
        <w:jc w:val="both"/>
      </w:pPr>
    </w:p>
    <w:p w14:paraId="01875039" w14:textId="77777777" w:rsidR="003A23AB" w:rsidRDefault="003A23AB" w:rsidP="0048293E">
      <w:pPr>
        <w:jc w:val="both"/>
      </w:pPr>
    </w:p>
    <w:p w14:paraId="3F1D5826" w14:textId="77777777" w:rsidR="003A23AB" w:rsidRDefault="003A23AB" w:rsidP="0048293E">
      <w:pPr>
        <w:jc w:val="both"/>
      </w:pPr>
    </w:p>
    <w:p w14:paraId="63CB818C" w14:textId="77777777" w:rsidR="00F64099" w:rsidRDefault="00F64099" w:rsidP="0048293E">
      <w:pPr>
        <w:jc w:val="both"/>
      </w:pPr>
    </w:p>
    <w:p w14:paraId="1135B1B4" w14:textId="77777777" w:rsidR="00F64099" w:rsidRDefault="00F64099" w:rsidP="0048293E">
      <w:pPr>
        <w:jc w:val="both"/>
      </w:pPr>
    </w:p>
    <w:p w14:paraId="53EEF1B3" w14:textId="77777777" w:rsidR="00F64099" w:rsidRDefault="00F64099" w:rsidP="0048293E">
      <w:pPr>
        <w:jc w:val="both"/>
      </w:pPr>
    </w:p>
    <w:p w14:paraId="10BB396C" w14:textId="77777777" w:rsidR="00F64099" w:rsidRDefault="00F64099" w:rsidP="0048293E">
      <w:pPr>
        <w:jc w:val="both"/>
      </w:pPr>
    </w:p>
    <w:p w14:paraId="79968C18" w14:textId="77777777" w:rsidR="003A23AB" w:rsidRDefault="003A23AB" w:rsidP="003A23AB">
      <w:pPr>
        <w:ind w:left="5664"/>
        <w:jc w:val="both"/>
      </w:pPr>
      <w:r w:rsidRPr="003A23AB">
        <w:lastRenderedPageBreak/>
        <w:t xml:space="preserve">Приложение № </w:t>
      </w:r>
      <w:r w:rsidR="00FE79C1">
        <w:t>3</w:t>
      </w:r>
      <w:r w:rsidRPr="003A23AB">
        <w:t xml:space="preserve"> к распоряжению администрации МО «Кузьмоловское ГП» </w:t>
      </w:r>
      <w:r w:rsidR="00D67F38" w:rsidRPr="00D67F38">
        <w:t>170 от 26.10.2020</w:t>
      </w:r>
    </w:p>
    <w:p w14:paraId="1F8966D6" w14:textId="77777777" w:rsidR="0067311E" w:rsidRDefault="0067311E" w:rsidP="0067311E">
      <w:pPr>
        <w:jc w:val="both"/>
      </w:pPr>
    </w:p>
    <w:p w14:paraId="753AEBCB" w14:textId="77777777" w:rsidR="0067311E" w:rsidRDefault="0067311E" w:rsidP="0067311E">
      <w:pPr>
        <w:jc w:val="both"/>
      </w:pPr>
    </w:p>
    <w:p w14:paraId="7074B298" w14:textId="77777777" w:rsidR="00C430B4" w:rsidRDefault="00C430B4" w:rsidP="0067311E">
      <w:pPr>
        <w:jc w:val="both"/>
      </w:pPr>
    </w:p>
    <w:p w14:paraId="47F46821" w14:textId="77777777" w:rsidR="00C430B4" w:rsidRPr="00E860B0" w:rsidRDefault="00C430B4" w:rsidP="00C430B4">
      <w:pPr>
        <w:pStyle w:val="11"/>
        <w:ind w:firstLine="709"/>
        <w:rPr>
          <w:b/>
          <w:sz w:val="24"/>
          <w:szCs w:val="24"/>
        </w:rPr>
      </w:pPr>
      <w:bookmarkStart w:id="1" w:name="OLE_LINK3"/>
    </w:p>
    <w:tbl>
      <w:tblPr>
        <w:tblW w:w="9854" w:type="dxa"/>
        <w:tblLayout w:type="fixed"/>
        <w:tblLook w:val="01E0" w:firstRow="1" w:lastRow="1" w:firstColumn="1" w:lastColumn="1" w:noHBand="0" w:noVBand="0"/>
      </w:tblPr>
      <w:tblGrid>
        <w:gridCol w:w="4927"/>
        <w:gridCol w:w="4927"/>
      </w:tblGrid>
      <w:tr w:rsidR="00C430B4" w:rsidRPr="003525B5" w14:paraId="17E36376" w14:textId="77777777" w:rsidTr="00F75075">
        <w:tc>
          <w:tcPr>
            <w:tcW w:w="4927" w:type="dxa"/>
          </w:tcPr>
          <w:p w14:paraId="064B9E05" w14:textId="77777777" w:rsidR="00C430B4" w:rsidRPr="003525B5" w:rsidRDefault="00C430B4" w:rsidP="00F75075">
            <w:pPr>
              <w:pStyle w:val="11"/>
              <w:ind w:left="6" w:firstLine="709"/>
              <w:jc w:val="center"/>
              <w:rPr>
                <w:b/>
                <w:sz w:val="24"/>
                <w:szCs w:val="24"/>
              </w:rPr>
            </w:pPr>
          </w:p>
        </w:tc>
        <w:tc>
          <w:tcPr>
            <w:tcW w:w="4927" w:type="dxa"/>
          </w:tcPr>
          <w:p w14:paraId="1DF9EC1A" w14:textId="77777777" w:rsidR="00C430B4" w:rsidRPr="003525B5" w:rsidRDefault="00C430B4" w:rsidP="00F75075">
            <w:pPr>
              <w:pStyle w:val="11"/>
              <w:ind w:left="6" w:firstLine="709"/>
              <w:jc w:val="center"/>
              <w:rPr>
                <w:b/>
                <w:sz w:val="24"/>
                <w:szCs w:val="24"/>
              </w:rPr>
            </w:pPr>
          </w:p>
        </w:tc>
      </w:tr>
    </w:tbl>
    <w:p w14:paraId="096B5A52" w14:textId="77777777" w:rsidR="00C430B4" w:rsidRPr="003525B5" w:rsidRDefault="00C430B4" w:rsidP="00C430B4">
      <w:pPr>
        <w:pStyle w:val="11"/>
        <w:ind w:firstLine="709"/>
        <w:jc w:val="center"/>
        <w:rPr>
          <w:b/>
          <w:sz w:val="24"/>
          <w:szCs w:val="24"/>
        </w:rPr>
      </w:pPr>
    </w:p>
    <w:p w14:paraId="7674B4F5" w14:textId="77777777" w:rsidR="00C430B4" w:rsidRPr="003525B5" w:rsidRDefault="00C430B4" w:rsidP="00C430B4">
      <w:pPr>
        <w:pStyle w:val="11"/>
        <w:ind w:left="5760" w:firstLine="709"/>
        <w:jc w:val="center"/>
        <w:rPr>
          <w:sz w:val="24"/>
          <w:szCs w:val="24"/>
        </w:rPr>
      </w:pPr>
    </w:p>
    <w:p w14:paraId="764F0B8B" w14:textId="77777777" w:rsidR="00C430B4" w:rsidRPr="003525B5" w:rsidRDefault="00C430B4" w:rsidP="00C430B4">
      <w:pPr>
        <w:pStyle w:val="110"/>
        <w:spacing w:line="240" w:lineRule="auto"/>
        <w:ind w:firstLine="709"/>
        <w:jc w:val="center"/>
        <w:rPr>
          <w:b/>
          <w:szCs w:val="24"/>
        </w:rPr>
      </w:pPr>
    </w:p>
    <w:p w14:paraId="517ACD1B" w14:textId="77777777" w:rsidR="00C430B4" w:rsidRPr="003525B5" w:rsidRDefault="00C430B4" w:rsidP="00C430B4">
      <w:pPr>
        <w:pStyle w:val="11"/>
        <w:ind w:firstLine="709"/>
        <w:rPr>
          <w:sz w:val="24"/>
          <w:szCs w:val="24"/>
        </w:rPr>
      </w:pPr>
    </w:p>
    <w:p w14:paraId="6F1B5727" w14:textId="77777777" w:rsidR="00C430B4" w:rsidRPr="003525B5" w:rsidRDefault="00C430B4" w:rsidP="00C430B4">
      <w:pPr>
        <w:pStyle w:val="11"/>
        <w:ind w:firstLine="709"/>
        <w:rPr>
          <w:sz w:val="24"/>
          <w:szCs w:val="24"/>
        </w:rPr>
      </w:pPr>
    </w:p>
    <w:p w14:paraId="06EB64EA" w14:textId="77777777" w:rsidR="00C430B4" w:rsidRPr="003525B5" w:rsidRDefault="00C430B4" w:rsidP="00C430B4">
      <w:pPr>
        <w:pStyle w:val="11"/>
        <w:ind w:firstLine="709"/>
        <w:rPr>
          <w:sz w:val="24"/>
          <w:szCs w:val="24"/>
        </w:rPr>
      </w:pPr>
    </w:p>
    <w:p w14:paraId="0F8B0E4C" w14:textId="77777777" w:rsidR="00C430B4" w:rsidRPr="003525B5" w:rsidRDefault="00C430B4" w:rsidP="00C430B4">
      <w:pPr>
        <w:pStyle w:val="110"/>
        <w:ind w:firstLine="709"/>
        <w:jc w:val="center"/>
        <w:rPr>
          <w:b/>
          <w:szCs w:val="24"/>
          <w:u w:val="none"/>
        </w:rPr>
      </w:pPr>
      <w:r w:rsidRPr="003525B5">
        <w:rPr>
          <w:b/>
          <w:szCs w:val="24"/>
          <w:u w:val="none"/>
        </w:rPr>
        <w:t>КОНКУРСНАЯ ДОКУМЕНТАЦИЯ</w:t>
      </w:r>
    </w:p>
    <w:p w14:paraId="64B0304E" w14:textId="77777777" w:rsidR="00C430B4" w:rsidRPr="003525B5" w:rsidRDefault="00C430B4" w:rsidP="00C430B4">
      <w:pPr>
        <w:pStyle w:val="11"/>
        <w:ind w:firstLine="709"/>
        <w:jc w:val="center"/>
        <w:rPr>
          <w:b/>
          <w:sz w:val="24"/>
          <w:szCs w:val="24"/>
        </w:rPr>
      </w:pPr>
      <w:r w:rsidRPr="003525B5">
        <w:rPr>
          <w:b/>
          <w:sz w:val="24"/>
          <w:szCs w:val="24"/>
        </w:rPr>
        <w:t>для проведения Конкурса</w:t>
      </w:r>
      <w:r w:rsidR="008F2095" w:rsidRPr="008F2095">
        <w:t xml:space="preserve"> </w:t>
      </w:r>
      <w:r w:rsidR="008F2095" w:rsidRPr="008F2095">
        <w:rPr>
          <w:b/>
          <w:sz w:val="24"/>
          <w:szCs w:val="24"/>
        </w:rPr>
        <w:t>на право заключения договора на оказание ритуальных услуг</w:t>
      </w:r>
      <w:r w:rsidR="008F2095">
        <w:rPr>
          <w:b/>
          <w:sz w:val="24"/>
          <w:szCs w:val="24"/>
        </w:rPr>
        <w:t xml:space="preserve"> на территории </w:t>
      </w:r>
      <w:r w:rsidR="008F2095" w:rsidRPr="008F2095">
        <w:rPr>
          <w:b/>
          <w:sz w:val="24"/>
          <w:szCs w:val="24"/>
        </w:rPr>
        <w:t>муниципального образования «Кузьмоловское ГП»</w:t>
      </w:r>
      <w:r>
        <w:rPr>
          <w:b/>
          <w:sz w:val="24"/>
          <w:szCs w:val="24"/>
        </w:rPr>
        <w:t xml:space="preserve"> Всеволожского муниципального района Ленинградской области</w:t>
      </w:r>
    </w:p>
    <w:p w14:paraId="563A111A" w14:textId="77777777" w:rsidR="00C430B4" w:rsidRPr="003525B5" w:rsidRDefault="00C430B4" w:rsidP="00C430B4">
      <w:pPr>
        <w:pStyle w:val="11"/>
        <w:spacing w:line="360" w:lineRule="auto"/>
        <w:ind w:firstLine="709"/>
        <w:rPr>
          <w:sz w:val="24"/>
          <w:szCs w:val="24"/>
        </w:rPr>
      </w:pPr>
    </w:p>
    <w:p w14:paraId="0CAEFA73" w14:textId="77777777" w:rsidR="00C430B4" w:rsidRPr="003525B5" w:rsidRDefault="00C430B4" w:rsidP="00C430B4">
      <w:pPr>
        <w:pStyle w:val="11"/>
        <w:ind w:firstLine="709"/>
        <w:rPr>
          <w:sz w:val="24"/>
          <w:szCs w:val="24"/>
        </w:rPr>
      </w:pPr>
    </w:p>
    <w:p w14:paraId="2FCAC5C0" w14:textId="77777777" w:rsidR="00C430B4" w:rsidRPr="003525B5" w:rsidRDefault="00C430B4" w:rsidP="00C430B4">
      <w:pPr>
        <w:pStyle w:val="11"/>
        <w:ind w:firstLine="709"/>
        <w:rPr>
          <w:sz w:val="24"/>
          <w:szCs w:val="24"/>
        </w:rPr>
      </w:pPr>
    </w:p>
    <w:p w14:paraId="11112487" w14:textId="77777777" w:rsidR="00C430B4" w:rsidRPr="003525B5" w:rsidRDefault="00C430B4" w:rsidP="00C430B4">
      <w:pPr>
        <w:pStyle w:val="11"/>
        <w:ind w:firstLine="709"/>
        <w:rPr>
          <w:sz w:val="24"/>
          <w:szCs w:val="24"/>
        </w:rPr>
      </w:pPr>
    </w:p>
    <w:p w14:paraId="59B31759" w14:textId="77777777" w:rsidR="00C430B4" w:rsidRPr="003525B5" w:rsidRDefault="00C430B4" w:rsidP="00C430B4">
      <w:pPr>
        <w:pStyle w:val="11"/>
        <w:ind w:firstLine="709"/>
        <w:rPr>
          <w:sz w:val="24"/>
          <w:szCs w:val="24"/>
        </w:rPr>
      </w:pPr>
    </w:p>
    <w:p w14:paraId="46939609" w14:textId="77777777" w:rsidR="00C430B4" w:rsidRPr="003525B5" w:rsidRDefault="00C430B4" w:rsidP="00C430B4">
      <w:pPr>
        <w:pStyle w:val="11"/>
        <w:ind w:firstLine="709"/>
        <w:rPr>
          <w:sz w:val="24"/>
          <w:szCs w:val="24"/>
        </w:rPr>
      </w:pPr>
    </w:p>
    <w:p w14:paraId="26EFB5E8" w14:textId="77777777" w:rsidR="00C430B4" w:rsidRPr="003525B5" w:rsidRDefault="00C430B4" w:rsidP="00C430B4">
      <w:pPr>
        <w:pStyle w:val="11"/>
        <w:ind w:firstLine="709"/>
        <w:rPr>
          <w:sz w:val="24"/>
          <w:szCs w:val="24"/>
        </w:rPr>
      </w:pPr>
    </w:p>
    <w:p w14:paraId="55224891" w14:textId="77777777" w:rsidR="00C430B4" w:rsidRPr="003525B5" w:rsidRDefault="00C430B4" w:rsidP="00C430B4">
      <w:pPr>
        <w:pStyle w:val="11"/>
        <w:ind w:firstLine="709"/>
        <w:rPr>
          <w:sz w:val="24"/>
          <w:szCs w:val="24"/>
        </w:rPr>
      </w:pPr>
    </w:p>
    <w:p w14:paraId="1F46C0DD" w14:textId="77777777" w:rsidR="00C430B4" w:rsidRPr="003525B5" w:rsidRDefault="00C430B4" w:rsidP="00C430B4">
      <w:pPr>
        <w:pStyle w:val="11"/>
        <w:ind w:firstLine="709"/>
        <w:rPr>
          <w:sz w:val="24"/>
          <w:szCs w:val="24"/>
        </w:rPr>
      </w:pPr>
    </w:p>
    <w:p w14:paraId="78619E1F" w14:textId="77777777" w:rsidR="00C430B4" w:rsidRPr="003525B5" w:rsidRDefault="00C430B4" w:rsidP="00C430B4">
      <w:pPr>
        <w:pStyle w:val="11"/>
        <w:ind w:firstLine="709"/>
        <w:rPr>
          <w:sz w:val="24"/>
          <w:szCs w:val="24"/>
        </w:rPr>
      </w:pPr>
    </w:p>
    <w:p w14:paraId="53FC022C" w14:textId="77777777" w:rsidR="00C430B4" w:rsidRDefault="00C430B4" w:rsidP="00C430B4">
      <w:pPr>
        <w:pStyle w:val="11"/>
        <w:ind w:firstLine="709"/>
        <w:rPr>
          <w:sz w:val="24"/>
          <w:szCs w:val="24"/>
        </w:rPr>
      </w:pPr>
    </w:p>
    <w:p w14:paraId="05EC3604" w14:textId="77777777" w:rsidR="00C430B4" w:rsidRDefault="00C430B4" w:rsidP="00C430B4">
      <w:pPr>
        <w:pStyle w:val="11"/>
        <w:ind w:firstLine="709"/>
        <w:rPr>
          <w:sz w:val="24"/>
          <w:szCs w:val="24"/>
        </w:rPr>
      </w:pPr>
    </w:p>
    <w:p w14:paraId="51E0FDBC" w14:textId="77777777" w:rsidR="00C430B4" w:rsidRDefault="00C430B4" w:rsidP="00C430B4">
      <w:pPr>
        <w:pStyle w:val="11"/>
        <w:ind w:firstLine="709"/>
        <w:rPr>
          <w:sz w:val="24"/>
          <w:szCs w:val="24"/>
        </w:rPr>
      </w:pPr>
    </w:p>
    <w:p w14:paraId="3F72FDAC" w14:textId="77777777" w:rsidR="00C430B4" w:rsidRDefault="00C430B4" w:rsidP="00C430B4">
      <w:pPr>
        <w:pStyle w:val="11"/>
        <w:ind w:firstLine="709"/>
        <w:rPr>
          <w:sz w:val="24"/>
          <w:szCs w:val="24"/>
        </w:rPr>
      </w:pPr>
    </w:p>
    <w:p w14:paraId="397A8A4C" w14:textId="77777777" w:rsidR="00C430B4" w:rsidRDefault="00C430B4" w:rsidP="00C430B4">
      <w:pPr>
        <w:pStyle w:val="11"/>
        <w:ind w:firstLine="709"/>
        <w:rPr>
          <w:sz w:val="24"/>
          <w:szCs w:val="24"/>
        </w:rPr>
      </w:pPr>
    </w:p>
    <w:p w14:paraId="2D186525" w14:textId="77777777" w:rsidR="00C430B4" w:rsidRDefault="00C430B4" w:rsidP="00C430B4">
      <w:pPr>
        <w:pStyle w:val="11"/>
        <w:ind w:firstLine="709"/>
        <w:rPr>
          <w:sz w:val="24"/>
          <w:szCs w:val="24"/>
        </w:rPr>
      </w:pPr>
    </w:p>
    <w:p w14:paraId="1BED069F" w14:textId="77777777" w:rsidR="00C430B4" w:rsidRDefault="00C430B4" w:rsidP="00C430B4">
      <w:pPr>
        <w:pStyle w:val="11"/>
        <w:ind w:firstLine="709"/>
        <w:rPr>
          <w:sz w:val="24"/>
          <w:szCs w:val="24"/>
        </w:rPr>
      </w:pPr>
    </w:p>
    <w:p w14:paraId="6F23D4DB" w14:textId="77777777" w:rsidR="00C430B4" w:rsidRDefault="00C430B4" w:rsidP="00C430B4">
      <w:pPr>
        <w:pStyle w:val="11"/>
        <w:ind w:firstLine="709"/>
        <w:rPr>
          <w:sz w:val="24"/>
          <w:szCs w:val="24"/>
        </w:rPr>
      </w:pPr>
    </w:p>
    <w:p w14:paraId="4CA9C042" w14:textId="77777777" w:rsidR="00C430B4" w:rsidRDefault="00C430B4" w:rsidP="00C430B4">
      <w:pPr>
        <w:pStyle w:val="11"/>
        <w:ind w:firstLine="709"/>
        <w:rPr>
          <w:sz w:val="24"/>
          <w:szCs w:val="24"/>
        </w:rPr>
      </w:pPr>
    </w:p>
    <w:p w14:paraId="274170A1" w14:textId="77777777" w:rsidR="00C430B4" w:rsidRDefault="00C430B4" w:rsidP="00C430B4">
      <w:pPr>
        <w:pStyle w:val="11"/>
        <w:ind w:firstLine="709"/>
        <w:rPr>
          <w:sz w:val="24"/>
          <w:szCs w:val="24"/>
        </w:rPr>
      </w:pPr>
    </w:p>
    <w:p w14:paraId="148AA35D" w14:textId="77777777" w:rsidR="00C430B4" w:rsidRDefault="00C430B4" w:rsidP="00C430B4">
      <w:pPr>
        <w:pStyle w:val="11"/>
        <w:ind w:firstLine="709"/>
        <w:rPr>
          <w:sz w:val="24"/>
          <w:szCs w:val="24"/>
        </w:rPr>
      </w:pPr>
    </w:p>
    <w:p w14:paraId="25A9D637" w14:textId="77777777" w:rsidR="00C430B4" w:rsidRDefault="00C430B4" w:rsidP="00C430B4">
      <w:pPr>
        <w:pStyle w:val="11"/>
        <w:ind w:firstLine="709"/>
        <w:rPr>
          <w:sz w:val="24"/>
          <w:szCs w:val="24"/>
        </w:rPr>
      </w:pPr>
    </w:p>
    <w:p w14:paraId="7F8BD4FE" w14:textId="77777777" w:rsidR="00C430B4" w:rsidRDefault="00C430B4" w:rsidP="00C430B4">
      <w:pPr>
        <w:pStyle w:val="11"/>
        <w:ind w:firstLine="709"/>
        <w:rPr>
          <w:sz w:val="24"/>
          <w:szCs w:val="24"/>
        </w:rPr>
      </w:pPr>
    </w:p>
    <w:p w14:paraId="32770C62" w14:textId="77777777" w:rsidR="00C430B4" w:rsidRDefault="00C430B4" w:rsidP="00C430B4">
      <w:pPr>
        <w:pStyle w:val="11"/>
        <w:ind w:firstLine="709"/>
        <w:rPr>
          <w:sz w:val="24"/>
          <w:szCs w:val="24"/>
        </w:rPr>
      </w:pPr>
    </w:p>
    <w:p w14:paraId="1C22EC09" w14:textId="77777777" w:rsidR="00C430B4" w:rsidRDefault="00C430B4" w:rsidP="00C430B4">
      <w:pPr>
        <w:pStyle w:val="11"/>
        <w:ind w:firstLine="709"/>
        <w:rPr>
          <w:sz w:val="24"/>
          <w:szCs w:val="24"/>
        </w:rPr>
      </w:pPr>
    </w:p>
    <w:p w14:paraId="02C5E659" w14:textId="77777777" w:rsidR="00C430B4" w:rsidRPr="003525B5" w:rsidRDefault="00C430B4" w:rsidP="00C430B4">
      <w:pPr>
        <w:pStyle w:val="11"/>
        <w:ind w:firstLine="709"/>
        <w:rPr>
          <w:sz w:val="24"/>
          <w:szCs w:val="24"/>
        </w:rPr>
      </w:pPr>
    </w:p>
    <w:p w14:paraId="7D2285F9" w14:textId="77777777" w:rsidR="00C430B4" w:rsidRPr="003525B5" w:rsidRDefault="00C430B4" w:rsidP="00C430B4">
      <w:pPr>
        <w:pStyle w:val="11"/>
        <w:ind w:firstLine="709"/>
        <w:rPr>
          <w:sz w:val="24"/>
          <w:szCs w:val="24"/>
        </w:rPr>
      </w:pPr>
    </w:p>
    <w:p w14:paraId="307A90A7" w14:textId="77777777" w:rsidR="00C430B4" w:rsidRPr="003525B5" w:rsidRDefault="00C430B4" w:rsidP="00C430B4">
      <w:pPr>
        <w:pStyle w:val="11"/>
        <w:ind w:firstLine="709"/>
        <w:rPr>
          <w:sz w:val="24"/>
          <w:szCs w:val="24"/>
        </w:rPr>
      </w:pPr>
    </w:p>
    <w:p w14:paraId="690C3680" w14:textId="77777777" w:rsidR="00C430B4" w:rsidRPr="003525B5" w:rsidRDefault="00C430B4" w:rsidP="00C430B4">
      <w:pPr>
        <w:pStyle w:val="11"/>
        <w:ind w:firstLine="709"/>
        <w:jc w:val="center"/>
        <w:rPr>
          <w:sz w:val="24"/>
          <w:szCs w:val="24"/>
        </w:rPr>
      </w:pPr>
      <w:r>
        <w:rPr>
          <w:sz w:val="24"/>
          <w:szCs w:val="24"/>
        </w:rPr>
        <w:t>г.п. Кузьмоловский</w:t>
      </w:r>
    </w:p>
    <w:p w14:paraId="1493B28E" w14:textId="77777777" w:rsidR="00C430B4" w:rsidRPr="003525B5" w:rsidRDefault="00C430B4" w:rsidP="00C430B4">
      <w:pPr>
        <w:pStyle w:val="11"/>
        <w:ind w:firstLine="709"/>
        <w:jc w:val="center"/>
        <w:rPr>
          <w:sz w:val="24"/>
          <w:szCs w:val="24"/>
        </w:rPr>
      </w:pPr>
      <w:r>
        <w:rPr>
          <w:sz w:val="24"/>
          <w:szCs w:val="24"/>
        </w:rPr>
        <w:t>2020</w:t>
      </w:r>
      <w:r w:rsidRPr="003525B5">
        <w:rPr>
          <w:sz w:val="24"/>
          <w:szCs w:val="24"/>
        </w:rPr>
        <w:t xml:space="preserve"> год</w:t>
      </w:r>
    </w:p>
    <w:p w14:paraId="0135B434" w14:textId="77777777" w:rsidR="00C430B4" w:rsidRPr="003525B5" w:rsidRDefault="00C430B4" w:rsidP="00C430B4">
      <w:pPr>
        <w:pStyle w:val="11"/>
        <w:ind w:firstLine="709"/>
        <w:jc w:val="center"/>
        <w:rPr>
          <w:sz w:val="24"/>
          <w:szCs w:val="24"/>
        </w:rPr>
        <w:sectPr w:rsidR="00C430B4" w:rsidRPr="003525B5" w:rsidSect="00F75075">
          <w:headerReference w:type="even" r:id="rId8"/>
          <w:headerReference w:type="default" r:id="rId9"/>
          <w:footerReference w:type="even" r:id="rId10"/>
          <w:footerReference w:type="default" r:id="rId11"/>
          <w:footnotePr>
            <w:numStart w:val="50"/>
          </w:footnotePr>
          <w:pgSz w:w="11906" w:h="16838"/>
          <w:pgMar w:top="567" w:right="567" w:bottom="567" w:left="1418" w:header="720" w:footer="720" w:gutter="0"/>
          <w:pgNumType w:start="1"/>
          <w:cols w:space="720"/>
          <w:titlePg/>
          <w:docGrid w:linePitch="272"/>
        </w:sectPr>
      </w:pPr>
    </w:p>
    <w:p w14:paraId="044ECE5D" w14:textId="77777777" w:rsidR="00C430B4" w:rsidRPr="00A27B74" w:rsidRDefault="00C430B4" w:rsidP="00A27B74">
      <w:pPr>
        <w:pStyle w:val="11"/>
        <w:ind w:firstLine="709"/>
        <w:rPr>
          <w:sz w:val="24"/>
          <w:szCs w:val="24"/>
          <w:u w:val="single"/>
        </w:rPr>
      </w:pPr>
      <w:r w:rsidRPr="00A27B74">
        <w:rPr>
          <w:sz w:val="24"/>
          <w:szCs w:val="24"/>
          <w:u w:val="single"/>
        </w:rPr>
        <w:lastRenderedPageBreak/>
        <w:t xml:space="preserve">Раздел </w:t>
      </w:r>
      <w:r w:rsidRPr="00A27B74">
        <w:rPr>
          <w:sz w:val="24"/>
          <w:szCs w:val="24"/>
          <w:u w:val="single"/>
          <w:lang w:val="en-US"/>
        </w:rPr>
        <w:t>I</w:t>
      </w:r>
      <w:r w:rsidRPr="00A27B74">
        <w:rPr>
          <w:sz w:val="24"/>
          <w:szCs w:val="24"/>
          <w:u w:val="single"/>
        </w:rPr>
        <w:t>. Введение</w:t>
      </w:r>
    </w:p>
    <w:p w14:paraId="5E4F845A" w14:textId="77777777" w:rsidR="00C430B4" w:rsidRPr="003525B5" w:rsidRDefault="00C430B4" w:rsidP="00C430B4">
      <w:pPr>
        <w:pStyle w:val="11"/>
        <w:spacing w:before="120"/>
        <w:ind w:firstLine="709"/>
        <w:rPr>
          <w:sz w:val="24"/>
          <w:szCs w:val="24"/>
        </w:rPr>
      </w:pPr>
      <w:r w:rsidRPr="003525B5">
        <w:rPr>
          <w:sz w:val="24"/>
          <w:szCs w:val="24"/>
        </w:rPr>
        <w:t>Содержание и описание разделов конкурсной документации:</w:t>
      </w:r>
    </w:p>
    <w:p w14:paraId="2B95495F" w14:textId="77777777" w:rsidR="00C430B4" w:rsidRPr="003525B5" w:rsidRDefault="00C430B4" w:rsidP="00C430B4">
      <w:pPr>
        <w:pStyle w:val="11"/>
        <w:spacing w:before="120"/>
        <w:ind w:firstLine="709"/>
        <w:rPr>
          <w:sz w:val="24"/>
          <w:szCs w:val="24"/>
        </w:rPr>
      </w:pPr>
      <w:r w:rsidRPr="003525B5">
        <w:rPr>
          <w:sz w:val="24"/>
          <w:szCs w:val="24"/>
          <w:u w:val="single"/>
        </w:rPr>
        <w:t xml:space="preserve">Раздел </w:t>
      </w:r>
      <w:r w:rsidRPr="003525B5">
        <w:rPr>
          <w:sz w:val="24"/>
          <w:szCs w:val="24"/>
          <w:u w:val="single"/>
          <w:lang w:val="en-US"/>
        </w:rPr>
        <w:t>II</w:t>
      </w:r>
      <w:r w:rsidRPr="003525B5">
        <w:rPr>
          <w:sz w:val="24"/>
          <w:szCs w:val="24"/>
          <w:u w:val="single"/>
        </w:rPr>
        <w:t>.</w:t>
      </w:r>
      <w:r w:rsidRPr="003525B5">
        <w:rPr>
          <w:sz w:val="24"/>
          <w:szCs w:val="24"/>
        </w:rPr>
        <w:t xml:space="preserve"> Общие положения</w:t>
      </w:r>
    </w:p>
    <w:p w14:paraId="192C7F7B" w14:textId="77777777" w:rsidR="00C430B4" w:rsidRPr="003525B5" w:rsidRDefault="00C430B4" w:rsidP="00C430B4">
      <w:pPr>
        <w:pStyle w:val="11"/>
        <w:spacing w:before="120"/>
        <w:ind w:firstLine="709"/>
        <w:rPr>
          <w:sz w:val="24"/>
          <w:szCs w:val="24"/>
        </w:rPr>
      </w:pPr>
      <w:r w:rsidRPr="003525B5">
        <w:rPr>
          <w:sz w:val="24"/>
          <w:szCs w:val="24"/>
        </w:rPr>
        <w:t>1. Правовые основания проведения Конкурса.</w:t>
      </w:r>
    </w:p>
    <w:p w14:paraId="5B234D7A" w14:textId="77777777" w:rsidR="00C430B4" w:rsidRPr="003525B5" w:rsidRDefault="00C430B4" w:rsidP="00C430B4">
      <w:pPr>
        <w:pStyle w:val="11"/>
        <w:ind w:firstLine="709"/>
        <w:rPr>
          <w:sz w:val="24"/>
          <w:szCs w:val="24"/>
        </w:rPr>
      </w:pPr>
      <w:r w:rsidRPr="003525B5">
        <w:rPr>
          <w:sz w:val="24"/>
          <w:szCs w:val="24"/>
        </w:rPr>
        <w:t>2. Термины и определения, используемые в конкурсной документации.</w:t>
      </w:r>
    </w:p>
    <w:p w14:paraId="74601935" w14:textId="77777777" w:rsidR="00C430B4" w:rsidRPr="003525B5" w:rsidRDefault="00C430B4" w:rsidP="00C430B4">
      <w:pPr>
        <w:pStyle w:val="11"/>
        <w:ind w:firstLine="709"/>
        <w:rPr>
          <w:sz w:val="24"/>
          <w:szCs w:val="24"/>
        </w:rPr>
      </w:pPr>
      <w:r w:rsidRPr="003525B5">
        <w:rPr>
          <w:sz w:val="24"/>
          <w:szCs w:val="24"/>
        </w:rPr>
        <w:t>3. Конкурсная комиссия по проведению Конкурса.</w:t>
      </w:r>
    </w:p>
    <w:p w14:paraId="25B408EE" w14:textId="77777777" w:rsidR="00C430B4" w:rsidRPr="003525B5" w:rsidRDefault="00C430B4" w:rsidP="00C430B4">
      <w:pPr>
        <w:pStyle w:val="11"/>
        <w:ind w:firstLine="709"/>
        <w:rPr>
          <w:sz w:val="24"/>
          <w:szCs w:val="24"/>
        </w:rPr>
      </w:pPr>
      <w:r>
        <w:rPr>
          <w:sz w:val="24"/>
          <w:szCs w:val="24"/>
        </w:rPr>
        <w:t xml:space="preserve">4. </w:t>
      </w:r>
      <w:r w:rsidRPr="003525B5">
        <w:rPr>
          <w:sz w:val="24"/>
          <w:szCs w:val="24"/>
        </w:rPr>
        <w:t>Извещение о проведении Конкурса.</w:t>
      </w:r>
    </w:p>
    <w:p w14:paraId="06C763E9" w14:textId="77777777" w:rsidR="00C430B4" w:rsidRPr="003525B5" w:rsidRDefault="00C430B4" w:rsidP="00C430B4">
      <w:pPr>
        <w:pStyle w:val="11"/>
        <w:ind w:firstLine="709"/>
        <w:rPr>
          <w:sz w:val="24"/>
          <w:szCs w:val="24"/>
        </w:rPr>
      </w:pPr>
      <w:r w:rsidRPr="003525B5">
        <w:rPr>
          <w:sz w:val="24"/>
          <w:szCs w:val="24"/>
        </w:rPr>
        <w:t>5. Дата, место и время проведения Конкурса.</w:t>
      </w:r>
    </w:p>
    <w:p w14:paraId="2A50A621" w14:textId="77777777" w:rsidR="00C430B4" w:rsidRPr="003525B5" w:rsidRDefault="00C430B4" w:rsidP="00C430B4">
      <w:pPr>
        <w:pStyle w:val="11"/>
        <w:ind w:firstLine="709"/>
        <w:rPr>
          <w:sz w:val="24"/>
          <w:szCs w:val="24"/>
        </w:rPr>
      </w:pPr>
      <w:r w:rsidRPr="003525B5">
        <w:rPr>
          <w:sz w:val="24"/>
          <w:szCs w:val="24"/>
        </w:rPr>
        <w:t>6. Требования к претендентам и заявкам на участие в Конкурсе.</w:t>
      </w:r>
    </w:p>
    <w:p w14:paraId="73021A93" w14:textId="77777777" w:rsidR="00C430B4" w:rsidRPr="003525B5" w:rsidRDefault="00C430B4" w:rsidP="00C430B4">
      <w:pPr>
        <w:pStyle w:val="11"/>
        <w:ind w:firstLine="709"/>
        <w:rPr>
          <w:sz w:val="24"/>
          <w:szCs w:val="24"/>
        </w:rPr>
      </w:pPr>
      <w:r w:rsidRPr="003525B5">
        <w:rPr>
          <w:sz w:val="24"/>
          <w:szCs w:val="24"/>
        </w:rPr>
        <w:t>7. Критерии определения победителя Конкурса.</w:t>
      </w:r>
    </w:p>
    <w:p w14:paraId="32C26A65" w14:textId="77777777" w:rsidR="00C430B4" w:rsidRPr="003525B5" w:rsidRDefault="00C430B4" w:rsidP="00C430B4">
      <w:pPr>
        <w:pStyle w:val="11"/>
        <w:ind w:firstLine="709"/>
        <w:rPr>
          <w:sz w:val="24"/>
          <w:szCs w:val="24"/>
        </w:rPr>
      </w:pPr>
      <w:r>
        <w:rPr>
          <w:sz w:val="24"/>
          <w:szCs w:val="24"/>
        </w:rPr>
        <w:t>8. Лот</w:t>
      </w:r>
      <w:r w:rsidRPr="003525B5">
        <w:rPr>
          <w:sz w:val="24"/>
          <w:szCs w:val="24"/>
        </w:rPr>
        <w:t xml:space="preserve"> Конкурса.</w:t>
      </w:r>
    </w:p>
    <w:p w14:paraId="67787B3B" w14:textId="77777777" w:rsidR="00C430B4" w:rsidRPr="003525B5" w:rsidRDefault="00C430B4" w:rsidP="00C430B4">
      <w:pPr>
        <w:pStyle w:val="11"/>
        <w:ind w:firstLine="709"/>
        <w:rPr>
          <w:sz w:val="24"/>
          <w:szCs w:val="24"/>
        </w:rPr>
      </w:pPr>
      <w:r w:rsidRPr="003525B5">
        <w:rPr>
          <w:sz w:val="24"/>
          <w:szCs w:val="24"/>
        </w:rPr>
        <w:t xml:space="preserve">9. </w:t>
      </w:r>
      <w:r>
        <w:rPr>
          <w:sz w:val="24"/>
          <w:szCs w:val="24"/>
        </w:rPr>
        <w:t>Порядок ознакомления с</w:t>
      </w:r>
      <w:r w:rsidRPr="003525B5">
        <w:rPr>
          <w:sz w:val="24"/>
          <w:szCs w:val="24"/>
        </w:rPr>
        <w:t xml:space="preserve"> конкурсной документацией.</w:t>
      </w:r>
    </w:p>
    <w:p w14:paraId="141C7EC5" w14:textId="77777777" w:rsidR="00C430B4" w:rsidRPr="003525B5" w:rsidRDefault="00C430B4" w:rsidP="00C430B4">
      <w:pPr>
        <w:pStyle w:val="11"/>
        <w:ind w:firstLine="709"/>
        <w:jc w:val="both"/>
        <w:rPr>
          <w:sz w:val="24"/>
          <w:szCs w:val="24"/>
        </w:rPr>
      </w:pPr>
      <w:r w:rsidRPr="003525B5">
        <w:rPr>
          <w:sz w:val="24"/>
          <w:szCs w:val="24"/>
        </w:rPr>
        <w:t>10. Порядок и сроки представления разъяснений положений конкурсной документации.</w:t>
      </w:r>
    </w:p>
    <w:p w14:paraId="24381A78" w14:textId="77777777" w:rsidR="00C430B4" w:rsidRPr="003525B5" w:rsidRDefault="00C430B4" w:rsidP="00C430B4">
      <w:pPr>
        <w:pStyle w:val="11"/>
        <w:ind w:firstLine="709"/>
        <w:jc w:val="both"/>
        <w:rPr>
          <w:sz w:val="24"/>
          <w:szCs w:val="24"/>
        </w:rPr>
      </w:pPr>
      <w:r w:rsidRPr="003525B5">
        <w:rPr>
          <w:sz w:val="24"/>
          <w:szCs w:val="24"/>
        </w:rPr>
        <w:t>11. Перечень и содержание документов и материалов, предоставляемых претендентами на участие в Конкурсе, а также формы таких документов и материалов.</w:t>
      </w:r>
    </w:p>
    <w:p w14:paraId="175C2B56" w14:textId="77777777" w:rsidR="00C430B4" w:rsidRPr="003525B5" w:rsidRDefault="00C430B4" w:rsidP="00C430B4">
      <w:pPr>
        <w:pStyle w:val="11"/>
        <w:ind w:firstLine="709"/>
        <w:jc w:val="both"/>
        <w:rPr>
          <w:sz w:val="24"/>
          <w:szCs w:val="24"/>
        </w:rPr>
      </w:pPr>
      <w:r w:rsidRPr="003525B5">
        <w:rPr>
          <w:sz w:val="24"/>
          <w:szCs w:val="24"/>
        </w:rPr>
        <w:t>12. Порядок внесения изменений в конкурсную документацию.</w:t>
      </w:r>
    </w:p>
    <w:p w14:paraId="45F74F7E" w14:textId="77777777" w:rsidR="00C430B4" w:rsidRPr="003525B5" w:rsidRDefault="00C430B4" w:rsidP="00C430B4">
      <w:pPr>
        <w:pStyle w:val="11"/>
        <w:ind w:firstLine="709"/>
        <w:jc w:val="both"/>
        <w:rPr>
          <w:sz w:val="24"/>
          <w:szCs w:val="24"/>
        </w:rPr>
      </w:pPr>
      <w:r w:rsidRPr="003525B5">
        <w:rPr>
          <w:sz w:val="24"/>
          <w:szCs w:val="24"/>
        </w:rPr>
        <w:t>13. Порядок принятия решения об отказе от проведения Конкурса и порядок признания Конкурса несостоявшимся.</w:t>
      </w:r>
    </w:p>
    <w:p w14:paraId="3BB17907" w14:textId="77777777" w:rsidR="00C430B4" w:rsidRPr="003525B5" w:rsidRDefault="00C430B4" w:rsidP="00C430B4">
      <w:pPr>
        <w:pStyle w:val="11"/>
        <w:spacing w:before="120"/>
        <w:ind w:firstLine="709"/>
        <w:jc w:val="both"/>
        <w:rPr>
          <w:sz w:val="24"/>
          <w:szCs w:val="24"/>
        </w:rPr>
      </w:pPr>
      <w:r w:rsidRPr="003525B5">
        <w:rPr>
          <w:sz w:val="24"/>
          <w:szCs w:val="24"/>
          <w:u w:val="single"/>
        </w:rPr>
        <w:t xml:space="preserve">Раздел </w:t>
      </w:r>
      <w:r w:rsidRPr="003525B5">
        <w:rPr>
          <w:sz w:val="24"/>
          <w:szCs w:val="24"/>
          <w:u w:val="single"/>
          <w:lang w:val="en-US"/>
        </w:rPr>
        <w:t>III</w:t>
      </w:r>
      <w:r w:rsidRPr="003525B5">
        <w:rPr>
          <w:sz w:val="24"/>
          <w:szCs w:val="24"/>
          <w:u w:val="single"/>
        </w:rPr>
        <w:t>.</w:t>
      </w:r>
      <w:r w:rsidRPr="003525B5">
        <w:rPr>
          <w:sz w:val="24"/>
          <w:szCs w:val="24"/>
        </w:rPr>
        <w:t xml:space="preserve"> Подача и порядок рассмотрения заявок на участие в Конкурсе</w:t>
      </w:r>
    </w:p>
    <w:p w14:paraId="227CDCBC" w14:textId="77777777" w:rsidR="00C430B4" w:rsidRPr="003525B5" w:rsidRDefault="00C430B4" w:rsidP="00C430B4">
      <w:pPr>
        <w:pStyle w:val="11"/>
        <w:spacing w:before="120"/>
        <w:ind w:firstLine="709"/>
        <w:jc w:val="both"/>
        <w:rPr>
          <w:sz w:val="24"/>
          <w:szCs w:val="24"/>
        </w:rPr>
      </w:pPr>
      <w:r w:rsidRPr="003525B5">
        <w:rPr>
          <w:sz w:val="24"/>
          <w:szCs w:val="24"/>
        </w:rPr>
        <w:t>1. Порядок подачи и приема заявок на участие в Конкурсе и требования, предъявляемые к ним, в том числе требования к содержанию, форме и составу заявок на участие в Конкурсе.</w:t>
      </w:r>
    </w:p>
    <w:p w14:paraId="2B2CCDF2" w14:textId="77777777" w:rsidR="00C430B4" w:rsidRPr="003525B5" w:rsidRDefault="00C430B4" w:rsidP="00C430B4">
      <w:pPr>
        <w:pStyle w:val="11"/>
        <w:ind w:firstLine="709"/>
        <w:jc w:val="both"/>
        <w:rPr>
          <w:sz w:val="24"/>
          <w:szCs w:val="24"/>
        </w:rPr>
      </w:pPr>
      <w:r w:rsidRPr="003525B5">
        <w:rPr>
          <w:sz w:val="24"/>
          <w:szCs w:val="24"/>
        </w:rPr>
        <w:t>2. Место и срок предоставления заявок на участие в Конкурсе.</w:t>
      </w:r>
    </w:p>
    <w:p w14:paraId="70E598D9" w14:textId="77777777" w:rsidR="00C430B4" w:rsidRPr="003525B5" w:rsidRDefault="00C430B4" w:rsidP="00C430B4">
      <w:pPr>
        <w:pStyle w:val="11"/>
        <w:ind w:firstLine="709"/>
        <w:jc w:val="both"/>
        <w:rPr>
          <w:sz w:val="24"/>
          <w:szCs w:val="24"/>
        </w:rPr>
      </w:pPr>
      <w:r w:rsidRPr="003525B5">
        <w:rPr>
          <w:sz w:val="24"/>
          <w:szCs w:val="24"/>
        </w:rPr>
        <w:t>3. Порядок и срок изменения и (или) отзыва заявок на участие в Конкурсе.</w:t>
      </w:r>
    </w:p>
    <w:p w14:paraId="3325B82A" w14:textId="77777777" w:rsidR="00C430B4" w:rsidRPr="003525B5" w:rsidRDefault="00C430B4" w:rsidP="00C430B4">
      <w:pPr>
        <w:pStyle w:val="11"/>
        <w:ind w:firstLine="709"/>
        <w:jc w:val="both"/>
        <w:rPr>
          <w:sz w:val="24"/>
          <w:szCs w:val="24"/>
        </w:rPr>
      </w:pPr>
      <w:r w:rsidRPr="003525B5">
        <w:rPr>
          <w:sz w:val="24"/>
          <w:szCs w:val="24"/>
        </w:rPr>
        <w:t>4. Порядок, место, дата и время вскрытия конвертов с заявками на участие в Конкурсе.</w:t>
      </w:r>
    </w:p>
    <w:p w14:paraId="4916FC7F" w14:textId="77777777" w:rsidR="00C430B4" w:rsidRDefault="00C430B4" w:rsidP="00C430B4">
      <w:pPr>
        <w:pStyle w:val="11"/>
        <w:ind w:firstLine="709"/>
        <w:jc w:val="both"/>
        <w:rPr>
          <w:sz w:val="24"/>
          <w:szCs w:val="24"/>
        </w:rPr>
      </w:pPr>
      <w:r w:rsidRPr="003525B5">
        <w:rPr>
          <w:sz w:val="24"/>
          <w:szCs w:val="24"/>
        </w:rPr>
        <w:t>5. Порядок рассмотрения заявок на участие в Конкурсе.</w:t>
      </w:r>
    </w:p>
    <w:p w14:paraId="11E17ACB" w14:textId="77777777" w:rsidR="00C430B4" w:rsidRPr="003525B5" w:rsidRDefault="00C430B4" w:rsidP="00C430B4">
      <w:pPr>
        <w:pStyle w:val="11"/>
        <w:ind w:firstLine="709"/>
        <w:jc w:val="both"/>
        <w:rPr>
          <w:sz w:val="24"/>
          <w:szCs w:val="24"/>
        </w:rPr>
      </w:pPr>
      <w:r>
        <w:rPr>
          <w:sz w:val="24"/>
          <w:szCs w:val="24"/>
        </w:rPr>
        <w:t xml:space="preserve">6. </w:t>
      </w:r>
      <w:r w:rsidRPr="003525B5">
        <w:rPr>
          <w:sz w:val="24"/>
          <w:szCs w:val="24"/>
        </w:rPr>
        <w:t>Методика оценки заявок на участие в Конкурсе.</w:t>
      </w:r>
    </w:p>
    <w:p w14:paraId="12306B61" w14:textId="77777777" w:rsidR="00C430B4" w:rsidRPr="00045F40" w:rsidRDefault="00C430B4" w:rsidP="00423C77">
      <w:pPr>
        <w:ind w:firstLine="708"/>
        <w:jc w:val="both"/>
      </w:pPr>
      <w:r w:rsidRPr="003525B5">
        <w:rPr>
          <w:u w:val="single"/>
        </w:rPr>
        <w:t xml:space="preserve">Раздел </w:t>
      </w:r>
      <w:r w:rsidRPr="003525B5">
        <w:rPr>
          <w:u w:val="single"/>
          <w:lang w:val="en-US"/>
        </w:rPr>
        <w:t>IV</w:t>
      </w:r>
      <w:r w:rsidRPr="003525B5">
        <w:rPr>
          <w:u w:val="single"/>
        </w:rPr>
        <w:t>.</w:t>
      </w:r>
      <w:r w:rsidRPr="003525B5">
        <w:t xml:space="preserve"> Заключение договора</w:t>
      </w:r>
      <w:r w:rsidRPr="00002006">
        <w:t xml:space="preserve"> на оказание </w:t>
      </w:r>
      <w:r w:rsidR="00360ABA">
        <w:t>ритуальных услуг</w:t>
      </w:r>
      <w:r w:rsidRPr="00002006">
        <w:t xml:space="preserve"> </w:t>
      </w:r>
      <w:r w:rsidR="00E306DD">
        <w:t xml:space="preserve">на территории </w:t>
      </w:r>
      <w:r w:rsidRPr="00002006">
        <w:t>муниципального образования «Кузьмоловское городское поселение» Всеволожского муниципального района Ленинградской области</w:t>
      </w:r>
    </w:p>
    <w:p w14:paraId="66943377" w14:textId="77777777" w:rsidR="00C430B4" w:rsidRPr="003525B5" w:rsidRDefault="00C430B4" w:rsidP="00C430B4">
      <w:pPr>
        <w:pStyle w:val="11"/>
        <w:spacing w:before="120"/>
        <w:ind w:firstLine="709"/>
        <w:jc w:val="both"/>
        <w:rPr>
          <w:sz w:val="24"/>
          <w:szCs w:val="24"/>
        </w:rPr>
      </w:pPr>
      <w:r w:rsidRPr="003525B5">
        <w:rPr>
          <w:sz w:val="24"/>
          <w:szCs w:val="24"/>
        </w:rPr>
        <w:t>1. Порядок и срок заключения договора.</w:t>
      </w:r>
    </w:p>
    <w:p w14:paraId="5E874428" w14:textId="77777777" w:rsidR="00C430B4" w:rsidRPr="003525B5" w:rsidRDefault="00C430B4" w:rsidP="00C430B4">
      <w:pPr>
        <w:pStyle w:val="11"/>
        <w:ind w:firstLine="709"/>
        <w:jc w:val="both"/>
        <w:rPr>
          <w:sz w:val="24"/>
          <w:szCs w:val="24"/>
        </w:rPr>
      </w:pPr>
      <w:r w:rsidRPr="003525B5">
        <w:rPr>
          <w:sz w:val="24"/>
          <w:szCs w:val="24"/>
        </w:rPr>
        <w:t xml:space="preserve">2. Проект договора </w:t>
      </w:r>
      <w:r w:rsidRPr="003525B5">
        <w:rPr>
          <w:sz w:val="24"/>
          <w:szCs w:val="24"/>
          <w:lang w:val="en-US"/>
        </w:rPr>
        <w:t>c</w:t>
      </w:r>
      <w:r w:rsidRPr="003525B5">
        <w:rPr>
          <w:sz w:val="24"/>
          <w:szCs w:val="24"/>
        </w:rPr>
        <w:t xml:space="preserve"> победителями Конкурса.</w:t>
      </w:r>
    </w:p>
    <w:p w14:paraId="064E89E7" w14:textId="77777777" w:rsidR="00C430B4" w:rsidRPr="003525B5" w:rsidRDefault="00C430B4" w:rsidP="00C430B4">
      <w:pPr>
        <w:pStyle w:val="11"/>
        <w:ind w:firstLine="709"/>
        <w:jc w:val="both"/>
        <w:rPr>
          <w:sz w:val="24"/>
          <w:szCs w:val="24"/>
        </w:rPr>
      </w:pPr>
      <w:r w:rsidRPr="003525B5">
        <w:rPr>
          <w:sz w:val="24"/>
          <w:szCs w:val="24"/>
        </w:rPr>
        <w:t>2.1. Приложения к Договору.</w:t>
      </w:r>
    </w:p>
    <w:p w14:paraId="0E0D0E74" w14:textId="77777777" w:rsidR="00C430B4" w:rsidRDefault="00C430B4" w:rsidP="00C430B4">
      <w:pPr>
        <w:pStyle w:val="11"/>
        <w:ind w:firstLine="709"/>
        <w:jc w:val="both"/>
        <w:rPr>
          <w:sz w:val="24"/>
          <w:szCs w:val="24"/>
        </w:rPr>
      </w:pPr>
      <w:r w:rsidRPr="003525B5">
        <w:rPr>
          <w:sz w:val="24"/>
          <w:szCs w:val="24"/>
        </w:rPr>
        <w:t>3. Приложения к конкурсной документации.</w:t>
      </w:r>
    </w:p>
    <w:p w14:paraId="25F04013" w14:textId="77777777" w:rsidR="00C430B4" w:rsidRDefault="00C430B4" w:rsidP="00C430B4">
      <w:pPr>
        <w:pStyle w:val="11"/>
        <w:ind w:firstLine="709"/>
        <w:jc w:val="both"/>
        <w:rPr>
          <w:sz w:val="24"/>
          <w:szCs w:val="24"/>
        </w:rPr>
        <w:sectPr w:rsidR="00C430B4" w:rsidSect="00F75075">
          <w:footnotePr>
            <w:numStart w:val="50"/>
          </w:footnotePr>
          <w:pgSz w:w="11906" w:h="16838"/>
          <w:pgMar w:top="567" w:right="567" w:bottom="567" w:left="1418" w:header="720" w:footer="720" w:gutter="0"/>
          <w:pgNumType w:start="1"/>
          <w:cols w:space="720"/>
          <w:titlePg/>
          <w:docGrid w:linePitch="272"/>
        </w:sectPr>
      </w:pPr>
    </w:p>
    <w:p w14:paraId="0CD6DAC5" w14:textId="77777777" w:rsidR="00C430B4" w:rsidRPr="003525B5" w:rsidRDefault="00C430B4" w:rsidP="00C430B4">
      <w:pPr>
        <w:pStyle w:val="11"/>
        <w:spacing w:before="120"/>
        <w:ind w:firstLine="709"/>
        <w:jc w:val="center"/>
        <w:rPr>
          <w:b/>
          <w:sz w:val="24"/>
          <w:szCs w:val="24"/>
        </w:rPr>
      </w:pPr>
      <w:r w:rsidRPr="003525B5">
        <w:rPr>
          <w:b/>
          <w:sz w:val="24"/>
          <w:szCs w:val="24"/>
        </w:rPr>
        <w:lastRenderedPageBreak/>
        <w:t xml:space="preserve">Раздел </w:t>
      </w:r>
      <w:r w:rsidRPr="003525B5">
        <w:rPr>
          <w:b/>
          <w:sz w:val="24"/>
          <w:szCs w:val="24"/>
          <w:lang w:val="en-US"/>
        </w:rPr>
        <w:t>II</w:t>
      </w:r>
      <w:r w:rsidRPr="003525B5">
        <w:rPr>
          <w:b/>
          <w:sz w:val="24"/>
          <w:szCs w:val="24"/>
        </w:rPr>
        <w:t>. Общие положения</w:t>
      </w:r>
    </w:p>
    <w:p w14:paraId="29935E15" w14:textId="77777777" w:rsidR="00C430B4" w:rsidRPr="003525B5" w:rsidRDefault="00C430B4" w:rsidP="00C430B4">
      <w:pPr>
        <w:pStyle w:val="11"/>
        <w:numPr>
          <w:ilvl w:val="0"/>
          <w:numId w:val="8"/>
        </w:numPr>
        <w:spacing w:before="120"/>
        <w:ind w:left="0" w:firstLine="709"/>
        <w:jc w:val="center"/>
        <w:rPr>
          <w:b/>
          <w:sz w:val="24"/>
          <w:szCs w:val="24"/>
        </w:rPr>
      </w:pPr>
      <w:r w:rsidRPr="003525B5">
        <w:rPr>
          <w:b/>
          <w:sz w:val="24"/>
          <w:szCs w:val="24"/>
        </w:rPr>
        <w:t>Правовые основания проведения конкурса</w:t>
      </w:r>
    </w:p>
    <w:p w14:paraId="158D0D0B" w14:textId="77777777" w:rsidR="00A94E7B" w:rsidRPr="00A94E7B" w:rsidRDefault="00C430B4" w:rsidP="00C430B4">
      <w:pPr>
        <w:spacing w:before="120"/>
        <w:ind w:firstLine="709"/>
        <w:jc w:val="both"/>
      </w:pPr>
      <w:r w:rsidRPr="003525B5">
        <w:t xml:space="preserve">Конкурс проводится в соответствии со статьями 447-449 Гражданского кодекса Российской Федерации и </w:t>
      </w:r>
      <w:r w:rsidR="00A94E7B" w:rsidRPr="00A94E7B">
        <w:t>нормативно – правовыми актами муниципального образования «Кузьмоловское городское поселение» Всеволожского муниципального района Ленинградской области, иными нормативными правовыми актами, принимаемыми в соответствии с федеральным законодательством</w:t>
      </w:r>
      <w:r w:rsidR="00A94E7B">
        <w:t>.</w:t>
      </w:r>
    </w:p>
    <w:p w14:paraId="5F3A286D" w14:textId="77777777" w:rsidR="00C430B4" w:rsidRPr="003525B5" w:rsidRDefault="00C430B4" w:rsidP="00C430B4">
      <w:pPr>
        <w:pStyle w:val="11"/>
        <w:numPr>
          <w:ilvl w:val="0"/>
          <w:numId w:val="8"/>
        </w:numPr>
        <w:spacing w:before="120" w:after="120"/>
        <w:ind w:left="0" w:firstLine="709"/>
        <w:jc w:val="center"/>
        <w:rPr>
          <w:b/>
          <w:sz w:val="24"/>
          <w:szCs w:val="24"/>
        </w:rPr>
      </w:pPr>
      <w:r w:rsidRPr="003525B5">
        <w:rPr>
          <w:b/>
          <w:sz w:val="24"/>
          <w:szCs w:val="24"/>
        </w:rPr>
        <w:t>Термины и определения, используемые в конкурсной документации</w:t>
      </w:r>
    </w:p>
    <w:p w14:paraId="552DB7BC" w14:textId="77777777" w:rsidR="00C430B4" w:rsidRDefault="00C430B4" w:rsidP="00C430B4">
      <w:pPr>
        <w:autoSpaceDE w:val="0"/>
        <w:autoSpaceDN w:val="0"/>
        <w:adjustRightInd w:val="0"/>
        <w:ind w:firstLine="709"/>
        <w:jc w:val="both"/>
      </w:pPr>
      <w:r w:rsidRPr="003525B5">
        <w:rPr>
          <w:color w:val="000000"/>
        </w:rPr>
        <w:t xml:space="preserve">Понятия, термины и сокращения, используемые в настоящей конкурсной документации, применяются в значениях, определенных Федеральным законом от 12.01.1996 № 8-ФЗ «О погребении и похоронном деле», </w:t>
      </w:r>
      <w:r w:rsidR="00A94E7B" w:rsidRPr="00A94E7B">
        <w:t>нормативно – правовыми актами муниципального образования «Кузьмоловское городское поселение» Всеволожского муниципального района Ленинградской области, иными нормативными правовыми актами, принимаемыми в соответствии с федеральным законодательством</w:t>
      </w:r>
      <w:r w:rsidR="00A94E7B">
        <w:t>.</w:t>
      </w:r>
    </w:p>
    <w:p w14:paraId="55EE94D7" w14:textId="77777777" w:rsidR="00C430B4" w:rsidRPr="003525B5" w:rsidRDefault="00C430B4" w:rsidP="00C430B4">
      <w:pPr>
        <w:autoSpaceDE w:val="0"/>
        <w:autoSpaceDN w:val="0"/>
        <w:adjustRightInd w:val="0"/>
        <w:ind w:firstLine="709"/>
        <w:jc w:val="both"/>
        <w:rPr>
          <w:color w:val="000000"/>
        </w:rPr>
      </w:pPr>
      <w:r w:rsidRPr="003525B5">
        <w:rPr>
          <w:color w:val="000000"/>
        </w:rPr>
        <w:t>В настоящей конкурсной документации также используются следующие понятия и сокращения:</w:t>
      </w:r>
    </w:p>
    <w:p w14:paraId="3CD0EB60" w14:textId="77777777" w:rsidR="00C430B4" w:rsidRPr="003525B5" w:rsidRDefault="00C430B4" w:rsidP="00C430B4">
      <w:pPr>
        <w:pStyle w:val="ConsPlusNormal"/>
        <w:widowControl/>
        <w:ind w:firstLine="709"/>
        <w:jc w:val="both"/>
        <w:rPr>
          <w:rFonts w:ascii="Times New Roman" w:hAnsi="Times New Roman" w:cs="Times New Roman"/>
          <w:sz w:val="24"/>
          <w:szCs w:val="24"/>
        </w:rPr>
      </w:pPr>
      <w:r w:rsidRPr="005C6EC6">
        <w:rPr>
          <w:rFonts w:ascii="Times New Roman" w:hAnsi="Times New Roman" w:cs="Times New Roman"/>
          <w:b/>
          <w:sz w:val="24"/>
          <w:szCs w:val="24"/>
        </w:rPr>
        <w:t>конкурс</w:t>
      </w:r>
      <w:r w:rsidRPr="003525B5">
        <w:rPr>
          <w:rFonts w:ascii="Times New Roman" w:hAnsi="Times New Roman" w:cs="Times New Roman"/>
          <w:sz w:val="24"/>
          <w:szCs w:val="24"/>
        </w:rPr>
        <w:t xml:space="preserve"> – открытый конкурс </w:t>
      </w:r>
      <w:r w:rsidRPr="003525B5">
        <w:rPr>
          <w:rFonts w:ascii="Times New Roman" w:hAnsi="Times New Roman" w:cs="Times New Roman"/>
          <w:bCs/>
          <w:sz w:val="24"/>
          <w:szCs w:val="24"/>
        </w:rPr>
        <w:t xml:space="preserve">на право заключения договора </w:t>
      </w:r>
      <w:r w:rsidRPr="005C6EC6">
        <w:rPr>
          <w:rFonts w:ascii="Times New Roman" w:hAnsi="Times New Roman" w:cs="Times New Roman"/>
          <w:bCs/>
          <w:sz w:val="24"/>
          <w:szCs w:val="24"/>
        </w:rPr>
        <w:t xml:space="preserve">на </w:t>
      </w:r>
      <w:r w:rsidR="004A4E8B" w:rsidRPr="004A4E8B">
        <w:rPr>
          <w:rFonts w:ascii="Times New Roman" w:hAnsi="Times New Roman" w:cs="Times New Roman"/>
          <w:bCs/>
          <w:sz w:val="24"/>
          <w:szCs w:val="24"/>
        </w:rPr>
        <w:t xml:space="preserve">оказание </w:t>
      </w:r>
      <w:r w:rsidR="00360ABA">
        <w:rPr>
          <w:rFonts w:ascii="Times New Roman" w:hAnsi="Times New Roman" w:cs="Times New Roman"/>
          <w:bCs/>
          <w:sz w:val="24"/>
          <w:szCs w:val="24"/>
        </w:rPr>
        <w:t xml:space="preserve">ритуальных услуг на территории муниципального образования «Кузьмоловское ГП» </w:t>
      </w:r>
      <w:r w:rsidR="004A4E8B" w:rsidRPr="004A4E8B">
        <w:rPr>
          <w:rFonts w:ascii="Times New Roman" w:hAnsi="Times New Roman" w:cs="Times New Roman"/>
          <w:bCs/>
          <w:sz w:val="24"/>
          <w:szCs w:val="24"/>
        </w:rPr>
        <w:t xml:space="preserve">Всеволожского муниципального района Ленинградской области </w:t>
      </w:r>
      <w:r w:rsidRPr="003525B5">
        <w:rPr>
          <w:rFonts w:ascii="Times New Roman" w:hAnsi="Times New Roman" w:cs="Times New Roman"/>
          <w:bCs/>
          <w:sz w:val="24"/>
          <w:szCs w:val="24"/>
        </w:rPr>
        <w:t>(далее - Конкурс);</w:t>
      </w:r>
    </w:p>
    <w:p w14:paraId="35E2919A" w14:textId="77777777" w:rsidR="00C430B4" w:rsidRPr="003525B5" w:rsidRDefault="00C430B4" w:rsidP="00C430B4">
      <w:pPr>
        <w:pStyle w:val="ConsPlusNormal"/>
        <w:widowControl/>
        <w:ind w:firstLine="709"/>
        <w:jc w:val="both"/>
        <w:rPr>
          <w:rFonts w:ascii="Times New Roman" w:hAnsi="Times New Roman" w:cs="Times New Roman"/>
          <w:sz w:val="24"/>
          <w:szCs w:val="24"/>
        </w:rPr>
      </w:pPr>
      <w:r w:rsidRPr="005C6EC6">
        <w:rPr>
          <w:rFonts w:ascii="Times New Roman" w:hAnsi="Times New Roman" w:cs="Times New Roman"/>
          <w:b/>
          <w:sz w:val="24"/>
          <w:szCs w:val="24"/>
        </w:rPr>
        <w:t>договор</w:t>
      </w:r>
      <w:r w:rsidRPr="003525B5">
        <w:rPr>
          <w:rFonts w:ascii="Times New Roman" w:hAnsi="Times New Roman" w:cs="Times New Roman"/>
          <w:sz w:val="24"/>
          <w:szCs w:val="24"/>
        </w:rPr>
        <w:t xml:space="preserve"> – договор </w:t>
      </w:r>
      <w:r w:rsidR="00360ABA">
        <w:rPr>
          <w:rFonts w:ascii="Times New Roman" w:hAnsi="Times New Roman" w:cs="Times New Roman"/>
          <w:sz w:val="24"/>
          <w:szCs w:val="24"/>
        </w:rPr>
        <w:t xml:space="preserve">на </w:t>
      </w:r>
      <w:r w:rsidR="00597716" w:rsidRPr="00597716">
        <w:rPr>
          <w:rFonts w:ascii="Times New Roman" w:hAnsi="Times New Roman" w:cs="Times New Roman"/>
          <w:sz w:val="24"/>
          <w:szCs w:val="24"/>
        </w:rPr>
        <w:t xml:space="preserve">оказание </w:t>
      </w:r>
      <w:r w:rsidR="00360ABA">
        <w:rPr>
          <w:rFonts w:ascii="Times New Roman" w:hAnsi="Times New Roman" w:cs="Times New Roman"/>
          <w:sz w:val="24"/>
          <w:szCs w:val="24"/>
        </w:rPr>
        <w:t xml:space="preserve">ритуальных услуг на территории муниципального образования «Кузьмоловское ГП» </w:t>
      </w:r>
      <w:r w:rsidR="00597716" w:rsidRPr="00597716">
        <w:rPr>
          <w:rFonts w:ascii="Times New Roman" w:hAnsi="Times New Roman" w:cs="Times New Roman"/>
          <w:sz w:val="24"/>
          <w:szCs w:val="24"/>
        </w:rPr>
        <w:t>Всеволожского муниципального района Ленинградской области</w:t>
      </w:r>
      <w:r w:rsidRPr="003525B5">
        <w:rPr>
          <w:rFonts w:ascii="Times New Roman" w:hAnsi="Times New Roman" w:cs="Times New Roman"/>
          <w:sz w:val="24"/>
          <w:szCs w:val="24"/>
        </w:rPr>
        <w:t xml:space="preserve">, заключенный между </w:t>
      </w:r>
      <w:r>
        <w:rPr>
          <w:rFonts w:ascii="Times New Roman" w:hAnsi="Times New Roman" w:cs="Times New Roman"/>
          <w:sz w:val="24"/>
          <w:szCs w:val="24"/>
        </w:rPr>
        <w:t xml:space="preserve">администрацией </w:t>
      </w:r>
      <w:r w:rsidRPr="005C6EC6">
        <w:rPr>
          <w:rFonts w:ascii="Times New Roman" w:hAnsi="Times New Roman" w:cs="Times New Roman"/>
          <w:sz w:val="24"/>
          <w:szCs w:val="24"/>
        </w:rPr>
        <w:t xml:space="preserve">муниципального образования «Кузьмоловское городское поселение» Всеволожского муниципального района Ленинградской области </w:t>
      </w:r>
      <w:r w:rsidRPr="003525B5">
        <w:rPr>
          <w:rFonts w:ascii="Times New Roman" w:hAnsi="Times New Roman" w:cs="Times New Roman"/>
          <w:sz w:val="24"/>
          <w:szCs w:val="24"/>
        </w:rPr>
        <w:t>и победителем Конкурса по лоту;</w:t>
      </w:r>
    </w:p>
    <w:p w14:paraId="4FF87E9C" w14:textId="77777777" w:rsidR="00C430B4" w:rsidRPr="00BE0E22" w:rsidRDefault="00C430B4" w:rsidP="00C430B4">
      <w:pPr>
        <w:pStyle w:val="ConsPlusNormal"/>
        <w:widowControl/>
        <w:ind w:firstLine="709"/>
        <w:jc w:val="both"/>
        <w:rPr>
          <w:rFonts w:ascii="Times New Roman" w:hAnsi="Times New Roman" w:cs="Times New Roman"/>
          <w:sz w:val="24"/>
          <w:szCs w:val="24"/>
        </w:rPr>
      </w:pPr>
      <w:r>
        <w:rPr>
          <w:rFonts w:ascii="Times New Roman" w:hAnsi="Times New Roman" w:cs="Times New Roman"/>
          <w:b/>
          <w:sz w:val="24"/>
          <w:szCs w:val="24"/>
        </w:rPr>
        <w:t>кладбище</w:t>
      </w:r>
      <w:r w:rsidRPr="00CF1AF6">
        <w:rPr>
          <w:rFonts w:ascii="Times New Roman" w:hAnsi="Times New Roman" w:cs="Times New Roman"/>
          <w:sz w:val="24"/>
          <w:szCs w:val="24"/>
        </w:rPr>
        <w:t xml:space="preserve"> – </w:t>
      </w:r>
      <w:r w:rsidRPr="00B96AFA">
        <w:rPr>
          <w:rFonts w:ascii="Times New Roman" w:hAnsi="Times New Roman" w:cs="Times New Roman"/>
          <w:sz w:val="24"/>
          <w:szCs w:val="24"/>
        </w:rPr>
        <w:t>Кузьмоловско</w:t>
      </w:r>
      <w:r>
        <w:rPr>
          <w:rFonts w:ascii="Times New Roman" w:hAnsi="Times New Roman" w:cs="Times New Roman"/>
          <w:sz w:val="24"/>
          <w:szCs w:val="24"/>
        </w:rPr>
        <w:t>е муниципальное</w:t>
      </w:r>
      <w:r w:rsidRPr="00B96AFA">
        <w:rPr>
          <w:rFonts w:ascii="Times New Roman" w:hAnsi="Times New Roman" w:cs="Times New Roman"/>
          <w:sz w:val="24"/>
          <w:szCs w:val="24"/>
        </w:rPr>
        <w:t xml:space="preserve"> кладбищ</w:t>
      </w:r>
      <w:r>
        <w:rPr>
          <w:rFonts w:ascii="Times New Roman" w:hAnsi="Times New Roman" w:cs="Times New Roman"/>
          <w:sz w:val="24"/>
          <w:szCs w:val="24"/>
        </w:rPr>
        <w:t>е, расположенное на территории</w:t>
      </w:r>
      <w:r w:rsidRPr="00B96AFA">
        <w:rPr>
          <w:rFonts w:ascii="Times New Roman" w:hAnsi="Times New Roman" w:cs="Times New Roman"/>
          <w:sz w:val="24"/>
          <w:szCs w:val="24"/>
        </w:rPr>
        <w:t xml:space="preserve"> муниципального образования «Кузьмоловское городское поселение» Всеволожского муниципального района Ленинградской области</w:t>
      </w:r>
      <w:r>
        <w:rPr>
          <w:rFonts w:ascii="Times New Roman" w:hAnsi="Times New Roman" w:cs="Times New Roman"/>
          <w:sz w:val="24"/>
          <w:szCs w:val="24"/>
        </w:rPr>
        <w:t>;</w:t>
      </w:r>
    </w:p>
    <w:p w14:paraId="0B1E1352" w14:textId="77777777" w:rsidR="00C430B4" w:rsidRPr="003525B5" w:rsidRDefault="00C430B4" w:rsidP="00C430B4">
      <w:pPr>
        <w:pStyle w:val="ConsPlusNormal"/>
        <w:widowControl/>
        <w:ind w:firstLine="709"/>
        <w:jc w:val="both"/>
        <w:rPr>
          <w:rFonts w:ascii="Times New Roman" w:hAnsi="Times New Roman" w:cs="Times New Roman"/>
          <w:sz w:val="24"/>
          <w:szCs w:val="24"/>
        </w:rPr>
      </w:pPr>
      <w:r w:rsidRPr="00B96AFA">
        <w:rPr>
          <w:rFonts w:ascii="Times New Roman" w:hAnsi="Times New Roman" w:cs="Times New Roman"/>
          <w:b/>
          <w:sz w:val="24"/>
          <w:szCs w:val="24"/>
        </w:rPr>
        <w:t>лот Конкурса</w:t>
      </w:r>
      <w:r w:rsidRPr="003525B5">
        <w:rPr>
          <w:rFonts w:ascii="Times New Roman" w:hAnsi="Times New Roman" w:cs="Times New Roman"/>
          <w:sz w:val="24"/>
          <w:szCs w:val="24"/>
        </w:rPr>
        <w:t xml:space="preserve"> </w:t>
      </w:r>
      <w:r w:rsidR="00651EC1">
        <w:rPr>
          <w:rFonts w:ascii="Times New Roman" w:hAnsi="Times New Roman" w:cs="Times New Roman"/>
          <w:sz w:val="24"/>
          <w:szCs w:val="24"/>
        </w:rPr>
        <w:t>–</w:t>
      </w:r>
      <w:r w:rsidR="00A27B74" w:rsidRPr="00A27B74">
        <w:rPr>
          <w:rFonts w:ascii="Times New Roman" w:hAnsi="Times New Roman" w:cs="Times New Roman"/>
          <w:sz w:val="24"/>
          <w:szCs w:val="24"/>
        </w:rPr>
        <w:t xml:space="preserve"> право оказывать ритуальные услуги на территории муниципального образования «Кузьмоловское ГП» Всеволожского муниципального района Ленинградской области, Кузьмоловском муниципальном кладбище муниципального образования «Кузьмоловское городское поселение» Всеволожского муниципального района Ленинградской области, по которому подаются заявки на участие в Конкурсе и проводится Конкурс;</w:t>
      </w:r>
    </w:p>
    <w:p w14:paraId="1BD7F2CE" w14:textId="77777777" w:rsidR="00C430B4" w:rsidRPr="003525B5" w:rsidRDefault="00C430B4" w:rsidP="00C430B4">
      <w:pPr>
        <w:pStyle w:val="ConsPlusNormal"/>
        <w:widowControl/>
        <w:ind w:firstLine="709"/>
        <w:jc w:val="both"/>
        <w:rPr>
          <w:rFonts w:ascii="Times New Roman" w:hAnsi="Times New Roman" w:cs="Times New Roman"/>
          <w:sz w:val="24"/>
          <w:szCs w:val="24"/>
        </w:rPr>
      </w:pPr>
      <w:r w:rsidRPr="00B96AFA">
        <w:rPr>
          <w:rFonts w:ascii="Times New Roman" w:hAnsi="Times New Roman" w:cs="Times New Roman"/>
          <w:b/>
          <w:sz w:val="24"/>
          <w:szCs w:val="24"/>
        </w:rPr>
        <w:t>заинтересованное лицо</w:t>
      </w:r>
      <w:r w:rsidRPr="003525B5">
        <w:rPr>
          <w:rFonts w:ascii="Times New Roman" w:hAnsi="Times New Roman" w:cs="Times New Roman"/>
          <w:sz w:val="24"/>
          <w:szCs w:val="24"/>
        </w:rPr>
        <w:t xml:space="preserve"> – лицо, заинтересованное в участии в К</w:t>
      </w:r>
      <w:r>
        <w:rPr>
          <w:rFonts w:ascii="Times New Roman" w:hAnsi="Times New Roman" w:cs="Times New Roman"/>
          <w:sz w:val="24"/>
          <w:szCs w:val="24"/>
        </w:rPr>
        <w:t xml:space="preserve">онкурсе; </w:t>
      </w:r>
    </w:p>
    <w:p w14:paraId="468A7D49" w14:textId="77777777" w:rsidR="00C430B4" w:rsidRPr="003525B5" w:rsidRDefault="00C430B4" w:rsidP="00C430B4">
      <w:pPr>
        <w:pStyle w:val="ConsPlusNormal"/>
        <w:widowControl/>
        <w:ind w:firstLine="709"/>
        <w:jc w:val="both"/>
        <w:rPr>
          <w:rFonts w:ascii="Times New Roman" w:hAnsi="Times New Roman" w:cs="Times New Roman"/>
          <w:sz w:val="24"/>
          <w:szCs w:val="24"/>
        </w:rPr>
      </w:pPr>
      <w:r w:rsidRPr="00B96AFA">
        <w:rPr>
          <w:rFonts w:ascii="Times New Roman" w:hAnsi="Times New Roman" w:cs="Times New Roman"/>
          <w:b/>
          <w:sz w:val="24"/>
          <w:szCs w:val="24"/>
        </w:rPr>
        <w:t>организатор Конкурса</w:t>
      </w:r>
      <w:r w:rsidRPr="003525B5">
        <w:rPr>
          <w:rFonts w:ascii="Times New Roman" w:hAnsi="Times New Roman" w:cs="Times New Roman"/>
          <w:sz w:val="24"/>
          <w:szCs w:val="24"/>
        </w:rPr>
        <w:t xml:space="preserve"> – </w:t>
      </w:r>
      <w:r>
        <w:rPr>
          <w:rFonts w:ascii="Times New Roman" w:hAnsi="Times New Roman" w:cs="Times New Roman"/>
          <w:sz w:val="24"/>
          <w:szCs w:val="24"/>
        </w:rPr>
        <w:t>администрация</w:t>
      </w:r>
      <w:r w:rsidRPr="00B96AFA">
        <w:rPr>
          <w:rFonts w:ascii="Times New Roman" w:hAnsi="Times New Roman" w:cs="Times New Roman"/>
          <w:sz w:val="24"/>
          <w:szCs w:val="24"/>
        </w:rPr>
        <w:t xml:space="preserve"> муниципального образования «Кузьмоловское городское поселение» Всеволожского муниципального района Ленинградской области</w:t>
      </w:r>
      <w:r w:rsidRPr="003525B5">
        <w:rPr>
          <w:rFonts w:ascii="Times New Roman" w:hAnsi="Times New Roman" w:cs="Times New Roman"/>
          <w:sz w:val="24"/>
          <w:szCs w:val="24"/>
        </w:rPr>
        <w:t xml:space="preserve"> (далее – </w:t>
      </w:r>
      <w:r>
        <w:rPr>
          <w:rFonts w:ascii="Times New Roman" w:hAnsi="Times New Roman" w:cs="Times New Roman"/>
          <w:sz w:val="24"/>
          <w:szCs w:val="24"/>
        </w:rPr>
        <w:t>Администрация</w:t>
      </w:r>
      <w:r w:rsidRPr="003525B5">
        <w:rPr>
          <w:rFonts w:ascii="Times New Roman" w:hAnsi="Times New Roman" w:cs="Times New Roman"/>
          <w:sz w:val="24"/>
          <w:szCs w:val="24"/>
        </w:rPr>
        <w:t>);</w:t>
      </w:r>
    </w:p>
    <w:p w14:paraId="49F5390E" w14:textId="77777777" w:rsidR="00C430B4" w:rsidRPr="003525B5" w:rsidRDefault="00C430B4" w:rsidP="00C430B4">
      <w:pPr>
        <w:pStyle w:val="ConsPlusNormal"/>
        <w:widowControl/>
        <w:ind w:firstLine="709"/>
        <w:jc w:val="both"/>
        <w:rPr>
          <w:rFonts w:ascii="Times New Roman" w:hAnsi="Times New Roman" w:cs="Times New Roman"/>
          <w:sz w:val="24"/>
          <w:szCs w:val="24"/>
        </w:rPr>
      </w:pPr>
      <w:r w:rsidRPr="00B96AFA">
        <w:rPr>
          <w:rFonts w:ascii="Times New Roman" w:hAnsi="Times New Roman" w:cs="Times New Roman"/>
          <w:b/>
          <w:sz w:val="24"/>
          <w:szCs w:val="24"/>
        </w:rPr>
        <w:t>заявка</w:t>
      </w:r>
      <w:r w:rsidRPr="003525B5">
        <w:rPr>
          <w:rFonts w:ascii="Times New Roman" w:hAnsi="Times New Roman" w:cs="Times New Roman"/>
          <w:sz w:val="24"/>
          <w:szCs w:val="24"/>
        </w:rPr>
        <w:t xml:space="preserve"> – заявка на участие в Конкурсе, подготовленная претендентом на</w:t>
      </w:r>
      <w:r>
        <w:rPr>
          <w:rFonts w:ascii="Times New Roman" w:hAnsi="Times New Roman" w:cs="Times New Roman"/>
          <w:sz w:val="24"/>
          <w:szCs w:val="24"/>
        </w:rPr>
        <w:t xml:space="preserve"> </w:t>
      </w:r>
      <w:r w:rsidRPr="003525B5">
        <w:rPr>
          <w:rFonts w:ascii="Times New Roman" w:hAnsi="Times New Roman" w:cs="Times New Roman"/>
          <w:sz w:val="24"/>
          <w:szCs w:val="24"/>
        </w:rPr>
        <w:t>участие в Конкурсе;</w:t>
      </w:r>
    </w:p>
    <w:p w14:paraId="5F9A9843" w14:textId="77777777" w:rsidR="00C430B4" w:rsidRDefault="00C430B4" w:rsidP="00C430B4">
      <w:pPr>
        <w:pStyle w:val="ConsPlusNormal"/>
        <w:widowControl/>
        <w:ind w:firstLine="709"/>
        <w:jc w:val="both"/>
        <w:rPr>
          <w:rFonts w:ascii="Times New Roman" w:hAnsi="Times New Roman" w:cs="Times New Roman"/>
          <w:sz w:val="24"/>
          <w:szCs w:val="24"/>
        </w:rPr>
      </w:pPr>
      <w:r w:rsidRPr="00B96AFA">
        <w:rPr>
          <w:rFonts w:ascii="Times New Roman" w:hAnsi="Times New Roman" w:cs="Times New Roman"/>
          <w:b/>
          <w:sz w:val="24"/>
          <w:szCs w:val="24"/>
        </w:rPr>
        <w:t>конкурсная комиссия</w:t>
      </w:r>
      <w:r w:rsidRPr="003525B5">
        <w:rPr>
          <w:rFonts w:ascii="Times New Roman" w:hAnsi="Times New Roman" w:cs="Times New Roman"/>
          <w:sz w:val="24"/>
          <w:szCs w:val="24"/>
        </w:rPr>
        <w:t xml:space="preserve"> – конкурсная комисс</w:t>
      </w:r>
      <w:r>
        <w:rPr>
          <w:rFonts w:ascii="Times New Roman" w:hAnsi="Times New Roman" w:cs="Times New Roman"/>
          <w:sz w:val="24"/>
          <w:szCs w:val="24"/>
        </w:rPr>
        <w:t xml:space="preserve">ия, утвержденная для проведения </w:t>
      </w:r>
      <w:r w:rsidRPr="003525B5">
        <w:rPr>
          <w:rFonts w:ascii="Times New Roman" w:hAnsi="Times New Roman" w:cs="Times New Roman"/>
          <w:sz w:val="24"/>
          <w:szCs w:val="24"/>
        </w:rPr>
        <w:t xml:space="preserve">Конкурса </w:t>
      </w:r>
      <w:r w:rsidR="007369D5">
        <w:rPr>
          <w:rFonts w:ascii="Times New Roman" w:hAnsi="Times New Roman" w:cs="Times New Roman"/>
          <w:sz w:val="24"/>
          <w:szCs w:val="24"/>
        </w:rPr>
        <w:t>распоряжением А</w:t>
      </w:r>
      <w:r>
        <w:rPr>
          <w:rFonts w:ascii="Times New Roman" w:hAnsi="Times New Roman" w:cs="Times New Roman"/>
          <w:sz w:val="24"/>
          <w:szCs w:val="24"/>
        </w:rPr>
        <w:t>дминистрации;</w:t>
      </w:r>
    </w:p>
    <w:p w14:paraId="48D03BCC" w14:textId="77777777" w:rsidR="00A97AFC" w:rsidRPr="00A97AFC" w:rsidRDefault="002463E5" w:rsidP="00A97AFC">
      <w:pPr>
        <w:pStyle w:val="ConsPlusNormal"/>
        <w:ind w:firstLine="709"/>
        <w:jc w:val="both"/>
        <w:rPr>
          <w:rFonts w:ascii="Times New Roman" w:hAnsi="Times New Roman" w:cs="Times New Roman"/>
          <w:sz w:val="24"/>
          <w:szCs w:val="24"/>
        </w:rPr>
      </w:pPr>
      <w:r w:rsidRPr="00E9003D">
        <w:rPr>
          <w:rFonts w:ascii="Times New Roman" w:hAnsi="Times New Roman" w:cs="Times New Roman"/>
          <w:b/>
          <w:sz w:val="24"/>
          <w:szCs w:val="24"/>
        </w:rPr>
        <w:t>ритуальные услуги</w:t>
      </w:r>
      <w:r>
        <w:rPr>
          <w:rFonts w:ascii="Times New Roman" w:hAnsi="Times New Roman" w:cs="Times New Roman"/>
          <w:sz w:val="24"/>
          <w:szCs w:val="24"/>
        </w:rPr>
        <w:t xml:space="preserve"> - </w:t>
      </w:r>
      <w:r w:rsidR="00A97AFC" w:rsidRPr="00A97AFC">
        <w:rPr>
          <w:rFonts w:ascii="Times New Roman" w:hAnsi="Times New Roman" w:cs="Times New Roman"/>
          <w:sz w:val="24"/>
          <w:szCs w:val="24"/>
        </w:rPr>
        <w:t xml:space="preserve">ритуальные услуги – результат непосредственного взаимодействия исполнителя, а также деятельности исполнителя по погребению останков, праха умерших, проведению похорон, содержанию мест захоронений. </w:t>
      </w:r>
    </w:p>
    <w:p w14:paraId="7792EBCE" w14:textId="77777777" w:rsidR="00A97AFC" w:rsidRPr="00A97AFC" w:rsidRDefault="00A97AFC" w:rsidP="00A97AFC">
      <w:pPr>
        <w:pStyle w:val="ConsPlusNormal"/>
        <w:ind w:firstLine="709"/>
        <w:jc w:val="both"/>
        <w:rPr>
          <w:rFonts w:ascii="Times New Roman" w:hAnsi="Times New Roman" w:cs="Times New Roman"/>
          <w:sz w:val="24"/>
          <w:szCs w:val="24"/>
        </w:rPr>
      </w:pPr>
      <w:r w:rsidRPr="00A97AFC">
        <w:rPr>
          <w:rFonts w:ascii="Times New Roman" w:hAnsi="Times New Roman" w:cs="Times New Roman"/>
          <w:sz w:val="24"/>
          <w:szCs w:val="24"/>
        </w:rPr>
        <w:t>Примечание: под ритуальными услугами следует понимать похоронные и мемориальные услуги.</w:t>
      </w:r>
    </w:p>
    <w:p w14:paraId="5A6D30D9" w14:textId="77777777" w:rsidR="00A97AFC" w:rsidRPr="00A97AFC" w:rsidRDefault="00A97AFC" w:rsidP="00A97AFC">
      <w:pPr>
        <w:pStyle w:val="ConsPlusNormal"/>
        <w:ind w:firstLine="709"/>
        <w:jc w:val="both"/>
        <w:rPr>
          <w:rFonts w:ascii="Times New Roman" w:hAnsi="Times New Roman" w:cs="Times New Roman"/>
          <w:sz w:val="24"/>
          <w:szCs w:val="24"/>
        </w:rPr>
      </w:pPr>
      <w:r w:rsidRPr="00A97AFC">
        <w:rPr>
          <w:rFonts w:ascii="Times New Roman" w:hAnsi="Times New Roman" w:cs="Times New Roman"/>
          <w:b/>
          <w:sz w:val="24"/>
          <w:szCs w:val="24"/>
        </w:rPr>
        <w:t>похоронные услуги</w:t>
      </w:r>
      <w:r w:rsidRPr="00A97AFC">
        <w:rPr>
          <w:rFonts w:ascii="Times New Roman" w:hAnsi="Times New Roman" w:cs="Times New Roman"/>
          <w:sz w:val="24"/>
          <w:szCs w:val="24"/>
        </w:rPr>
        <w:t xml:space="preserve"> - результат деятельности исполнителя, направленной на удовлетворение потребностей потребителя в проведении обрядовой церемонии погребения останков человека в соответствии с религиозными, национальными обычаями и традициями.</w:t>
      </w:r>
    </w:p>
    <w:p w14:paraId="29F7EE25" w14:textId="77777777" w:rsidR="00B101BE" w:rsidRPr="00B101BE" w:rsidRDefault="00A97AFC" w:rsidP="00A97AFC">
      <w:pPr>
        <w:pStyle w:val="ConsPlusNormal"/>
        <w:ind w:firstLine="709"/>
        <w:jc w:val="both"/>
        <w:rPr>
          <w:rFonts w:ascii="Times New Roman" w:hAnsi="Times New Roman" w:cs="Times New Roman"/>
          <w:sz w:val="24"/>
          <w:szCs w:val="24"/>
        </w:rPr>
      </w:pPr>
      <w:r w:rsidRPr="00A97AFC">
        <w:rPr>
          <w:rFonts w:ascii="Times New Roman" w:hAnsi="Times New Roman" w:cs="Times New Roman"/>
          <w:b/>
          <w:sz w:val="24"/>
          <w:szCs w:val="24"/>
        </w:rPr>
        <w:t>мемориальные услуги</w:t>
      </w:r>
      <w:r w:rsidRPr="00A97AFC">
        <w:rPr>
          <w:rFonts w:ascii="Times New Roman" w:hAnsi="Times New Roman" w:cs="Times New Roman"/>
          <w:sz w:val="24"/>
          <w:szCs w:val="24"/>
        </w:rPr>
        <w:t xml:space="preserve"> - результат деятельности исполнителя, направленной на удовлетворение потребностей потребителя в сохранении памяти об умерших или погибши</w:t>
      </w:r>
      <w:r w:rsidR="00FC246C">
        <w:rPr>
          <w:rFonts w:ascii="Times New Roman" w:hAnsi="Times New Roman" w:cs="Times New Roman"/>
          <w:sz w:val="24"/>
          <w:szCs w:val="24"/>
        </w:rPr>
        <w:t>х и содержание мест захоронений, в том числе изготовление и установка намогильных сооружений.</w:t>
      </w:r>
    </w:p>
    <w:p w14:paraId="2777B7D7" w14:textId="77777777" w:rsidR="00C430B4" w:rsidRPr="003525B5" w:rsidRDefault="00C430B4" w:rsidP="00C430B4">
      <w:pPr>
        <w:autoSpaceDE w:val="0"/>
        <w:autoSpaceDN w:val="0"/>
        <w:adjustRightInd w:val="0"/>
        <w:ind w:firstLine="709"/>
        <w:jc w:val="both"/>
      </w:pPr>
      <w:r w:rsidRPr="00B96AFA">
        <w:rPr>
          <w:b/>
        </w:rPr>
        <w:t>официальный сайт Администрации</w:t>
      </w:r>
      <w:r>
        <w:t xml:space="preserve"> </w:t>
      </w:r>
      <w:r w:rsidRPr="003525B5">
        <w:t xml:space="preserve">– официальный сайт </w:t>
      </w:r>
      <w:r>
        <w:t>администрации</w:t>
      </w:r>
      <w:r w:rsidRPr="003525B5">
        <w:t xml:space="preserve"> в сети Интернет по адресу: </w:t>
      </w:r>
      <w:r w:rsidRPr="00B96AFA">
        <w:t>http://kuzmolovskoegp.ru/</w:t>
      </w:r>
      <w:r>
        <w:t>;</w:t>
      </w:r>
    </w:p>
    <w:p w14:paraId="36D48800" w14:textId="77777777" w:rsidR="00C430B4" w:rsidRPr="003525B5" w:rsidRDefault="00C430B4" w:rsidP="00C430B4">
      <w:pPr>
        <w:pStyle w:val="BodyText25"/>
        <w:ind w:firstLine="709"/>
        <w:rPr>
          <w:szCs w:val="24"/>
        </w:rPr>
      </w:pPr>
      <w:r w:rsidRPr="00B96AFA">
        <w:rPr>
          <w:b/>
          <w:szCs w:val="24"/>
        </w:rPr>
        <w:lastRenderedPageBreak/>
        <w:t>претендент</w:t>
      </w:r>
      <w:r w:rsidRPr="003525B5">
        <w:rPr>
          <w:szCs w:val="24"/>
        </w:rPr>
        <w:t xml:space="preserve"> – лицо, претендующее на заключение договора</w:t>
      </w:r>
      <w:r w:rsidR="009305D3" w:rsidRPr="009305D3">
        <w:rPr>
          <w:szCs w:val="24"/>
        </w:rPr>
        <w:t xml:space="preserve"> на оказание </w:t>
      </w:r>
      <w:r w:rsidR="00360ABA">
        <w:rPr>
          <w:szCs w:val="24"/>
        </w:rPr>
        <w:t xml:space="preserve">ритуальных услуг на территории муниципального образования «Кузьмоловское ГП» </w:t>
      </w:r>
      <w:r w:rsidR="009305D3" w:rsidRPr="009305D3">
        <w:rPr>
          <w:szCs w:val="24"/>
        </w:rPr>
        <w:t xml:space="preserve">Всеволожского муниципального района Ленинградской области </w:t>
      </w:r>
      <w:r w:rsidRPr="003525B5">
        <w:rPr>
          <w:szCs w:val="24"/>
        </w:rPr>
        <w:t>и зарегистрировавшее свою заявку на участие в Конкурсе;</w:t>
      </w:r>
    </w:p>
    <w:p w14:paraId="12723A20" w14:textId="77777777" w:rsidR="00C430B4" w:rsidRPr="003525B5" w:rsidRDefault="00C430B4" w:rsidP="00C430B4">
      <w:pPr>
        <w:pStyle w:val="11"/>
        <w:ind w:firstLine="709"/>
        <w:jc w:val="both"/>
        <w:rPr>
          <w:sz w:val="24"/>
          <w:szCs w:val="24"/>
        </w:rPr>
      </w:pPr>
      <w:r w:rsidRPr="00EC1C41">
        <w:rPr>
          <w:b/>
          <w:sz w:val="24"/>
          <w:szCs w:val="24"/>
        </w:rPr>
        <w:t>участник</w:t>
      </w:r>
      <w:r w:rsidRPr="003525B5">
        <w:rPr>
          <w:sz w:val="24"/>
          <w:szCs w:val="24"/>
        </w:rPr>
        <w:t xml:space="preserve"> – претендент, заявка которого соответствует требованиям конкурсной документации и который допущен конкурсной комиссией к участию в Конкурсе;</w:t>
      </w:r>
    </w:p>
    <w:p w14:paraId="432C9419" w14:textId="77777777" w:rsidR="00C430B4" w:rsidRPr="003525B5" w:rsidRDefault="00C430B4" w:rsidP="00C430B4">
      <w:pPr>
        <w:pStyle w:val="BodyText25"/>
        <w:ind w:firstLine="709"/>
        <w:rPr>
          <w:szCs w:val="24"/>
        </w:rPr>
      </w:pPr>
      <w:r w:rsidRPr="00EC1C41">
        <w:rPr>
          <w:b/>
          <w:szCs w:val="24"/>
        </w:rPr>
        <w:t xml:space="preserve">уполномоченное лицо претендента или участника </w:t>
      </w:r>
      <w:r>
        <w:rPr>
          <w:szCs w:val="24"/>
        </w:rPr>
        <w:t>– лицо, имеющее полномочия</w:t>
      </w:r>
      <w:r w:rsidRPr="003525B5">
        <w:rPr>
          <w:szCs w:val="24"/>
        </w:rPr>
        <w:t xml:space="preserve"> в соответствии с учредительными документами или доверенностью действовать от имени претендента или участника при проведении Конкурса;</w:t>
      </w:r>
    </w:p>
    <w:p w14:paraId="203A5EF2" w14:textId="77777777" w:rsidR="00E36184" w:rsidRDefault="00C430B4" w:rsidP="00C430B4">
      <w:pPr>
        <w:pStyle w:val="BodyText25"/>
        <w:ind w:firstLine="709"/>
      </w:pPr>
      <w:r w:rsidRPr="00EC1C41">
        <w:rPr>
          <w:b/>
          <w:szCs w:val="24"/>
        </w:rPr>
        <w:t>победитель Конкурса</w:t>
      </w:r>
      <w:r w:rsidRPr="003525B5">
        <w:rPr>
          <w:szCs w:val="24"/>
        </w:rPr>
        <w:t xml:space="preserve"> – участник, предложивший наилучшие условия исполнения</w:t>
      </w:r>
      <w:r>
        <w:rPr>
          <w:szCs w:val="24"/>
        </w:rPr>
        <w:t xml:space="preserve"> </w:t>
      </w:r>
      <w:r w:rsidR="009305D3" w:rsidRPr="009305D3">
        <w:rPr>
          <w:szCs w:val="24"/>
        </w:rPr>
        <w:t xml:space="preserve">договора на оказание </w:t>
      </w:r>
      <w:r w:rsidR="00360ABA">
        <w:rPr>
          <w:szCs w:val="24"/>
        </w:rPr>
        <w:t xml:space="preserve">ритуальных услуг на территории муниципального образования «Кузьмоловское ГП» </w:t>
      </w:r>
      <w:r w:rsidR="009305D3" w:rsidRPr="009305D3">
        <w:rPr>
          <w:szCs w:val="24"/>
        </w:rPr>
        <w:t>Всеволожского муниципального района Ленинградской области</w:t>
      </w:r>
      <w:r w:rsidRPr="003525B5">
        <w:rPr>
          <w:szCs w:val="24"/>
        </w:rPr>
        <w:t>.</w:t>
      </w:r>
      <w:r w:rsidR="00FC4B04" w:rsidRPr="00FC4B04">
        <w:t xml:space="preserve"> </w:t>
      </w:r>
    </w:p>
    <w:p w14:paraId="7A5937E9" w14:textId="77777777" w:rsidR="00E36184" w:rsidRDefault="00E36184" w:rsidP="00C430B4">
      <w:pPr>
        <w:pStyle w:val="BodyText25"/>
        <w:ind w:firstLine="709"/>
      </w:pPr>
    </w:p>
    <w:p w14:paraId="4BC2E938" w14:textId="77777777" w:rsidR="00C430B4" w:rsidRPr="003525B5" w:rsidRDefault="00C430B4" w:rsidP="00C430B4">
      <w:pPr>
        <w:pStyle w:val="11"/>
        <w:numPr>
          <w:ilvl w:val="0"/>
          <w:numId w:val="8"/>
        </w:numPr>
        <w:spacing w:before="120" w:after="120"/>
        <w:ind w:left="0" w:firstLine="709"/>
        <w:jc w:val="center"/>
        <w:rPr>
          <w:b/>
          <w:sz w:val="24"/>
          <w:szCs w:val="24"/>
        </w:rPr>
      </w:pPr>
      <w:r w:rsidRPr="003525B5">
        <w:rPr>
          <w:b/>
          <w:sz w:val="24"/>
          <w:szCs w:val="24"/>
        </w:rPr>
        <w:t>Конкурсная комиссия по проведению конкурса</w:t>
      </w:r>
    </w:p>
    <w:p w14:paraId="0F79E1B0" w14:textId="77777777" w:rsidR="00F42FED" w:rsidRDefault="00F22D2D" w:rsidP="008C3749">
      <w:pPr>
        <w:autoSpaceDE w:val="0"/>
        <w:autoSpaceDN w:val="0"/>
        <w:adjustRightInd w:val="0"/>
        <w:ind w:firstLine="708"/>
        <w:jc w:val="both"/>
        <w:rPr>
          <w:bCs/>
        </w:rPr>
      </w:pPr>
      <w:r>
        <w:rPr>
          <w:bCs/>
        </w:rPr>
        <w:t xml:space="preserve">3.1. </w:t>
      </w:r>
      <w:r w:rsidRPr="00F22D2D">
        <w:rPr>
          <w:bCs/>
        </w:rPr>
        <w:t xml:space="preserve">Конкурсная комиссия по проведению конкурса на право заключения договора на оказание </w:t>
      </w:r>
      <w:r w:rsidR="00360ABA">
        <w:rPr>
          <w:bCs/>
        </w:rPr>
        <w:t xml:space="preserve">ритуальных услуг на территории муниципального образования «Кузьмоловское ГП» </w:t>
      </w:r>
      <w:r w:rsidRPr="00F22D2D">
        <w:rPr>
          <w:bCs/>
        </w:rPr>
        <w:t>(далее - конкурсная комиссия) создается Администрацией МО «Кузьмоловское ГП» для проведения конкурса на право заключения договор</w:t>
      </w:r>
      <w:r w:rsidR="0010486C">
        <w:rPr>
          <w:bCs/>
        </w:rPr>
        <w:t>а на оказание ритуальных услуг</w:t>
      </w:r>
      <w:r w:rsidRPr="00F22D2D">
        <w:rPr>
          <w:bCs/>
        </w:rPr>
        <w:t xml:space="preserve"> на территории муниципального образования «Кузьмоловское ГП»</w:t>
      </w:r>
      <w:r>
        <w:rPr>
          <w:bCs/>
        </w:rPr>
        <w:t>.</w:t>
      </w:r>
    </w:p>
    <w:p w14:paraId="51D3D655" w14:textId="77777777" w:rsidR="00C430B4" w:rsidRPr="00AD760C" w:rsidRDefault="00D42D3C" w:rsidP="008C3749">
      <w:pPr>
        <w:autoSpaceDE w:val="0"/>
        <w:autoSpaceDN w:val="0"/>
        <w:adjustRightInd w:val="0"/>
        <w:ind w:firstLine="708"/>
        <w:jc w:val="both"/>
        <w:rPr>
          <w:bCs/>
        </w:rPr>
      </w:pPr>
      <w:r>
        <w:rPr>
          <w:bCs/>
        </w:rPr>
        <w:t>3.2</w:t>
      </w:r>
      <w:r w:rsidR="00EC040E">
        <w:rPr>
          <w:bCs/>
        </w:rPr>
        <w:t>.</w:t>
      </w:r>
      <w:r w:rsidR="00F22D2D" w:rsidRPr="00F22D2D">
        <w:rPr>
          <w:bCs/>
        </w:rPr>
        <w:tab/>
        <w:t>Конкурсная комиссия в своей деятельности руководствуется Гражданским кодексом Российской Федерации, Федеральным законом от 12.01.1996 N 8-ФЗ «О погребении и похоронном деле», нормативно – правовыми актами муниципального образования «Кузьмоловское городское поселение» Всево</w:t>
      </w:r>
      <w:r w:rsidR="00285EBC">
        <w:rPr>
          <w:bCs/>
        </w:rPr>
        <w:t>ложского муниципального района Л</w:t>
      </w:r>
      <w:r w:rsidR="00F22D2D" w:rsidRPr="00F22D2D">
        <w:rPr>
          <w:bCs/>
        </w:rPr>
        <w:t xml:space="preserve">енинградской области, иными нормативными правовыми актами, принимаемыми в соответствии с федеральным законодательством, а также </w:t>
      </w:r>
      <w:r w:rsidR="00521B4D" w:rsidRPr="00521B4D">
        <w:rPr>
          <w:bCs/>
        </w:rPr>
        <w:t>Положение о конкурсной комиссии по проведению конкурса на право заключения договора на оказание ритуальных услуг</w:t>
      </w:r>
      <w:r w:rsidR="00674E90">
        <w:rPr>
          <w:bCs/>
        </w:rPr>
        <w:t xml:space="preserve"> </w:t>
      </w:r>
      <w:r w:rsidR="00521B4D" w:rsidRPr="00521B4D">
        <w:rPr>
          <w:bCs/>
        </w:rPr>
        <w:t>на территории муниципального образования «Кузьмоловское ГП»</w:t>
      </w:r>
    </w:p>
    <w:p w14:paraId="46D259F6" w14:textId="77777777" w:rsidR="00C430B4" w:rsidRPr="003525B5" w:rsidRDefault="00C430B4" w:rsidP="00C430B4">
      <w:pPr>
        <w:autoSpaceDE w:val="0"/>
        <w:autoSpaceDN w:val="0"/>
        <w:adjustRightInd w:val="0"/>
        <w:ind w:firstLine="709"/>
        <w:jc w:val="both"/>
        <w:outlineLvl w:val="0"/>
        <w:rPr>
          <w:bCs/>
        </w:rPr>
      </w:pPr>
      <w:r w:rsidRPr="003525B5">
        <w:rPr>
          <w:bCs/>
        </w:rPr>
        <w:t xml:space="preserve">3.3. </w:t>
      </w:r>
      <w:bookmarkStart w:id="2" w:name="Par3"/>
      <w:bookmarkEnd w:id="2"/>
      <w:r w:rsidRPr="003525B5">
        <w:rPr>
          <w:bCs/>
        </w:rPr>
        <w:t>Задачи конкурсной комиссии: проведение Конкурса, в том числе вскрытие конвертов с заявками на участие в Конкурсе</w:t>
      </w:r>
      <w:r>
        <w:rPr>
          <w:bCs/>
        </w:rPr>
        <w:t xml:space="preserve">, и рассмотрение заявок на </w:t>
      </w:r>
      <w:r w:rsidRPr="003525B5">
        <w:rPr>
          <w:bCs/>
        </w:rPr>
        <w:t>участие в Конкурсе</w:t>
      </w:r>
      <w:r>
        <w:rPr>
          <w:bCs/>
        </w:rPr>
        <w:t xml:space="preserve">, принятие решения о допуске к </w:t>
      </w:r>
      <w:r w:rsidRPr="003525B5">
        <w:rPr>
          <w:bCs/>
        </w:rPr>
        <w:t>участию в Конкурсе, оценка заявок на участие в Конкурсе и принятие решения об определении победителей Конкурса, а также об определении участника Конкурса, заявке которого присвоен второй номер</w:t>
      </w:r>
      <w:r>
        <w:rPr>
          <w:bCs/>
        </w:rPr>
        <w:t xml:space="preserve">, принятие решения о </w:t>
      </w:r>
      <w:r w:rsidRPr="003525B5">
        <w:rPr>
          <w:bCs/>
        </w:rPr>
        <w:t>признании Конкурса несостоявшимся.</w:t>
      </w:r>
    </w:p>
    <w:p w14:paraId="0ED21F77" w14:textId="77777777" w:rsidR="00C430B4" w:rsidRPr="001E00DB" w:rsidRDefault="00C430B4" w:rsidP="00C430B4">
      <w:pPr>
        <w:autoSpaceDE w:val="0"/>
        <w:autoSpaceDN w:val="0"/>
        <w:adjustRightInd w:val="0"/>
        <w:ind w:firstLine="709"/>
        <w:jc w:val="both"/>
        <w:outlineLvl w:val="0"/>
        <w:rPr>
          <w:bCs/>
        </w:rPr>
      </w:pPr>
      <w:r w:rsidRPr="001E00DB">
        <w:rPr>
          <w:bCs/>
        </w:rPr>
        <w:t>3.4. Полномочия конкурсной комиссии:</w:t>
      </w:r>
    </w:p>
    <w:p w14:paraId="2E0DDDB1" w14:textId="77777777" w:rsidR="00C430B4" w:rsidRPr="001E00DB" w:rsidRDefault="00C430B4" w:rsidP="00C430B4">
      <w:pPr>
        <w:autoSpaceDE w:val="0"/>
        <w:autoSpaceDN w:val="0"/>
        <w:adjustRightInd w:val="0"/>
        <w:ind w:firstLine="709"/>
        <w:jc w:val="both"/>
        <w:rPr>
          <w:bCs/>
        </w:rPr>
      </w:pPr>
      <w:r w:rsidRPr="007D139F">
        <w:rPr>
          <w:bCs/>
        </w:rPr>
        <w:t>запрашивать и получать от участника Конкурса устные и письменные разъяснения положений заявки на участие в Конкурсе и представленных материалов;</w:t>
      </w:r>
    </w:p>
    <w:p w14:paraId="64FE9163" w14:textId="77777777" w:rsidR="007D139F" w:rsidRDefault="00C430B4" w:rsidP="00C430B4">
      <w:pPr>
        <w:autoSpaceDE w:val="0"/>
        <w:autoSpaceDN w:val="0"/>
        <w:adjustRightInd w:val="0"/>
        <w:ind w:firstLine="709"/>
        <w:jc w:val="both"/>
        <w:rPr>
          <w:bCs/>
        </w:rPr>
      </w:pPr>
      <w:r w:rsidRPr="001E00DB">
        <w:rPr>
          <w:bCs/>
        </w:rPr>
        <w:t xml:space="preserve">осуществлять иные полномочия в соответствии с </w:t>
      </w:r>
      <w:r w:rsidR="007D139F" w:rsidRPr="007D139F">
        <w:rPr>
          <w:bCs/>
        </w:rPr>
        <w:t>Положение о конкурсной комиссии по проведению конкурса на право заключения договора на оказание ритуальных услуг</w:t>
      </w:r>
      <w:r w:rsidR="000B1076">
        <w:rPr>
          <w:bCs/>
        </w:rPr>
        <w:t xml:space="preserve"> </w:t>
      </w:r>
      <w:r w:rsidR="007D139F" w:rsidRPr="007D139F">
        <w:rPr>
          <w:bCs/>
        </w:rPr>
        <w:t>на территории муниципального образования «Кузьмоловское ГП»</w:t>
      </w:r>
      <w:r w:rsidR="007D139F">
        <w:rPr>
          <w:bCs/>
        </w:rPr>
        <w:t>;</w:t>
      </w:r>
    </w:p>
    <w:p w14:paraId="151C64C0" w14:textId="77777777" w:rsidR="00C430B4" w:rsidRPr="003525B5" w:rsidRDefault="00C430B4" w:rsidP="00C430B4">
      <w:pPr>
        <w:pStyle w:val="11"/>
        <w:numPr>
          <w:ilvl w:val="0"/>
          <w:numId w:val="8"/>
        </w:numPr>
        <w:spacing w:before="120" w:after="120"/>
        <w:ind w:left="0" w:firstLine="709"/>
        <w:jc w:val="center"/>
        <w:rPr>
          <w:b/>
          <w:sz w:val="24"/>
          <w:szCs w:val="24"/>
        </w:rPr>
      </w:pPr>
      <w:r w:rsidRPr="001E00DB">
        <w:rPr>
          <w:b/>
          <w:sz w:val="24"/>
          <w:szCs w:val="24"/>
        </w:rPr>
        <w:t>Извещение о проведении</w:t>
      </w:r>
      <w:r w:rsidRPr="003525B5">
        <w:rPr>
          <w:b/>
          <w:sz w:val="24"/>
          <w:szCs w:val="24"/>
        </w:rPr>
        <w:t xml:space="preserve"> конкурса</w:t>
      </w:r>
    </w:p>
    <w:p w14:paraId="7D51CECC" w14:textId="77777777" w:rsidR="00C430B4" w:rsidRPr="003525B5" w:rsidRDefault="00C430B4" w:rsidP="00C430B4">
      <w:pPr>
        <w:pStyle w:val="11"/>
        <w:ind w:firstLine="709"/>
        <w:jc w:val="both"/>
        <w:rPr>
          <w:sz w:val="24"/>
          <w:szCs w:val="24"/>
        </w:rPr>
      </w:pPr>
      <w:r w:rsidRPr="003525B5">
        <w:rPr>
          <w:sz w:val="24"/>
          <w:szCs w:val="24"/>
        </w:rPr>
        <w:t>4.1. Конкурс является открытым. Извещение о п</w:t>
      </w:r>
      <w:r>
        <w:rPr>
          <w:sz w:val="24"/>
          <w:szCs w:val="24"/>
        </w:rPr>
        <w:t xml:space="preserve">роведении конкурса размещается </w:t>
      </w:r>
      <w:r w:rsidRPr="003525B5">
        <w:rPr>
          <w:sz w:val="24"/>
          <w:szCs w:val="24"/>
        </w:rPr>
        <w:t xml:space="preserve">на официальном сайте </w:t>
      </w:r>
      <w:r>
        <w:rPr>
          <w:sz w:val="24"/>
          <w:szCs w:val="24"/>
        </w:rPr>
        <w:t xml:space="preserve">администрации муниципального образования </w:t>
      </w:r>
      <w:r w:rsidRPr="00814C8B">
        <w:rPr>
          <w:sz w:val="24"/>
          <w:szCs w:val="24"/>
        </w:rPr>
        <w:t>«Кузьмоловское городское поселение» Всеволожского муниципального района Ленинградской области</w:t>
      </w:r>
      <w:r w:rsidR="008844B6">
        <w:rPr>
          <w:sz w:val="24"/>
          <w:szCs w:val="24"/>
        </w:rPr>
        <w:t xml:space="preserve"> и в газете </w:t>
      </w:r>
      <w:r w:rsidR="001B0EC4">
        <w:rPr>
          <w:sz w:val="24"/>
          <w:szCs w:val="24"/>
        </w:rPr>
        <w:t>«Кузьмоловский вестник»</w:t>
      </w:r>
      <w:r w:rsidRPr="00814C8B">
        <w:rPr>
          <w:sz w:val="24"/>
          <w:szCs w:val="24"/>
        </w:rPr>
        <w:t xml:space="preserve"> </w:t>
      </w:r>
      <w:r w:rsidRPr="003525B5">
        <w:rPr>
          <w:sz w:val="24"/>
          <w:szCs w:val="24"/>
        </w:rPr>
        <w:t>не менее чем за тридцать дней до дня</w:t>
      </w:r>
      <w:r>
        <w:rPr>
          <w:sz w:val="24"/>
          <w:szCs w:val="24"/>
        </w:rPr>
        <w:t xml:space="preserve"> вскрытия конвертов с заявками.</w:t>
      </w:r>
    </w:p>
    <w:p w14:paraId="46775907" w14:textId="77777777" w:rsidR="00C430B4" w:rsidRPr="003525B5" w:rsidRDefault="00C430B4" w:rsidP="00C430B4">
      <w:pPr>
        <w:pStyle w:val="11"/>
        <w:ind w:firstLine="709"/>
        <w:jc w:val="both"/>
        <w:rPr>
          <w:sz w:val="24"/>
          <w:szCs w:val="24"/>
        </w:rPr>
      </w:pPr>
      <w:r w:rsidRPr="003525B5">
        <w:rPr>
          <w:sz w:val="24"/>
          <w:szCs w:val="24"/>
        </w:rPr>
        <w:t>4.2. Организатор Конкурса вправе принять решение о внесении изменений в извещение о проведении Конкурса не позднее, чем за пять дней</w:t>
      </w:r>
      <w:r w:rsidRPr="003525B5">
        <w:rPr>
          <w:color w:val="333399"/>
          <w:sz w:val="24"/>
          <w:szCs w:val="24"/>
        </w:rPr>
        <w:t xml:space="preserve"> </w:t>
      </w:r>
      <w:r w:rsidRPr="003525B5">
        <w:rPr>
          <w:sz w:val="24"/>
          <w:szCs w:val="24"/>
        </w:rPr>
        <w:t xml:space="preserve">до даты окончания подачи заявок на участие в Конкурсе. В течение одного рабочего дня со дня принятия указанного решения такие изменения размещаются на официальном сайте </w:t>
      </w:r>
      <w:r>
        <w:rPr>
          <w:sz w:val="24"/>
          <w:szCs w:val="24"/>
        </w:rPr>
        <w:t>администрации муниципального образования «Кузьмоловское городское поселение» Всеволожского муниципального района Ленинградской области.</w:t>
      </w:r>
    </w:p>
    <w:p w14:paraId="6B9F3130" w14:textId="77777777" w:rsidR="00C430B4" w:rsidRPr="003525B5" w:rsidRDefault="00C430B4" w:rsidP="00C430B4">
      <w:pPr>
        <w:pStyle w:val="11"/>
        <w:numPr>
          <w:ilvl w:val="0"/>
          <w:numId w:val="8"/>
        </w:numPr>
        <w:spacing w:before="120" w:after="120"/>
        <w:ind w:left="0" w:firstLine="709"/>
        <w:jc w:val="center"/>
        <w:rPr>
          <w:b/>
          <w:sz w:val="24"/>
          <w:szCs w:val="24"/>
        </w:rPr>
      </w:pPr>
      <w:r w:rsidRPr="003525B5">
        <w:rPr>
          <w:b/>
          <w:sz w:val="24"/>
          <w:szCs w:val="24"/>
        </w:rPr>
        <w:lastRenderedPageBreak/>
        <w:t>Дата, место и время проведения Конкурса</w:t>
      </w:r>
    </w:p>
    <w:p w14:paraId="552F01DC" w14:textId="77777777" w:rsidR="005650BA" w:rsidRDefault="00C430B4" w:rsidP="005650BA">
      <w:pPr>
        <w:pStyle w:val="BodyText25"/>
        <w:ind w:firstLine="709"/>
        <w:jc w:val="left"/>
        <w:rPr>
          <w:szCs w:val="24"/>
        </w:rPr>
      </w:pPr>
      <w:r w:rsidRPr="003525B5">
        <w:rPr>
          <w:szCs w:val="24"/>
        </w:rPr>
        <w:t>5.1. Место проведения Конкурса:</w:t>
      </w:r>
      <w:r>
        <w:rPr>
          <w:szCs w:val="24"/>
        </w:rPr>
        <w:t xml:space="preserve"> </w:t>
      </w:r>
      <w:r w:rsidR="005650BA" w:rsidRPr="005650BA">
        <w:rPr>
          <w:szCs w:val="24"/>
        </w:rPr>
        <w:t xml:space="preserve">188663, Ленинградская обл., Всеволожский район, ул. Рядового Леонида Иванова, д. 2Г, каб. Главы администрации МО «Кузьмоловское ГП» </w:t>
      </w:r>
    </w:p>
    <w:p w14:paraId="076745D8" w14:textId="77777777" w:rsidR="00C430B4" w:rsidRPr="003525B5" w:rsidRDefault="00C430B4" w:rsidP="005650BA">
      <w:pPr>
        <w:pStyle w:val="BodyText25"/>
        <w:ind w:firstLine="709"/>
        <w:jc w:val="left"/>
        <w:rPr>
          <w:szCs w:val="24"/>
        </w:rPr>
      </w:pPr>
      <w:r w:rsidRPr="003525B5">
        <w:rPr>
          <w:szCs w:val="24"/>
        </w:rPr>
        <w:t>5.2. Дата и время проведения Конкурса (вскрытие конвертов с заявками претендентов на участие в Конкурсе)</w:t>
      </w:r>
      <w:r>
        <w:rPr>
          <w:szCs w:val="24"/>
        </w:rPr>
        <w:t xml:space="preserve"> указываются в извещении </w:t>
      </w:r>
      <w:r w:rsidRPr="003525B5">
        <w:rPr>
          <w:szCs w:val="24"/>
        </w:rPr>
        <w:t>о проведении Конкурса.</w:t>
      </w:r>
    </w:p>
    <w:p w14:paraId="1FEF18AE" w14:textId="77777777" w:rsidR="00C430B4" w:rsidRPr="003525B5" w:rsidRDefault="00C430B4" w:rsidP="00C430B4">
      <w:pPr>
        <w:pStyle w:val="BodyText25"/>
        <w:numPr>
          <w:ilvl w:val="0"/>
          <w:numId w:val="8"/>
        </w:numPr>
        <w:spacing w:before="120" w:after="120"/>
        <w:ind w:left="0" w:firstLine="709"/>
        <w:jc w:val="center"/>
        <w:rPr>
          <w:b/>
          <w:szCs w:val="24"/>
        </w:rPr>
      </w:pPr>
      <w:r w:rsidRPr="003525B5">
        <w:rPr>
          <w:b/>
          <w:szCs w:val="24"/>
        </w:rPr>
        <w:t xml:space="preserve">Требования к </w:t>
      </w:r>
      <w:r>
        <w:rPr>
          <w:b/>
          <w:szCs w:val="24"/>
        </w:rPr>
        <w:t xml:space="preserve">претендентам и заявкам на участие в </w:t>
      </w:r>
      <w:r w:rsidRPr="003525B5">
        <w:rPr>
          <w:b/>
          <w:szCs w:val="24"/>
        </w:rPr>
        <w:t>Конкурс</w:t>
      </w:r>
      <w:r>
        <w:rPr>
          <w:b/>
          <w:szCs w:val="24"/>
        </w:rPr>
        <w:t>е</w:t>
      </w:r>
    </w:p>
    <w:p w14:paraId="3292A14E" w14:textId="77777777" w:rsidR="003E2810" w:rsidRPr="003525B5" w:rsidRDefault="003E2810" w:rsidP="003E2810">
      <w:pPr>
        <w:autoSpaceDE w:val="0"/>
        <w:autoSpaceDN w:val="0"/>
        <w:adjustRightInd w:val="0"/>
        <w:ind w:firstLine="709"/>
        <w:jc w:val="both"/>
      </w:pPr>
      <w:r w:rsidRPr="003525B5">
        <w:t xml:space="preserve">6.1. Претендентами </w:t>
      </w:r>
      <w:r>
        <w:t xml:space="preserve">на участие в </w:t>
      </w:r>
      <w:r w:rsidRPr="003525B5">
        <w:t>Конкурсе могут быть юридические лица и индивидуальные предприниматели, зарегистрированные на территории Российской Федерации и осуществляющие деятельность в соответствии с действующим законодательством Российской Федерации.</w:t>
      </w:r>
    </w:p>
    <w:p w14:paraId="3E42FBDC" w14:textId="77777777" w:rsidR="003E2810" w:rsidRPr="003525B5" w:rsidRDefault="003E2810" w:rsidP="003E2810">
      <w:pPr>
        <w:autoSpaceDE w:val="0"/>
        <w:autoSpaceDN w:val="0"/>
        <w:adjustRightInd w:val="0"/>
        <w:ind w:firstLine="709"/>
        <w:jc w:val="both"/>
        <w:rPr>
          <w:color w:val="000000"/>
        </w:rPr>
      </w:pPr>
      <w:r w:rsidRPr="003525B5">
        <w:t>6.2. Требования к претендентам на участие в Конкурсе и участникам Конкурса:</w:t>
      </w:r>
    </w:p>
    <w:p w14:paraId="2AC50E8D" w14:textId="77777777" w:rsidR="003E2810" w:rsidRPr="003525B5" w:rsidRDefault="003E2810" w:rsidP="003E2810">
      <w:pPr>
        <w:autoSpaceDE w:val="0"/>
        <w:autoSpaceDN w:val="0"/>
        <w:adjustRightInd w:val="0"/>
        <w:ind w:firstLine="709"/>
        <w:jc w:val="both"/>
      </w:pPr>
      <w:bookmarkStart w:id="3" w:name="sub_3111"/>
      <w:r>
        <w:t xml:space="preserve">- </w:t>
      </w:r>
      <w:r w:rsidRPr="003525B5">
        <w:t>соответствие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bookmarkStart w:id="4" w:name="sub_3113"/>
      <w:bookmarkEnd w:id="3"/>
    </w:p>
    <w:p w14:paraId="64CBF2B7" w14:textId="77777777" w:rsidR="003E2810" w:rsidRPr="003525B5" w:rsidRDefault="003E2810" w:rsidP="003E2810">
      <w:pPr>
        <w:autoSpaceDE w:val="0"/>
        <w:autoSpaceDN w:val="0"/>
        <w:adjustRightInd w:val="0"/>
        <w:ind w:firstLine="709"/>
        <w:jc w:val="both"/>
      </w:pPr>
      <w:r>
        <w:t xml:space="preserve">- </w:t>
      </w:r>
      <w:r w:rsidRPr="003525B5">
        <w:t>непроведение ликвидации претендента на участие в конкурсе и участника Конкурса - юридического лица и отсутствие решения арбитражного суда о признании претендента на участие в Конкурсе и участника конкурса - юридического лица или индивидуального предпринимателя несостоятельным (банкротом) и об открытии конкурсного производства;</w:t>
      </w:r>
    </w:p>
    <w:p w14:paraId="7F2B38DC" w14:textId="77777777" w:rsidR="003E2810" w:rsidRPr="003525B5" w:rsidRDefault="003E2810" w:rsidP="003E2810">
      <w:pPr>
        <w:autoSpaceDE w:val="0"/>
        <w:autoSpaceDN w:val="0"/>
        <w:adjustRightInd w:val="0"/>
        <w:ind w:firstLine="709"/>
        <w:jc w:val="both"/>
      </w:pPr>
      <w:bookmarkStart w:id="5" w:name="sub_3114"/>
      <w:bookmarkEnd w:id="4"/>
      <w:r>
        <w:t xml:space="preserve">- </w:t>
      </w:r>
      <w:r w:rsidRPr="003525B5">
        <w:t xml:space="preserve">неприостановление деятельности претендента на участие в Конкурсе и участника Конкурса в порядке, установленном </w:t>
      </w:r>
      <w:hyperlink r:id="rId12" w:history="1">
        <w:r w:rsidRPr="003525B5">
          <w:t>Кодексом</w:t>
        </w:r>
      </w:hyperlink>
      <w:r w:rsidRPr="003525B5">
        <w:t xml:space="preserve"> Российской Федерации об административных правонарушениях, на</w:t>
      </w:r>
      <w:r>
        <w:t xml:space="preserve"> дату подачи заявки на участие </w:t>
      </w:r>
      <w:r w:rsidRPr="003525B5">
        <w:t>в Конкурсе;</w:t>
      </w:r>
    </w:p>
    <w:p w14:paraId="38313CB8" w14:textId="77777777" w:rsidR="003E2810" w:rsidRPr="003525B5" w:rsidRDefault="003E2810" w:rsidP="003E2810">
      <w:pPr>
        <w:autoSpaceDE w:val="0"/>
        <w:autoSpaceDN w:val="0"/>
        <w:adjustRightInd w:val="0"/>
        <w:ind w:firstLine="709"/>
        <w:jc w:val="both"/>
        <w:rPr>
          <w:i/>
          <w:iCs/>
          <w:color w:val="353842"/>
          <w:shd w:val="clear" w:color="auto" w:fill="F0F0F0"/>
        </w:rPr>
      </w:pPr>
      <w:bookmarkStart w:id="6" w:name="sub_3115"/>
      <w:bookmarkEnd w:id="5"/>
      <w:r>
        <w:t xml:space="preserve">- </w:t>
      </w:r>
      <w:r w:rsidRPr="003525B5">
        <w:t xml:space="preserve">отсутствие у претендента на участие в Конкурсе на дату подачи заявки </w:t>
      </w:r>
      <w:r>
        <w:t>на участие в Конкурсе</w:t>
      </w:r>
      <w:r w:rsidRPr="003525B5">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3" w:history="1">
        <w:r w:rsidRPr="003525B5">
          <w:t>законодательством</w:t>
        </w:r>
      </w:hyperlink>
      <w:r w:rsidRPr="003525B5">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w:t>
      </w:r>
      <w:bookmarkStart w:id="7" w:name="sub_496758112"/>
      <w:bookmarkEnd w:id="6"/>
    </w:p>
    <w:p w14:paraId="53F32ECB" w14:textId="77777777" w:rsidR="003E2810" w:rsidRPr="003525B5" w:rsidRDefault="003E2810" w:rsidP="003E2810">
      <w:pPr>
        <w:tabs>
          <w:tab w:val="left" w:pos="993"/>
        </w:tabs>
        <w:autoSpaceDE w:val="0"/>
        <w:autoSpaceDN w:val="0"/>
        <w:adjustRightInd w:val="0"/>
        <w:ind w:firstLine="709"/>
        <w:jc w:val="both"/>
      </w:pPr>
      <w:bookmarkStart w:id="8" w:name="sub_3117"/>
      <w:bookmarkEnd w:id="7"/>
      <w:r>
        <w:rPr>
          <w:bCs/>
        </w:rPr>
        <w:t xml:space="preserve">- </w:t>
      </w:r>
      <w:r w:rsidRPr="003525B5">
        <w:rPr>
          <w:bCs/>
        </w:rPr>
        <w:t>отсутствие</w:t>
      </w:r>
      <w:r w:rsidRPr="003525B5">
        <w:t xml:space="preserve"> у претендента на участие в Конкурсе и участника Конкурса физического лица либо у руководителя, главного бухгалтера юриди</w:t>
      </w:r>
      <w:r>
        <w:t xml:space="preserve">ческого лица – </w:t>
      </w:r>
      <w:r w:rsidRPr="003525B5">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 ритуальных услуг</w:t>
      </w:r>
      <w:r w:rsidR="00331B55">
        <w:t xml:space="preserve"> </w:t>
      </w:r>
      <w:r w:rsidRPr="003525B5">
        <w:t xml:space="preserve">на территории </w:t>
      </w:r>
      <w:r>
        <w:t>кладбищ</w:t>
      </w:r>
      <w:r w:rsidRPr="003525B5">
        <w:t>, и административного наказания в виде дисквалификации;</w:t>
      </w:r>
    </w:p>
    <w:p w14:paraId="3356F451" w14:textId="77777777" w:rsidR="003E2810" w:rsidRPr="003525B5" w:rsidRDefault="003E2810" w:rsidP="003E2810">
      <w:pPr>
        <w:tabs>
          <w:tab w:val="left" w:pos="993"/>
        </w:tabs>
        <w:autoSpaceDE w:val="0"/>
        <w:autoSpaceDN w:val="0"/>
        <w:adjustRightInd w:val="0"/>
        <w:ind w:firstLine="709"/>
        <w:jc w:val="both"/>
      </w:pPr>
      <w:r>
        <w:t xml:space="preserve">- </w:t>
      </w:r>
      <w:r w:rsidRPr="003525B5">
        <w:t>отсутствие между претендентом на участие в Конкурсе, участником Конкурса и организатором конкурса конфликта интересов, под которым понимаются случаи, при которых</w:t>
      </w:r>
      <w:r w:rsidRPr="00F05A33">
        <w:t>,</w:t>
      </w:r>
      <w:r w:rsidRPr="003525B5">
        <w:t xml:space="preserve"> член к</w:t>
      </w:r>
      <w:r>
        <w:t xml:space="preserve">омиссии по проведению конкурса </w:t>
      </w:r>
      <w:r w:rsidRPr="003525B5">
        <w:t xml:space="preserve">состоят в браке с физическими лицами, являющимися выгодоприобретателями, единоличным исполнительным органом юридического лица (директором, генеральным директором, управляющим, президентом и другими), членами коллегиального исполнительного органа юридического лица, либо иными органами управления юридических лиц – претендентов на участие в Конкурсе, участников Конкурса с физическими лицами, в том числе зарегистрированными в качестве индивидуального предпринимателя, - претендентами на участие в Конкурсе, участниками Конкурса либо являются близкими родственниками (родственниками по прямой восходящей и нисходящей линии </w:t>
      </w:r>
      <w:r>
        <w:t>(</w:t>
      </w:r>
      <w:r w:rsidRPr="003525B5">
        <w:t>родителями и детьм</w:t>
      </w:r>
      <w:r>
        <w:t>и, дедушкой, бабушкой и внуками</w:t>
      </w:r>
      <w:r w:rsidRPr="003525B5">
        <w:t>, полнородными и неполнородными (имеющими общих отц</w:t>
      </w:r>
      <w:r>
        <w:t>а или мать) братьями и сестрами</w:t>
      </w:r>
      <w:r w:rsidRPr="003525B5">
        <w:t>, усыновителями или усыновленными указанных физических лиц</w:t>
      </w:r>
      <w:r>
        <w:t>)</w:t>
      </w:r>
      <w:r w:rsidRPr="003525B5">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w:t>
      </w:r>
      <w:r w:rsidRPr="003525B5">
        <w:lastRenderedPageBreak/>
        <w:t>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bookmarkEnd w:id="8"/>
    <w:p w14:paraId="29E7A7B6" w14:textId="77777777" w:rsidR="003E2810" w:rsidRPr="003525B5" w:rsidRDefault="003E2810" w:rsidP="003E2810">
      <w:pPr>
        <w:autoSpaceDE w:val="0"/>
        <w:autoSpaceDN w:val="0"/>
        <w:adjustRightInd w:val="0"/>
        <w:ind w:firstLine="709"/>
        <w:jc w:val="both"/>
      </w:pPr>
      <w:r>
        <w:t xml:space="preserve">- </w:t>
      </w:r>
      <w:r w:rsidRPr="003525B5">
        <w:t xml:space="preserve">отсутствие в предусмотренном </w:t>
      </w:r>
      <w:hyperlink w:anchor="sub_104" w:history="1">
        <w:r w:rsidRPr="003525B5">
          <w:t>Федеральным законом</w:t>
        </w:r>
      </w:hyperlink>
      <w:r w:rsidRPr="003525B5">
        <w:t xml:space="preserve"> «</w:t>
      </w:r>
      <w:r w:rsidRPr="003525B5">
        <w:rPr>
          <w:rFonts w:eastAsia="Calibri"/>
        </w:rPr>
        <w:t xml:space="preserve">О контрактной системе в сфере закупок товаров, работ, услуг для обеспечения государственных и муниципальных нужд» </w:t>
      </w:r>
      <w:r w:rsidRPr="003525B5">
        <w:t>реестре недобросовестных поставщиков (подрядчиков, исполнителей) информации о претенденте на участие в конкурсе,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конкурса - юридического лица;</w:t>
      </w:r>
    </w:p>
    <w:p w14:paraId="3719B441" w14:textId="77777777" w:rsidR="003E2810" w:rsidRPr="003525B5" w:rsidRDefault="003E2810" w:rsidP="003E2810">
      <w:pPr>
        <w:autoSpaceDE w:val="0"/>
        <w:autoSpaceDN w:val="0"/>
        <w:adjustRightInd w:val="0"/>
        <w:ind w:firstLine="709"/>
        <w:jc w:val="both"/>
      </w:pPr>
      <w:r w:rsidRPr="003525B5">
        <w:t>6.3. Кроме того участник Конкурса должен подтвердить:</w:t>
      </w:r>
    </w:p>
    <w:p w14:paraId="7024F1DC" w14:textId="77777777" w:rsidR="003E2810" w:rsidRPr="003525B5" w:rsidRDefault="00CC397D" w:rsidP="003E2810">
      <w:pPr>
        <w:autoSpaceDE w:val="0"/>
        <w:autoSpaceDN w:val="0"/>
        <w:adjustRightInd w:val="0"/>
        <w:ind w:firstLine="709"/>
        <w:jc w:val="both"/>
      </w:pPr>
      <w:bookmarkStart w:id="9" w:name="sub_3122"/>
      <w:r>
        <w:t>1</w:t>
      </w:r>
      <w:r w:rsidR="003E2810" w:rsidRPr="003525B5">
        <w:t>) наличие транспортных средств, техники и оборудования, принадлежащих ему на праве собственности или ином законном основании, для надлежащего исполнения договора;</w:t>
      </w:r>
    </w:p>
    <w:p w14:paraId="545F735E" w14:textId="77777777" w:rsidR="003E2810" w:rsidRPr="003525B5" w:rsidRDefault="00CC397D" w:rsidP="003E2810">
      <w:pPr>
        <w:autoSpaceDE w:val="0"/>
        <w:autoSpaceDN w:val="0"/>
        <w:adjustRightInd w:val="0"/>
        <w:ind w:firstLine="709"/>
        <w:jc w:val="both"/>
      </w:pPr>
      <w:bookmarkStart w:id="10" w:name="sub_3123"/>
      <w:bookmarkEnd w:id="9"/>
      <w:r>
        <w:t>2</w:t>
      </w:r>
      <w:r w:rsidR="003E2810" w:rsidRPr="003525B5">
        <w:t>) опыт работы в сфере похоронного дела, позволяющий кв</w:t>
      </w:r>
      <w:r>
        <w:t>алифицированно выполнять условия</w:t>
      </w:r>
      <w:r w:rsidR="003E2810" w:rsidRPr="003525B5">
        <w:t xml:space="preserve"> договора, и безупречную деловую репутацию;</w:t>
      </w:r>
    </w:p>
    <w:p w14:paraId="6CD9AD18" w14:textId="77777777" w:rsidR="003E2810" w:rsidRPr="003525B5" w:rsidRDefault="00CC397D" w:rsidP="003E2810">
      <w:pPr>
        <w:autoSpaceDE w:val="0"/>
        <w:autoSpaceDN w:val="0"/>
        <w:adjustRightInd w:val="0"/>
        <w:ind w:firstLine="709"/>
        <w:jc w:val="both"/>
      </w:pPr>
      <w:bookmarkStart w:id="11" w:name="sub_40546"/>
      <w:bookmarkEnd w:id="10"/>
      <w:r>
        <w:t>3</w:t>
      </w:r>
      <w:r w:rsidR="003E2810" w:rsidRPr="003525B5">
        <w:t>) необходимое количество специалистов и иных работников определенного уровня квалификации для исполнения контракта.</w:t>
      </w:r>
    </w:p>
    <w:bookmarkEnd w:id="11"/>
    <w:p w14:paraId="75D26AA6" w14:textId="77777777" w:rsidR="003E2810" w:rsidRPr="003525B5" w:rsidRDefault="00526E8D" w:rsidP="003E2810">
      <w:pPr>
        <w:autoSpaceDE w:val="0"/>
        <w:autoSpaceDN w:val="0"/>
        <w:adjustRightInd w:val="0"/>
        <w:ind w:firstLine="709"/>
        <w:jc w:val="both"/>
      </w:pPr>
      <w:r>
        <w:t>6.4</w:t>
      </w:r>
      <w:r w:rsidR="003E2810" w:rsidRPr="003525B5">
        <w:t>. Для подтверждения наличия у участника конкурса транспортных средств, техники и оборудования и других материальных ресурсов, принадлежащих ему на праве собственности или ином законном основании, для надлежащего исполнения договора, претендент на у</w:t>
      </w:r>
      <w:bookmarkStart w:id="12" w:name="sub_1011"/>
      <w:r w:rsidR="003E2810">
        <w:t>частие в Конкурсе представляет:</w:t>
      </w:r>
    </w:p>
    <w:p w14:paraId="2452691A" w14:textId="77777777" w:rsidR="003E2810" w:rsidRPr="003525B5" w:rsidRDefault="003E2810" w:rsidP="003E2810">
      <w:pPr>
        <w:autoSpaceDE w:val="0"/>
        <w:autoSpaceDN w:val="0"/>
        <w:adjustRightInd w:val="0"/>
        <w:ind w:firstLine="709"/>
        <w:jc w:val="both"/>
      </w:pPr>
      <w:r>
        <w:t xml:space="preserve">- </w:t>
      </w:r>
      <w:r w:rsidRPr="003525B5">
        <w:t>свидетельство о праве собственности на транспортные средства и технику, выданное участнику конкурса, или договор, подтверждающий право пользования участником конкурса данными транспортными средствами и техникой, а также паспорт транспортного средства или техники;</w:t>
      </w:r>
      <w:r>
        <w:t xml:space="preserve"> </w:t>
      </w:r>
      <w:r w:rsidRPr="003525B5">
        <w:t>документы, подтверждающие приобретение оборудования, с приложением технического паспорта на него.</w:t>
      </w:r>
    </w:p>
    <w:bookmarkEnd w:id="12"/>
    <w:p w14:paraId="0896DB99" w14:textId="77777777" w:rsidR="003E2810" w:rsidRPr="003525B5" w:rsidRDefault="00D4413A" w:rsidP="003E2810">
      <w:pPr>
        <w:autoSpaceDE w:val="0"/>
        <w:autoSpaceDN w:val="0"/>
        <w:adjustRightInd w:val="0"/>
        <w:ind w:firstLine="709"/>
        <w:jc w:val="both"/>
      </w:pPr>
      <w:r>
        <w:t>6.5</w:t>
      </w:r>
      <w:r w:rsidR="003E2810" w:rsidRPr="003525B5">
        <w:t>. Для подтверждения у участника Конкурса наличия кадрового потенциала, претендент на участие в Конкурсе представляет:</w:t>
      </w:r>
    </w:p>
    <w:p w14:paraId="1E732532" w14:textId="77777777" w:rsidR="003E2810" w:rsidRPr="003525B5" w:rsidRDefault="003E2810" w:rsidP="003E2810">
      <w:pPr>
        <w:autoSpaceDE w:val="0"/>
        <w:autoSpaceDN w:val="0"/>
        <w:adjustRightInd w:val="0"/>
        <w:ind w:firstLine="709"/>
        <w:jc w:val="both"/>
      </w:pPr>
      <w:r>
        <w:t xml:space="preserve">- </w:t>
      </w:r>
      <w:r w:rsidRPr="003525B5">
        <w:t>резюме руководителя претендента;</w:t>
      </w:r>
    </w:p>
    <w:p w14:paraId="4266B3E0" w14:textId="77777777" w:rsidR="003E2810" w:rsidRPr="003525B5" w:rsidRDefault="003E2810" w:rsidP="003E2810">
      <w:pPr>
        <w:autoSpaceDE w:val="0"/>
        <w:autoSpaceDN w:val="0"/>
        <w:adjustRightInd w:val="0"/>
        <w:ind w:firstLine="709"/>
        <w:jc w:val="both"/>
      </w:pPr>
      <w:r>
        <w:t xml:space="preserve">- </w:t>
      </w:r>
      <w:r w:rsidRPr="003525B5">
        <w:t>надлежаще заверенные копии: трудовых книжек руководителя и работников, трудовых договоров, документов, подтверждающих квалификацию руководителя и работников, штатного расписания;</w:t>
      </w:r>
    </w:p>
    <w:p w14:paraId="790F6180" w14:textId="77777777" w:rsidR="003E2810" w:rsidRPr="003525B5" w:rsidRDefault="003E2810" w:rsidP="003E2810">
      <w:pPr>
        <w:autoSpaceDE w:val="0"/>
        <w:autoSpaceDN w:val="0"/>
        <w:adjustRightInd w:val="0"/>
        <w:ind w:firstLine="709"/>
        <w:jc w:val="both"/>
      </w:pPr>
      <w:r>
        <w:t xml:space="preserve">- </w:t>
      </w:r>
      <w:r w:rsidRPr="003525B5">
        <w:t>согласие на обработку</w:t>
      </w:r>
      <w:r>
        <w:t xml:space="preserve"> персональных данных.</w:t>
      </w:r>
    </w:p>
    <w:p w14:paraId="5E1C767E" w14:textId="77777777" w:rsidR="003E2810" w:rsidRPr="003525B5" w:rsidRDefault="003E2810" w:rsidP="003E2810">
      <w:pPr>
        <w:autoSpaceDE w:val="0"/>
        <w:autoSpaceDN w:val="0"/>
        <w:adjustRightInd w:val="0"/>
        <w:ind w:firstLine="709"/>
        <w:jc w:val="both"/>
      </w:pPr>
      <w:r w:rsidRPr="003525B5">
        <w:t>6.</w:t>
      </w:r>
      <w:r w:rsidR="00734F8D">
        <w:t>6</w:t>
      </w:r>
      <w:r w:rsidRPr="003525B5">
        <w:t xml:space="preserve">. Для подтверждения у участника Конкурса наличия опыта работы в сфере похоронного дела, позволяющего квалифицированно выполнять условия договора, и безупречную деловую репутацию, претендент на участие </w:t>
      </w:r>
      <w:r>
        <w:t>в Конкурсе представляет:</w:t>
      </w:r>
    </w:p>
    <w:p w14:paraId="04FA9785" w14:textId="77777777" w:rsidR="003E2810" w:rsidRDefault="003E2810" w:rsidP="003E2810">
      <w:pPr>
        <w:tabs>
          <w:tab w:val="left" w:pos="1035"/>
        </w:tabs>
        <w:autoSpaceDE w:val="0"/>
        <w:autoSpaceDN w:val="0"/>
        <w:adjustRightInd w:val="0"/>
        <w:ind w:firstLine="709"/>
        <w:jc w:val="both"/>
      </w:pPr>
      <w:r w:rsidRPr="00025D3C">
        <w:t>- копии договоров</w:t>
      </w:r>
      <w:r w:rsidR="007772E9">
        <w:t xml:space="preserve"> и актов оказанных услуг или выполненных работ</w:t>
      </w:r>
      <w:r w:rsidRPr="00025D3C">
        <w:t xml:space="preserve"> за 20</w:t>
      </w:r>
      <w:r w:rsidR="00B943CD">
        <w:t>19</w:t>
      </w:r>
      <w:r w:rsidRPr="00025D3C">
        <w:t xml:space="preserve"> и </w:t>
      </w:r>
      <w:r w:rsidR="00D84E98">
        <w:t xml:space="preserve">6 месяцев </w:t>
      </w:r>
      <w:r w:rsidRPr="00025D3C">
        <w:t>20</w:t>
      </w:r>
      <w:r w:rsidR="00B943CD">
        <w:t>20</w:t>
      </w:r>
      <w:r w:rsidRPr="00025D3C">
        <w:t xml:space="preserve"> год</w:t>
      </w:r>
      <w:r w:rsidR="00B55959">
        <w:t>а</w:t>
      </w:r>
      <w:r>
        <w:t>,</w:t>
      </w:r>
      <w:r w:rsidRPr="00025D3C">
        <w:t xml:space="preserve"> предметом которых является оказание ритуальных услуг на кладбищах.</w:t>
      </w:r>
    </w:p>
    <w:p w14:paraId="1C937155" w14:textId="77777777" w:rsidR="00117A5B" w:rsidRDefault="00117A5B" w:rsidP="00117A5B">
      <w:pPr>
        <w:tabs>
          <w:tab w:val="left" w:pos="1035"/>
        </w:tabs>
        <w:autoSpaceDE w:val="0"/>
        <w:autoSpaceDN w:val="0"/>
        <w:adjustRightInd w:val="0"/>
        <w:ind w:firstLine="709"/>
        <w:jc w:val="both"/>
      </w:pPr>
      <w:r>
        <w:t>6.</w:t>
      </w:r>
      <w:r w:rsidR="006C0E34">
        <w:t>7</w:t>
      </w:r>
      <w:r>
        <w:t xml:space="preserve">. </w:t>
      </w:r>
      <w:r w:rsidR="006C0E34">
        <w:t xml:space="preserve">Кроме того </w:t>
      </w:r>
      <w:r>
        <w:t>участник Конкурса представляет:</w:t>
      </w:r>
    </w:p>
    <w:p w14:paraId="5F6F7D34" w14:textId="77777777" w:rsidR="00117A5B" w:rsidRDefault="00117A5B" w:rsidP="00117A5B">
      <w:pPr>
        <w:tabs>
          <w:tab w:val="left" w:pos="1035"/>
        </w:tabs>
        <w:autoSpaceDE w:val="0"/>
        <w:autoSpaceDN w:val="0"/>
        <w:adjustRightInd w:val="0"/>
        <w:ind w:firstLine="709"/>
        <w:jc w:val="both"/>
      </w:pPr>
      <w:r>
        <w:t>- копию бухгалтерского баланса и отчета о прибылях и убытках за 2019 и 6 месяцев 2020 годы с отметкой налогового органа – для юридических лиц участников Конкурса;</w:t>
      </w:r>
    </w:p>
    <w:p w14:paraId="53231DFD" w14:textId="77777777" w:rsidR="00117A5B" w:rsidRDefault="00117A5B" w:rsidP="00117A5B">
      <w:pPr>
        <w:tabs>
          <w:tab w:val="left" w:pos="1035"/>
        </w:tabs>
        <w:autoSpaceDE w:val="0"/>
        <w:autoSpaceDN w:val="0"/>
        <w:adjustRightInd w:val="0"/>
        <w:ind w:firstLine="709"/>
        <w:jc w:val="both"/>
      </w:pPr>
      <w:r>
        <w:t>- копию расчета единого налога за 2019 и 6 месяцев 2020 годы с отметкой налогового органа – для индивидуальных предпринимателей уч</w:t>
      </w:r>
      <w:r w:rsidR="00CA1F39">
        <w:t>астников Конкурса.</w:t>
      </w:r>
    </w:p>
    <w:p w14:paraId="0542548C" w14:textId="77777777" w:rsidR="00117A5B" w:rsidRPr="00025D3C" w:rsidRDefault="00117A5B" w:rsidP="00117A5B">
      <w:pPr>
        <w:tabs>
          <w:tab w:val="left" w:pos="1035"/>
        </w:tabs>
        <w:autoSpaceDE w:val="0"/>
        <w:autoSpaceDN w:val="0"/>
        <w:adjustRightInd w:val="0"/>
        <w:ind w:firstLine="709"/>
        <w:jc w:val="both"/>
      </w:pPr>
      <w:r>
        <w:t xml:space="preserve">Участниками Конкурса, применяющими упрощенную систему налогообложения, представляются копии налоговых деклараций по налогу, уплачиваемому в связи с применением упрощенной системы налогообложения с отметкой налогового органа за 2019 и </w:t>
      </w:r>
      <w:r w:rsidR="004F7ADC">
        <w:t>без отметки</w:t>
      </w:r>
      <w:r w:rsidR="00706136">
        <w:t xml:space="preserve"> налогового органа за</w:t>
      </w:r>
      <w:r w:rsidR="004F7ADC">
        <w:t xml:space="preserve"> </w:t>
      </w:r>
      <w:r>
        <w:t xml:space="preserve">6 месяцев 2020 годы. Участниками Конкурса, применяющими систему налогообложения в виде единого налога на вмененный доход для отдельных видов деятельности, представляются копии налоговых деклараций по единому налогу на вмененный доход для отдельных видов деятельности </w:t>
      </w:r>
      <w:r w:rsidR="00323C38">
        <w:t xml:space="preserve">с отметкой налогового органа </w:t>
      </w:r>
      <w:r>
        <w:t xml:space="preserve">за 2019 и </w:t>
      </w:r>
      <w:r w:rsidR="00706136">
        <w:t xml:space="preserve">без отметки налогового органа за </w:t>
      </w:r>
      <w:r>
        <w:t>6 месяцев 2020 годы.</w:t>
      </w:r>
    </w:p>
    <w:p w14:paraId="5CB225F8" w14:textId="77777777" w:rsidR="003E2810" w:rsidRPr="003525B5" w:rsidRDefault="003E2810" w:rsidP="003E2810">
      <w:pPr>
        <w:pStyle w:val="11"/>
        <w:ind w:firstLine="709"/>
        <w:jc w:val="both"/>
        <w:rPr>
          <w:sz w:val="24"/>
          <w:szCs w:val="24"/>
        </w:rPr>
      </w:pPr>
      <w:r>
        <w:rPr>
          <w:sz w:val="24"/>
          <w:szCs w:val="24"/>
        </w:rPr>
        <w:t xml:space="preserve">6.8. Претендент не допускается к участию в Конкурсе </w:t>
      </w:r>
      <w:r w:rsidRPr="003525B5">
        <w:rPr>
          <w:sz w:val="24"/>
          <w:szCs w:val="24"/>
        </w:rPr>
        <w:t>в случаях:</w:t>
      </w:r>
    </w:p>
    <w:p w14:paraId="39679441" w14:textId="77777777" w:rsidR="003E2810" w:rsidRPr="003525B5" w:rsidRDefault="003E2810" w:rsidP="003E2810">
      <w:pPr>
        <w:pStyle w:val="11"/>
        <w:ind w:firstLine="709"/>
        <w:jc w:val="both"/>
        <w:rPr>
          <w:sz w:val="24"/>
          <w:szCs w:val="24"/>
        </w:rPr>
      </w:pPr>
      <w:r>
        <w:rPr>
          <w:sz w:val="24"/>
          <w:szCs w:val="24"/>
        </w:rPr>
        <w:t xml:space="preserve">- </w:t>
      </w:r>
      <w:r w:rsidRPr="003525B5">
        <w:rPr>
          <w:sz w:val="24"/>
          <w:szCs w:val="24"/>
        </w:rPr>
        <w:t>несоответствия заявки и претендента на участие в Конкурсе требованиям конкурсной документации;</w:t>
      </w:r>
    </w:p>
    <w:p w14:paraId="55AF5070" w14:textId="77777777" w:rsidR="003E2810" w:rsidRPr="003525B5" w:rsidRDefault="003E2810" w:rsidP="003E2810">
      <w:pPr>
        <w:pStyle w:val="11"/>
        <w:ind w:firstLine="709"/>
        <w:rPr>
          <w:sz w:val="24"/>
          <w:szCs w:val="24"/>
        </w:rPr>
      </w:pPr>
      <w:r>
        <w:rPr>
          <w:sz w:val="24"/>
          <w:szCs w:val="24"/>
        </w:rPr>
        <w:t xml:space="preserve">- представления сведений, которые являются </w:t>
      </w:r>
      <w:r w:rsidRPr="003525B5">
        <w:rPr>
          <w:sz w:val="24"/>
          <w:szCs w:val="24"/>
        </w:rPr>
        <w:t>недостоверными;</w:t>
      </w:r>
    </w:p>
    <w:p w14:paraId="41ADB5D3" w14:textId="77777777" w:rsidR="003E2810" w:rsidRPr="003525B5" w:rsidRDefault="003E2810" w:rsidP="003E2810">
      <w:pPr>
        <w:pStyle w:val="11"/>
        <w:ind w:firstLine="709"/>
        <w:jc w:val="both"/>
        <w:rPr>
          <w:sz w:val="24"/>
          <w:szCs w:val="24"/>
        </w:rPr>
      </w:pPr>
      <w:r>
        <w:rPr>
          <w:sz w:val="24"/>
          <w:szCs w:val="24"/>
        </w:rPr>
        <w:lastRenderedPageBreak/>
        <w:t xml:space="preserve">- </w:t>
      </w:r>
      <w:r w:rsidRPr="003525B5">
        <w:rPr>
          <w:sz w:val="24"/>
          <w:szCs w:val="24"/>
        </w:rPr>
        <w:t>несоблюдения порядка офор</w:t>
      </w:r>
      <w:r>
        <w:rPr>
          <w:sz w:val="24"/>
          <w:szCs w:val="24"/>
        </w:rPr>
        <w:t>мления и представления заявки;</w:t>
      </w:r>
    </w:p>
    <w:p w14:paraId="40253106" w14:textId="77777777" w:rsidR="003E2810" w:rsidRPr="003525B5" w:rsidRDefault="003E2810" w:rsidP="003E2810">
      <w:pPr>
        <w:pStyle w:val="11"/>
        <w:ind w:firstLine="709"/>
        <w:jc w:val="both"/>
        <w:rPr>
          <w:sz w:val="24"/>
          <w:szCs w:val="24"/>
        </w:rPr>
      </w:pPr>
      <w:r>
        <w:rPr>
          <w:sz w:val="24"/>
          <w:szCs w:val="24"/>
        </w:rPr>
        <w:t xml:space="preserve">- </w:t>
      </w:r>
      <w:r w:rsidRPr="003525B5">
        <w:rPr>
          <w:sz w:val="24"/>
          <w:szCs w:val="24"/>
        </w:rPr>
        <w:t xml:space="preserve">отсутствия любого из документов, предусмотренных пунктами 11.1-11.6 раздела </w:t>
      </w:r>
      <w:r w:rsidRPr="003525B5">
        <w:rPr>
          <w:sz w:val="24"/>
          <w:szCs w:val="24"/>
          <w:lang w:val="en-US"/>
        </w:rPr>
        <w:t>II</w:t>
      </w:r>
      <w:r w:rsidRPr="003525B5">
        <w:rPr>
          <w:sz w:val="24"/>
          <w:szCs w:val="24"/>
        </w:rPr>
        <w:t xml:space="preserve"> конкурсной документацией в составе заявки;</w:t>
      </w:r>
    </w:p>
    <w:p w14:paraId="6DD6970E" w14:textId="77777777" w:rsidR="003E2810" w:rsidRPr="003525B5" w:rsidRDefault="003E2810" w:rsidP="003E2810">
      <w:pPr>
        <w:pStyle w:val="11"/>
        <w:ind w:firstLine="709"/>
        <w:jc w:val="both"/>
        <w:rPr>
          <w:sz w:val="24"/>
          <w:szCs w:val="24"/>
        </w:rPr>
      </w:pPr>
      <w:r>
        <w:rPr>
          <w:sz w:val="24"/>
          <w:szCs w:val="24"/>
        </w:rPr>
        <w:t xml:space="preserve">- </w:t>
      </w:r>
      <w:r w:rsidRPr="003525B5">
        <w:rPr>
          <w:sz w:val="24"/>
          <w:szCs w:val="24"/>
        </w:rPr>
        <w:t>отсутствия учредительных документов претендента, выписки из единого государственного реестра юридических лиц (для юридических лиц) либо выписки из единого государственного реестра индивидуальных предпринимателей (для индивидуальных предпринимателей), иных документов в соответствии с требов</w:t>
      </w:r>
      <w:r>
        <w:rPr>
          <w:sz w:val="24"/>
          <w:szCs w:val="24"/>
        </w:rPr>
        <w:t>аниями конкурсной документации;</w:t>
      </w:r>
    </w:p>
    <w:p w14:paraId="5C6DF928" w14:textId="77777777" w:rsidR="003E2810" w:rsidRPr="003525B5" w:rsidRDefault="003E2810" w:rsidP="003E2810">
      <w:pPr>
        <w:pStyle w:val="11"/>
        <w:ind w:firstLine="709"/>
        <w:jc w:val="both"/>
        <w:rPr>
          <w:sz w:val="24"/>
          <w:szCs w:val="24"/>
        </w:rPr>
      </w:pPr>
      <w:r>
        <w:rPr>
          <w:sz w:val="24"/>
          <w:szCs w:val="24"/>
        </w:rPr>
        <w:t xml:space="preserve">- </w:t>
      </w:r>
      <w:r w:rsidRPr="003525B5">
        <w:rPr>
          <w:sz w:val="24"/>
          <w:szCs w:val="24"/>
        </w:rPr>
        <w:t>отсутствия в составе заявки претендента документов, подтверждающих полномочия на осуществление действий от его имени, а также, есл</w:t>
      </w:r>
      <w:r>
        <w:rPr>
          <w:sz w:val="24"/>
          <w:szCs w:val="24"/>
        </w:rPr>
        <w:t xml:space="preserve">и такие полномочия истекли или </w:t>
      </w:r>
      <w:r w:rsidRPr="003525B5">
        <w:rPr>
          <w:sz w:val="24"/>
          <w:szCs w:val="24"/>
        </w:rPr>
        <w:t>не возникли;</w:t>
      </w:r>
    </w:p>
    <w:p w14:paraId="01FC6427" w14:textId="77777777" w:rsidR="003E2810" w:rsidRPr="003525B5" w:rsidRDefault="003E2810" w:rsidP="003E2810">
      <w:pPr>
        <w:pStyle w:val="11"/>
        <w:ind w:firstLine="709"/>
        <w:jc w:val="both"/>
        <w:rPr>
          <w:sz w:val="24"/>
          <w:szCs w:val="24"/>
        </w:rPr>
      </w:pPr>
      <w:r>
        <w:rPr>
          <w:sz w:val="24"/>
          <w:szCs w:val="24"/>
        </w:rPr>
        <w:t xml:space="preserve">- </w:t>
      </w:r>
      <w:r w:rsidRPr="003525B5">
        <w:rPr>
          <w:sz w:val="24"/>
          <w:szCs w:val="24"/>
        </w:rPr>
        <w:t>наличие грубых арифметических или технических ошибок в документах, расчетах и обоснованиях, представленных в составе заявки или по дополнительному требованию конкурсной комиссии, исправление которых меняет характеристики заявки (экономические, технические, технологические и т.п.).</w:t>
      </w:r>
    </w:p>
    <w:p w14:paraId="4A9ADFDE" w14:textId="77777777" w:rsidR="003E2810" w:rsidRPr="003525B5" w:rsidRDefault="003E2810" w:rsidP="003E2810">
      <w:pPr>
        <w:pStyle w:val="11"/>
        <w:ind w:firstLine="709"/>
        <w:jc w:val="both"/>
        <w:rPr>
          <w:sz w:val="24"/>
          <w:szCs w:val="24"/>
        </w:rPr>
      </w:pPr>
      <w:r w:rsidRPr="003525B5">
        <w:rPr>
          <w:sz w:val="24"/>
          <w:szCs w:val="24"/>
        </w:rPr>
        <w:t>6.9. Претендент на участие в Конкурсе обязан в полном объеме изучить конкурсную документацию.</w:t>
      </w:r>
    </w:p>
    <w:p w14:paraId="328B2E3B" w14:textId="77777777" w:rsidR="003E2810" w:rsidRPr="003525B5" w:rsidRDefault="003E2810" w:rsidP="003E2810">
      <w:pPr>
        <w:pStyle w:val="11"/>
        <w:ind w:firstLine="709"/>
        <w:jc w:val="both"/>
        <w:rPr>
          <w:sz w:val="24"/>
          <w:szCs w:val="24"/>
        </w:rPr>
      </w:pPr>
      <w:r w:rsidRPr="003525B5">
        <w:rPr>
          <w:sz w:val="24"/>
          <w:szCs w:val="24"/>
        </w:rPr>
        <w:t>6.10. Предоставление недостоверных сведений или подача заявки, не отвечающей требованиям конкурсной документации, является основанием для отклонения заявки претендента и отказе в допуске претендента к участию в</w:t>
      </w:r>
      <w:r>
        <w:rPr>
          <w:sz w:val="24"/>
          <w:szCs w:val="24"/>
        </w:rPr>
        <w:t xml:space="preserve"> Конкурсе.</w:t>
      </w:r>
    </w:p>
    <w:p w14:paraId="20794B1A" w14:textId="77777777" w:rsidR="003E2810" w:rsidRPr="003525B5" w:rsidRDefault="003E2810" w:rsidP="003E2810">
      <w:pPr>
        <w:autoSpaceDE w:val="0"/>
        <w:autoSpaceDN w:val="0"/>
        <w:adjustRightInd w:val="0"/>
        <w:ind w:firstLine="709"/>
        <w:jc w:val="both"/>
      </w:pPr>
      <w:r w:rsidRPr="003525B5">
        <w:t>6.11. Если уполномоченным представителем претендента на участие в Конкурсе является руководитель юридического лица, имеющий право в соответствии с учредительными документами юридического лица действовать без</w:t>
      </w:r>
      <w:r>
        <w:t xml:space="preserve"> </w:t>
      </w:r>
      <w:r w:rsidRPr="003525B5">
        <w:t>доверенности, либо индивидуальный предприниматель, полномочия лица на</w:t>
      </w:r>
      <w:r>
        <w:t xml:space="preserve"> </w:t>
      </w:r>
      <w:r w:rsidRPr="003525B5">
        <w:t>осуществление действий от имени претендента при проведении настоящего Конкурса подтверждаются соответствующими документами.</w:t>
      </w:r>
    </w:p>
    <w:p w14:paraId="6842EABA" w14:textId="77777777" w:rsidR="003E2810" w:rsidRPr="003525B5" w:rsidRDefault="003E2810" w:rsidP="003E2810">
      <w:pPr>
        <w:pStyle w:val="ConsPlusNormal"/>
        <w:ind w:firstLine="709"/>
        <w:jc w:val="both"/>
        <w:rPr>
          <w:rFonts w:ascii="Times New Roman" w:hAnsi="Times New Roman" w:cs="Times New Roman"/>
          <w:sz w:val="24"/>
          <w:szCs w:val="24"/>
        </w:rPr>
      </w:pPr>
      <w:r w:rsidRPr="003525B5">
        <w:rPr>
          <w:rFonts w:ascii="Times New Roman" w:hAnsi="Times New Roman" w:cs="Times New Roman"/>
          <w:sz w:val="24"/>
          <w:szCs w:val="24"/>
        </w:rPr>
        <w:t>6.12. Документами, подтвержд</w:t>
      </w:r>
      <w:r>
        <w:rPr>
          <w:rFonts w:ascii="Times New Roman" w:hAnsi="Times New Roman" w:cs="Times New Roman"/>
          <w:sz w:val="24"/>
          <w:szCs w:val="24"/>
        </w:rPr>
        <w:t>ающими полномочия руководителя юридического лица, являются:</w:t>
      </w:r>
    </w:p>
    <w:p w14:paraId="6A33C9F1" w14:textId="77777777" w:rsidR="003E2810" w:rsidRPr="003525B5" w:rsidRDefault="003E2810" w:rsidP="003E281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3525B5">
        <w:rPr>
          <w:rFonts w:ascii="Times New Roman" w:hAnsi="Times New Roman" w:cs="Times New Roman"/>
          <w:sz w:val="24"/>
          <w:szCs w:val="24"/>
        </w:rPr>
        <w:t>документ, удостоверяющий личность;</w:t>
      </w:r>
    </w:p>
    <w:p w14:paraId="5FD723BA" w14:textId="77777777" w:rsidR="003E2810" w:rsidRPr="003525B5" w:rsidRDefault="003E2810" w:rsidP="003E2810">
      <w:pPr>
        <w:ind w:firstLine="709"/>
        <w:jc w:val="both"/>
        <w:rPr>
          <w:bCs/>
        </w:rPr>
      </w:pPr>
      <w:r>
        <w:t xml:space="preserve">- </w:t>
      </w:r>
      <w:r w:rsidRPr="003525B5">
        <w:t>выписка из единого государственного реестра юридических лиц, полученная не ранее чем за один месяц до даты подачи заявки;</w:t>
      </w:r>
    </w:p>
    <w:p w14:paraId="5B82761A" w14:textId="77777777" w:rsidR="003E2810" w:rsidRPr="003525B5" w:rsidRDefault="003E2810" w:rsidP="003E281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3525B5">
        <w:rPr>
          <w:rFonts w:ascii="Times New Roman" w:hAnsi="Times New Roman" w:cs="Times New Roman"/>
          <w:sz w:val="24"/>
          <w:szCs w:val="24"/>
        </w:rPr>
        <w:t>документ, подтверждающий факт избрания (назначения) на должность руководителя юридического лица.</w:t>
      </w:r>
    </w:p>
    <w:p w14:paraId="36F9B3FD" w14:textId="77777777" w:rsidR="003E2810" w:rsidRPr="003525B5" w:rsidRDefault="003E2810" w:rsidP="003E2810">
      <w:pPr>
        <w:pStyle w:val="ConsPlusNormal"/>
        <w:ind w:firstLine="709"/>
        <w:jc w:val="both"/>
        <w:rPr>
          <w:rFonts w:ascii="Times New Roman" w:hAnsi="Times New Roman" w:cs="Times New Roman"/>
          <w:sz w:val="24"/>
          <w:szCs w:val="24"/>
        </w:rPr>
      </w:pPr>
      <w:r w:rsidRPr="003525B5">
        <w:rPr>
          <w:rFonts w:ascii="Times New Roman" w:hAnsi="Times New Roman" w:cs="Times New Roman"/>
          <w:sz w:val="24"/>
          <w:szCs w:val="24"/>
        </w:rPr>
        <w:t>Полномочия руководителя юридического лица не считаются подтвержденными в случае, если не представлен какой-либо из вышеуказанных документов.</w:t>
      </w:r>
    </w:p>
    <w:p w14:paraId="247AC402" w14:textId="77777777" w:rsidR="003E2810" w:rsidRPr="003525B5" w:rsidRDefault="003E2810" w:rsidP="003E2810">
      <w:pPr>
        <w:pStyle w:val="ConsPlusNormal"/>
        <w:ind w:firstLine="709"/>
        <w:jc w:val="both"/>
        <w:rPr>
          <w:rFonts w:ascii="Times New Roman" w:hAnsi="Times New Roman" w:cs="Times New Roman"/>
          <w:sz w:val="24"/>
          <w:szCs w:val="24"/>
        </w:rPr>
      </w:pPr>
      <w:r w:rsidRPr="003525B5">
        <w:rPr>
          <w:rFonts w:ascii="Times New Roman" w:hAnsi="Times New Roman" w:cs="Times New Roman"/>
          <w:sz w:val="24"/>
          <w:szCs w:val="24"/>
        </w:rPr>
        <w:t>6.13. Документом, подтверждающим полномочия индивидуального предпринимателя, являются:</w:t>
      </w:r>
    </w:p>
    <w:p w14:paraId="14BE4510" w14:textId="77777777" w:rsidR="003E2810" w:rsidRPr="003525B5" w:rsidRDefault="003E2810" w:rsidP="003E281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3525B5">
        <w:rPr>
          <w:rFonts w:ascii="Times New Roman" w:hAnsi="Times New Roman" w:cs="Times New Roman"/>
          <w:sz w:val="24"/>
          <w:szCs w:val="24"/>
        </w:rPr>
        <w:t>документ, удостоверяющий личность;</w:t>
      </w:r>
    </w:p>
    <w:p w14:paraId="626C4376" w14:textId="77777777" w:rsidR="003E2810" w:rsidRPr="003525B5" w:rsidRDefault="003E2810" w:rsidP="003E2810">
      <w:pPr>
        <w:pStyle w:val="ConsPlusNormal"/>
        <w:ind w:firstLine="709"/>
        <w:jc w:val="both"/>
        <w:rPr>
          <w:rFonts w:ascii="Times New Roman" w:hAnsi="Times New Roman" w:cs="Times New Roman"/>
          <w:bCs/>
          <w:sz w:val="24"/>
          <w:szCs w:val="24"/>
        </w:rPr>
      </w:pPr>
      <w:r>
        <w:rPr>
          <w:rFonts w:ascii="Times New Roman" w:hAnsi="Times New Roman" w:cs="Times New Roman"/>
          <w:sz w:val="24"/>
          <w:szCs w:val="24"/>
        </w:rPr>
        <w:t xml:space="preserve">- </w:t>
      </w:r>
      <w:r w:rsidRPr="003525B5">
        <w:rPr>
          <w:rFonts w:ascii="Times New Roman" w:hAnsi="Times New Roman" w:cs="Times New Roman"/>
          <w:sz w:val="24"/>
          <w:szCs w:val="24"/>
        </w:rPr>
        <w:t xml:space="preserve">выписка </w:t>
      </w:r>
      <w:r w:rsidRPr="003525B5">
        <w:rPr>
          <w:rFonts w:ascii="Times New Roman" w:hAnsi="Times New Roman" w:cs="Times New Roman"/>
          <w:bCs/>
          <w:sz w:val="24"/>
          <w:szCs w:val="24"/>
        </w:rPr>
        <w:t>из единого государственного реестра индивидуальных предпринимателей</w:t>
      </w:r>
      <w:r w:rsidRPr="003525B5">
        <w:rPr>
          <w:rFonts w:ascii="Times New Roman" w:hAnsi="Times New Roman" w:cs="Times New Roman"/>
          <w:sz w:val="24"/>
          <w:szCs w:val="24"/>
        </w:rPr>
        <w:t>, полученная не ранее чем за один месяц до даты подачи заявки.</w:t>
      </w:r>
    </w:p>
    <w:p w14:paraId="6E64FF19" w14:textId="77777777" w:rsidR="003E2810" w:rsidRPr="003525B5" w:rsidRDefault="003E2810" w:rsidP="003E2810">
      <w:pPr>
        <w:pStyle w:val="ConsPlusNormal"/>
        <w:ind w:firstLine="709"/>
        <w:jc w:val="both"/>
        <w:rPr>
          <w:rFonts w:ascii="Times New Roman" w:hAnsi="Times New Roman" w:cs="Times New Roman"/>
          <w:sz w:val="24"/>
          <w:szCs w:val="24"/>
        </w:rPr>
      </w:pPr>
      <w:r w:rsidRPr="003525B5">
        <w:rPr>
          <w:rFonts w:ascii="Times New Roman" w:hAnsi="Times New Roman" w:cs="Times New Roman"/>
          <w:sz w:val="24"/>
          <w:szCs w:val="24"/>
        </w:rPr>
        <w:t>6.14. Если уполномоченным представителем претендента является лицо, имеющее полномочия на основании надлежащим образом оформленной и заверенной доверенности на осуществление действий от имени претендента при проведении конкурса, т</w:t>
      </w:r>
      <w:r>
        <w:rPr>
          <w:rFonts w:ascii="Times New Roman" w:hAnsi="Times New Roman" w:cs="Times New Roman"/>
          <w:sz w:val="24"/>
          <w:szCs w:val="24"/>
        </w:rPr>
        <w:t>акие полномочия подтверждаются:</w:t>
      </w:r>
    </w:p>
    <w:p w14:paraId="339B5E3D" w14:textId="77777777" w:rsidR="003E2810" w:rsidRPr="003525B5" w:rsidRDefault="003E2810" w:rsidP="003E281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3525B5">
        <w:rPr>
          <w:rFonts w:ascii="Times New Roman" w:hAnsi="Times New Roman" w:cs="Times New Roman"/>
          <w:sz w:val="24"/>
          <w:szCs w:val="24"/>
        </w:rPr>
        <w:t>документом, удостоверяющим личность;</w:t>
      </w:r>
    </w:p>
    <w:p w14:paraId="6A7B233F" w14:textId="77777777" w:rsidR="003E2810" w:rsidRPr="003525B5" w:rsidRDefault="003E2810" w:rsidP="003E281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3525B5">
        <w:rPr>
          <w:rFonts w:ascii="Times New Roman" w:hAnsi="Times New Roman" w:cs="Times New Roman"/>
          <w:sz w:val="24"/>
          <w:szCs w:val="24"/>
        </w:rPr>
        <w:t>оригиналом доверенности;</w:t>
      </w:r>
    </w:p>
    <w:p w14:paraId="110426F8" w14:textId="77777777" w:rsidR="003E2810" w:rsidRPr="003525B5" w:rsidRDefault="003E2810" w:rsidP="003E281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3525B5">
        <w:rPr>
          <w:rFonts w:ascii="Times New Roman" w:hAnsi="Times New Roman" w:cs="Times New Roman"/>
          <w:sz w:val="24"/>
          <w:szCs w:val="24"/>
        </w:rPr>
        <w:t>выпиской из единого государственного реестра юридических лиц (если доверенность подписана руководителем и заверена печатью юридического лица), полученной не ранее чем за один месяц до даты подачи заявки;</w:t>
      </w:r>
    </w:p>
    <w:p w14:paraId="6757ADF7" w14:textId="77777777" w:rsidR="003E2810" w:rsidRPr="003525B5" w:rsidRDefault="003E2810" w:rsidP="003E281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3525B5">
        <w:rPr>
          <w:rFonts w:ascii="Times New Roman" w:hAnsi="Times New Roman" w:cs="Times New Roman"/>
          <w:sz w:val="24"/>
          <w:szCs w:val="24"/>
        </w:rPr>
        <w:t>выпиской из единого государственного реестра индивидуальных предпринимателей (если доверенность подписана индивидуальным предпринимателем), полученной не ранее чем за один месяц до даты подачи заявки.</w:t>
      </w:r>
    </w:p>
    <w:p w14:paraId="29B9CD93" w14:textId="77777777" w:rsidR="003E2810" w:rsidRPr="003525B5" w:rsidRDefault="003E2810" w:rsidP="003E2810">
      <w:pPr>
        <w:pStyle w:val="ConsPlusNormal"/>
        <w:ind w:firstLine="709"/>
        <w:jc w:val="both"/>
        <w:rPr>
          <w:rFonts w:ascii="Times New Roman" w:hAnsi="Times New Roman" w:cs="Times New Roman"/>
          <w:sz w:val="24"/>
          <w:szCs w:val="24"/>
        </w:rPr>
      </w:pPr>
      <w:r w:rsidRPr="003525B5">
        <w:rPr>
          <w:rFonts w:ascii="Times New Roman" w:hAnsi="Times New Roman" w:cs="Times New Roman"/>
          <w:sz w:val="24"/>
          <w:szCs w:val="24"/>
        </w:rPr>
        <w:t xml:space="preserve">6.15. Если уполномоченным представителем претендента на участие в Конкурсе является руководитель обособленного структурного подразделения – филиала или </w:t>
      </w:r>
      <w:r w:rsidRPr="003525B5">
        <w:rPr>
          <w:rFonts w:ascii="Times New Roman" w:hAnsi="Times New Roman" w:cs="Times New Roman"/>
          <w:sz w:val="24"/>
          <w:szCs w:val="24"/>
        </w:rPr>
        <w:lastRenderedPageBreak/>
        <w:t>представительства, то все документы и формы заполняются от имени юридического лица, а не от имени филиала (представительства).</w:t>
      </w:r>
    </w:p>
    <w:p w14:paraId="58104902" w14:textId="77777777" w:rsidR="003E2810" w:rsidRPr="003525B5" w:rsidRDefault="003E2810" w:rsidP="003E2810">
      <w:pPr>
        <w:pStyle w:val="ConsPlusNormal"/>
        <w:ind w:firstLine="709"/>
        <w:jc w:val="both"/>
        <w:rPr>
          <w:rFonts w:ascii="Times New Roman" w:hAnsi="Times New Roman" w:cs="Times New Roman"/>
          <w:sz w:val="24"/>
          <w:szCs w:val="24"/>
        </w:rPr>
      </w:pPr>
      <w:r w:rsidRPr="003525B5">
        <w:rPr>
          <w:rFonts w:ascii="Times New Roman" w:hAnsi="Times New Roman" w:cs="Times New Roman"/>
          <w:sz w:val="24"/>
          <w:szCs w:val="24"/>
        </w:rPr>
        <w:t>Заявку вправе подписывать:</w:t>
      </w:r>
    </w:p>
    <w:p w14:paraId="03CDABF2" w14:textId="77777777" w:rsidR="003E2810" w:rsidRPr="003525B5" w:rsidRDefault="003E2810" w:rsidP="003E281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3525B5">
        <w:rPr>
          <w:rFonts w:ascii="Times New Roman" w:hAnsi="Times New Roman" w:cs="Times New Roman"/>
          <w:sz w:val="24"/>
          <w:szCs w:val="24"/>
        </w:rPr>
        <w:t>руководитель юридического лица;</w:t>
      </w:r>
    </w:p>
    <w:p w14:paraId="044A0AB4" w14:textId="77777777" w:rsidR="003E2810" w:rsidRPr="003525B5" w:rsidRDefault="003E2810" w:rsidP="003E281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3525B5">
        <w:rPr>
          <w:rFonts w:ascii="Times New Roman" w:hAnsi="Times New Roman" w:cs="Times New Roman"/>
          <w:sz w:val="24"/>
          <w:szCs w:val="24"/>
        </w:rPr>
        <w:t>руководитель филиала (представительства);</w:t>
      </w:r>
    </w:p>
    <w:p w14:paraId="2789602D" w14:textId="77777777" w:rsidR="003E2810" w:rsidRPr="003525B5" w:rsidRDefault="003E2810" w:rsidP="003E281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3525B5">
        <w:rPr>
          <w:rFonts w:ascii="Times New Roman" w:hAnsi="Times New Roman" w:cs="Times New Roman"/>
          <w:sz w:val="24"/>
          <w:szCs w:val="24"/>
        </w:rPr>
        <w:t>лицо, действующее на основании доверенности, подписанной руководителем юридического лица.</w:t>
      </w:r>
    </w:p>
    <w:p w14:paraId="5C3B6E72" w14:textId="77777777" w:rsidR="003E2810" w:rsidRPr="003525B5" w:rsidRDefault="003E2810" w:rsidP="003E2810">
      <w:pPr>
        <w:pStyle w:val="ConsPlusNormal"/>
        <w:ind w:firstLine="709"/>
        <w:jc w:val="both"/>
        <w:rPr>
          <w:rFonts w:ascii="Times New Roman" w:hAnsi="Times New Roman" w:cs="Times New Roman"/>
          <w:sz w:val="24"/>
          <w:szCs w:val="24"/>
        </w:rPr>
      </w:pPr>
      <w:r w:rsidRPr="003525B5">
        <w:rPr>
          <w:rFonts w:ascii="Times New Roman" w:hAnsi="Times New Roman" w:cs="Times New Roman"/>
          <w:sz w:val="24"/>
          <w:szCs w:val="24"/>
        </w:rPr>
        <w:t>Документом, подтверждающим полномочия руководителя филиала (представительства), является нотариально заверенный оригинал доверенности, подписанной руководителем юридического лица.</w:t>
      </w:r>
    </w:p>
    <w:p w14:paraId="6F08EBEB" w14:textId="77777777" w:rsidR="003E2810" w:rsidRPr="003525B5" w:rsidRDefault="003E2810" w:rsidP="003E2810">
      <w:pPr>
        <w:autoSpaceDE w:val="0"/>
        <w:autoSpaceDN w:val="0"/>
        <w:adjustRightInd w:val="0"/>
        <w:ind w:firstLine="709"/>
        <w:jc w:val="both"/>
      </w:pPr>
      <w:r w:rsidRPr="003525B5">
        <w:t>6.16. Претендент на участие в Конкурсе несет все расходы, связанные с подготовкой и подачей заявки, участием в Конкурсе и заключением</w:t>
      </w:r>
      <w:r>
        <w:t xml:space="preserve"> договора. Организатор Конкурса</w:t>
      </w:r>
      <w:r w:rsidRPr="003525B5">
        <w:t xml:space="preserve"> не отвечает и не имеет обязательс</w:t>
      </w:r>
      <w:r>
        <w:t xml:space="preserve">тв по этим расходам независимо </w:t>
      </w:r>
      <w:r w:rsidRPr="003525B5">
        <w:t>от процедуры проведения Конкурса и его результатов.</w:t>
      </w:r>
    </w:p>
    <w:p w14:paraId="444F94C6" w14:textId="77777777" w:rsidR="003E2810" w:rsidRDefault="003E2810" w:rsidP="00C430B4">
      <w:pPr>
        <w:pStyle w:val="ConsPlusNormal"/>
        <w:ind w:firstLine="709"/>
        <w:jc w:val="center"/>
        <w:rPr>
          <w:rFonts w:ascii="Times New Roman" w:hAnsi="Times New Roman" w:cs="Times New Roman"/>
          <w:b/>
          <w:sz w:val="24"/>
          <w:szCs w:val="24"/>
        </w:rPr>
      </w:pPr>
    </w:p>
    <w:p w14:paraId="3C0B5A41" w14:textId="77777777" w:rsidR="00C430B4" w:rsidRDefault="00C430B4" w:rsidP="00C430B4">
      <w:pPr>
        <w:pStyle w:val="ConsPlusNormal"/>
        <w:ind w:firstLine="709"/>
        <w:jc w:val="center"/>
        <w:rPr>
          <w:rFonts w:ascii="Times New Roman" w:hAnsi="Times New Roman" w:cs="Times New Roman"/>
          <w:b/>
          <w:sz w:val="24"/>
          <w:szCs w:val="24"/>
        </w:rPr>
      </w:pPr>
      <w:r w:rsidRPr="007F4141">
        <w:rPr>
          <w:rFonts w:ascii="Times New Roman" w:hAnsi="Times New Roman" w:cs="Times New Roman"/>
          <w:b/>
          <w:sz w:val="24"/>
          <w:szCs w:val="24"/>
        </w:rPr>
        <w:t>7. Критерии определения победителя Конкурса</w:t>
      </w:r>
    </w:p>
    <w:p w14:paraId="1A923FCA" w14:textId="77777777" w:rsidR="00163877" w:rsidRDefault="00163877" w:rsidP="00C430B4">
      <w:pPr>
        <w:pStyle w:val="ConsPlusNormal"/>
        <w:ind w:firstLine="709"/>
        <w:jc w:val="center"/>
        <w:rPr>
          <w:rFonts w:ascii="Times New Roman" w:hAnsi="Times New Roman" w:cs="Times New Roman"/>
          <w:b/>
          <w:sz w:val="24"/>
          <w:szCs w:val="24"/>
        </w:rPr>
      </w:pPr>
    </w:p>
    <w:p w14:paraId="77A5E97E" w14:textId="77777777" w:rsidR="00DE7C7E" w:rsidRPr="00B508E7" w:rsidRDefault="00163877" w:rsidP="00163877">
      <w:pPr>
        <w:pStyle w:val="11"/>
        <w:ind w:firstLine="709"/>
        <w:jc w:val="both"/>
        <w:rPr>
          <w:sz w:val="24"/>
          <w:szCs w:val="24"/>
        </w:rPr>
      </w:pPr>
      <w:r w:rsidRPr="00B508E7">
        <w:rPr>
          <w:sz w:val="24"/>
          <w:szCs w:val="24"/>
        </w:rPr>
        <w:t>7.1. Конкурс проводится без предварительного квалификационного отбора. Способность участников оказывать ритуальные услуги</w:t>
      </w:r>
      <w:r w:rsidR="001738B7" w:rsidRPr="00B508E7">
        <w:rPr>
          <w:sz w:val="24"/>
          <w:szCs w:val="24"/>
        </w:rPr>
        <w:t xml:space="preserve"> </w:t>
      </w:r>
      <w:r w:rsidRPr="00B508E7">
        <w:rPr>
          <w:sz w:val="24"/>
          <w:szCs w:val="24"/>
        </w:rPr>
        <w:t xml:space="preserve">оценивается по </w:t>
      </w:r>
      <w:r w:rsidR="00D54EF5" w:rsidRPr="00B508E7">
        <w:rPr>
          <w:sz w:val="24"/>
          <w:szCs w:val="24"/>
        </w:rPr>
        <w:t xml:space="preserve">нижеследующим критериям. </w:t>
      </w:r>
    </w:p>
    <w:p w14:paraId="32FB810F" w14:textId="77777777" w:rsidR="00DE7C7E" w:rsidRPr="00B508E7" w:rsidRDefault="00DE7C7E" w:rsidP="00163877">
      <w:pPr>
        <w:pStyle w:val="11"/>
        <w:ind w:firstLine="709"/>
        <w:jc w:val="both"/>
        <w:rPr>
          <w:sz w:val="24"/>
          <w:szCs w:val="24"/>
        </w:rPr>
      </w:pPr>
    </w:p>
    <w:p w14:paraId="7592E0B5" w14:textId="77777777" w:rsidR="007166D8" w:rsidRPr="00B508E7" w:rsidRDefault="007166D8" w:rsidP="007166D8">
      <w:pPr>
        <w:pStyle w:val="11"/>
        <w:ind w:firstLine="709"/>
        <w:jc w:val="both"/>
        <w:rPr>
          <w:sz w:val="24"/>
          <w:szCs w:val="24"/>
        </w:rPr>
      </w:pPr>
      <w:r w:rsidRPr="00B508E7">
        <w:rPr>
          <w:sz w:val="24"/>
          <w:szCs w:val="24"/>
        </w:rPr>
        <w:t>Для оценки лучших условий исполнения обязанностей специализированной службы устанавливается следующая система критериев и их значений в баллах по 100-бальной шкале:</w:t>
      </w:r>
    </w:p>
    <w:p w14:paraId="1EC36BCE" w14:textId="77777777" w:rsidR="007166D8" w:rsidRPr="00B508E7" w:rsidRDefault="007166D8" w:rsidP="007166D8">
      <w:pPr>
        <w:pStyle w:val="11"/>
        <w:ind w:firstLine="709"/>
        <w:jc w:val="both"/>
        <w:rPr>
          <w:sz w:val="24"/>
          <w:szCs w:val="24"/>
        </w:rPr>
      </w:pPr>
      <w:r w:rsidRPr="00B508E7">
        <w:rPr>
          <w:sz w:val="24"/>
          <w:szCs w:val="24"/>
        </w:rPr>
        <w:t> </w:t>
      </w:r>
    </w:p>
    <w:p w14:paraId="4A0B6E9D" w14:textId="77777777" w:rsidR="00622FAC" w:rsidRPr="00B508E7" w:rsidRDefault="007166D8" w:rsidP="007166D8">
      <w:pPr>
        <w:pStyle w:val="11"/>
        <w:ind w:firstLine="709"/>
        <w:jc w:val="both"/>
        <w:rPr>
          <w:sz w:val="24"/>
          <w:szCs w:val="24"/>
        </w:rPr>
      </w:pPr>
      <w:r w:rsidRPr="00B508E7">
        <w:rPr>
          <w:sz w:val="24"/>
          <w:szCs w:val="24"/>
        </w:rPr>
        <w:t> </w:t>
      </w:r>
    </w:p>
    <w:tbl>
      <w:tblPr>
        <w:tblpPr w:leftFromText="30" w:rightFromText="30" w:bottomFromText="360" w:vertAnchor="text"/>
        <w:tblW w:w="9490" w:type="dxa"/>
        <w:shd w:val="clear" w:color="auto" w:fill="FFFFFF"/>
        <w:tblCellMar>
          <w:left w:w="0" w:type="dxa"/>
          <w:right w:w="0" w:type="dxa"/>
        </w:tblCellMar>
        <w:tblLook w:val="04A0" w:firstRow="1" w:lastRow="0" w:firstColumn="1" w:lastColumn="0" w:noHBand="0" w:noVBand="1"/>
      </w:tblPr>
      <w:tblGrid>
        <w:gridCol w:w="933"/>
        <w:gridCol w:w="5291"/>
        <w:gridCol w:w="1816"/>
        <w:gridCol w:w="1450"/>
      </w:tblGrid>
      <w:tr w:rsidR="00622FAC" w:rsidRPr="00622FAC" w14:paraId="7729336F" w14:textId="77777777" w:rsidTr="00D400C1">
        <w:tc>
          <w:tcPr>
            <w:tcW w:w="90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339F6064" w14:textId="77777777" w:rsidR="00622FAC" w:rsidRPr="00622FAC" w:rsidRDefault="00622FAC" w:rsidP="00622FAC">
            <w:pPr>
              <w:spacing w:after="160" w:line="259" w:lineRule="auto"/>
              <w:rPr>
                <w:rFonts w:eastAsia="Calibri"/>
                <w:lang w:eastAsia="en-US"/>
              </w:rPr>
            </w:pPr>
            <w:r w:rsidRPr="00622FAC">
              <w:rPr>
                <w:rFonts w:eastAsia="Calibri"/>
                <w:lang w:eastAsia="en-US"/>
              </w:rPr>
              <w:t>№ </w:t>
            </w:r>
            <w:r w:rsidRPr="00622FAC">
              <w:rPr>
                <w:rFonts w:eastAsia="Calibri"/>
                <w:b/>
                <w:bCs/>
                <w:lang w:eastAsia="en-US"/>
              </w:rPr>
              <w:t>п/п</w:t>
            </w:r>
          </w:p>
        </w:tc>
        <w:tc>
          <w:tcPr>
            <w:tcW w:w="5619"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0441B0A0" w14:textId="77777777" w:rsidR="00622FAC" w:rsidRPr="00622FAC" w:rsidRDefault="00622FAC" w:rsidP="00622FAC">
            <w:pPr>
              <w:spacing w:after="160" w:line="259" w:lineRule="auto"/>
              <w:rPr>
                <w:rFonts w:eastAsia="Calibri"/>
                <w:lang w:eastAsia="en-US"/>
              </w:rPr>
            </w:pPr>
            <w:r w:rsidRPr="00622FAC">
              <w:rPr>
                <w:rFonts w:eastAsia="Calibri"/>
                <w:b/>
                <w:bCs/>
                <w:lang w:eastAsia="en-US"/>
              </w:rPr>
              <w:t>Наименование критерия</w:t>
            </w:r>
          </w:p>
        </w:tc>
        <w:tc>
          <w:tcPr>
            <w:tcW w:w="1564"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6721AADC" w14:textId="77777777" w:rsidR="00622FAC" w:rsidRPr="00622FAC" w:rsidRDefault="00622FAC" w:rsidP="00622FAC">
            <w:pPr>
              <w:spacing w:after="160" w:line="259" w:lineRule="auto"/>
              <w:rPr>
                <w:rFonts w:eastAsia="Calibri"/>
                <w:lang w:eastAsia="en-US"/>
              </w:rPr>
            </w:pPr>
            <w:r w:rsidRPr="00622FAC">
              <w:rPr>
                <w:rFonts w:eastAsia="Calibri"/>
                <w:b/>
                <w:bCs/>
                <w:lang w:eastAsia="en-US"/>
              </w:rPr>
              <w:t>Механизм оценки</w:t>
            </w:r>
          </w:p>
        </w:tc>
        <w:tc>
          <w:tcPr>
            <w:tcW w:w="1402"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11A4B7BB" w14:textId="77777777" w:rsidR="00622FAC" w:rsidRPr="00622FAC" w:rsidRDefault="00622FAC" w:rsidP="00622FAC">
            <w:pPr>
              <w:spacing w:after="160" w:line="259" w:lineRule="auto"/>
              <w:rPr>
                <w:rFonts w:eastAsia="Calibri"/>
                <w:lang w:eastAsia="en-US"/>
              </w:rPr>
            </w:pPr>
            <w:r w:rsidRPr="00622FAC">
              <w:rPr>
                <w:rFonts w:eastAsia="Calibri"/>
                <w:b/>
                <w:bCs/>
                <w:lang w:eastAsia="en-US"/>
              </w:rPr>
              <w:t>Значение в баллах по критерию, балл</w:t>
            </w:r>
          </w:p>
        </w:tc>
      </w:tr>
      <w:tr w:rsidR="00622FAC" w:rsidRPr="00622FAC" w14:paraId="12E9F8EE" w14:textId="77777777" w:rsidTr="00D400C1">
        <w:tc>
          <w:tcPr>
            <w:tcW w:w="90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02A71380" w14:textId="77777777" w:rsidR="00622FAC" w:rsidRPr="00622FAC" w:rsidRDefault="00622FAC" w:rsidP="00622FAC">
            <w:pPr>
              <w:spacing w:after="160" w:line="259" w:lineRule="auto"/>
              <w:rPr>
                <w:rFonts w:eastAsia="Calibri"/>
                <w:lang w:eastAsia="en-US"/>
              </w:rPr>
            </w:pPr>
          </w:p>
        </w:tc>
        <w:tc>
          <w:tcPr>
            <w:tcW w:w="5619"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5EA3D7CF" w14:textId="77777777" w:rsidR="00622FAC" w:rsidRPr="00622FAC" w:rsidRDefault="00622FAC" w:rsidP="00622FAC">
            <w:pPr>
              <w:spacing w:after="160" w:line="259" w:lineRule="auto"/>
              <w:rPr>
                <w:rFonts w:eastAsia="Calibri"/>
                <w:lang w:eastAsia="en-US"/>
              </w:rPr>
            </w:pPr>
            <w:r w:rsidRPr="00622FAC">
              <w:rPr>
                <w:rFonts w:eastAsia="Calibri"/>
                <w:lang w:eastAsia="en-US"/>
              </w:rPr>
              <w:t>Критерии:</w:t>
            </w:r>
          </w:p>
        </w:tc>
        <w:tc>
          <w:tcPr>
            <w:tcW w:w="156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4E9B16E3" w14:textId="77777777" w:rsidR="00622FAC" w:rsidRPr="00622FAC" w:rsidRDefault="00622FAC" w:rsidP="00622FAC">
            <w:pPr>
              <w:spacing w:after="160" w:line="259" w:lineRule="auto"/>
              <w:rPr>
                <w:rFonts w:eastAsia="Calibri"/>
                <w:lang w:eastAsia="en-US"/>
              </w:rPr>
            </w:pPr>
          </w:p>
        </w:tc>
        <w:tc>
          <w:tcPr>
            <w:tcW w:w="1402"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2EC9E885" w14:textId="77777777" w:rsidR="00622FAC" w:rsidRPr="00622FAC" w:rsidRDefault="00622FAC" w:rsidP="00622FAC">
            <w:pPr>
              <w:spacing w:after="160" w:line="259" w:lineRule="auto"/>
              <w:rPr>
                <w:rFonts w:eastAsia="Calibri"/>
                <w:lang w:eastAsia="en-US"/>
              </w:rPr>
            </w:pPr>
            <w:r w:rsidRPr="00622FAC">
              <w:rPr>
                <w:rFonts w:eastAsia="Calibri"/>
                <w:lang w:eastAsia="en-US"/>
              </w:rPr>
              <w:t>100</w:t>
            </w:r>
          </w:p>
        </w:tc>
      </w:tr>
      <w:tr w:rsidR="00622FAC" w:rsidRPr="00622FAC" w14:paraId="6B766C45" w14:textId="77777777" w:rsidTr="00D400C1">
        <w:tc>
          <w:tcPr>
            <w:tcW w:w="90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34FF884C" w14:textId="77777777" w:rsidR="00622FAC" w:rsidRPr="00622FAC" w:rsidRDefault="00467BE5" w:rsidP="00622FAC">
            <w:pPr>
              <w:spacing w:after="160" w:line="259" w:lineRule="auto"/>
              <w:rPr>
                <w:rFonts w:eastAsia="Calibri"/>
                <w:lang w:eastAsia="en-US"/>
              </w:rPr>
            </w:pPr>
            <w:r w:rsidRPr="00B508E7">
              <w:rPr>
                <w:rFonts w:eastAsia="Calibri"/>
                <w:lang w:eastAsia="en-US"/>
              </w:rPr>
              <w:t>1</w:t>
            </w:r>
            <w:r w:rsidR="00622FAC" w:rsidRPr="00622FAC">
              <w:rPr>
                <w:rFonts w:eastAsia="Calibri"/>
                <w:lang w:eastAsia="en-US"/>
              </w:rPr>
              <w:t>.</w:t>
            </w:r>
          </w:p>
        </w:tc>
        <w:tc>
          <w:tcPr>
            <w:tcW w:w="5619"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4A1C8A2D" w14:textId="77777777" w:rsidR="001710C2" w:rsidRPr="00B508E7" w:rsidRDefault="001710C2" w:rsidP="003775D3">
            <w:pPr>
              <w:spacing w:after="160" w:line="259" w:lineRule="auto"/>
              <w:jc w:val="both"/>
              <w:rPr>
                <w:rFonts w:eastAsia="Calibri"/>
                <w:lang w:eastAsia="en-US"/>
              </w:rPr>
            </w:pPr>
            <w:r w:rsidRPr="00B508E7">
              <w:rPr>
                <w:rFonts w:eastAsia="Calibri"/>
                <w:lang w:eastAsia="en-US"/>
              </w:rPr>
              <w:t>Критерий «Оснащенность» – наличие у участника транспортных средств, техники и оборудования, используемых для оказания ритуальных услуг. Оценка по критерию осуществляется на основе документов, представленных участниками в соответствии с пунктом 6.4 раздела II конкурсной документации</w:t>
            </w:r>
          </w:p>
          <w:p w14:paraId="43EDAD86" w14:textId="77777777" w:rsidR="00F068B3" w:rsidRPr="00622FAC" w:rsidRDefault="001710C2" w:rsidP="003775D3">
            <w:pPr>
              <w:spacing w:after="160" w:line="259" w:lineRule="auto"/>
              <w:jc w:val="both"/>
              <w:rPr>
                <w:rFonts w:eastAsia="Calibri"/>
                <w:lang w:eastAsia="en-US"/>
              </w:rPr>
            </w:pPr>
            <w:r w:rsidRPr="00B508E7">
              <w:rPr>
                <w:rFonts w:eastAsia="Calibri"/>
                <w:lang w:eastAsia="en-US"/>
              </w:rPr>
              <w:t>Максимальный средний возраст транспортных средств и техники должен быть не более 20 лет. Принадлежность транспортных средств и техники. Минимальное значение показателя – наличие в собственности участника Конкурса должно находиться в среднем не менее 25% транспортных средств или единиц техники.</w:t>
            </w:r>
          </w:p>
        </w:tc>
        <w:tc>
          <w:tcPr>
            <w:tcW w:w="156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1026CAF8" w14:textId="77777777" w:rsidR="00622FAC" w:rsidRPr="00622FAC" w:rsidRDefault="00622FAC" w:rsidP="00622FAC">
            <w:pPr>
              <w:spacing w:after="160" w:line="259" w:lineRule="auto"/>
              <w:rPr>
                <w:rFonts w:eastAsia="Calibri"/>
                <w:lang w:eastAsia="en-US"/>
              </w:rPr>
            </w:pPr>
            <w:r w:rsidRPr="00622FAC">
              <w:rPr>
                <w:rFonts w:eastAsia="Calibri"/>
                <w:lang w:eastAsia="en-US"/>
              </w:rPr>
              <w:t>максимальный</w:t>
            </w:r>
          </w:p>
        </w:tc>
        <w:tc>
          <w:tcPr>
            <w:tcW w:w="1402"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3B45450A" w14:textId="77777777" w:rsidR="00622FAC" w:rsidRPr="00622FAC" w:rsidRDefault="00CD3FCD" w:rsidP="0025789D">
            <w:pPr>
              <w:spacing w:after="160" w:line="259" w:lineRule="auto"/>
              <w:rPr>
                <w:rFonts w:eastAsia="Calibri"/>
                <w:lang w:eastAsia="en-US"/>
              </w:rPr>
            </w:pPr>
            <w:r w:rsidRPr="00B508E7">
              <w:rPr>
                <w:rFonts w:eastAsia="Calibri"/>
                <w:lang w:eastAsia="en-US"/>
              </w:rPr>
              <w:t>3</w:t>
            </w:r>
            <w:r w:rsidR="0025789D">
              <w:rPr>
                <w:rFonts w:eastAsia="Calibri"/>
                <w:lang w:eastAsia="en-US"/>
              </w:rPr>
              <w:t>0</w:t>
            </w:r>
            <w:r w:rsidR="00622FAC" w:rsidRPr="00622FAC">
              <w:rPr>
                <w:rFonts w:eastAsia="Calibri"/>
                <w:lang w:eastAsia="en-US"/>
              </w:rPr>
              <w:t xml:space="preserve"> баллов</w:t>
            </w:r>
          </w:p>
        </w:tc>
      </w:tr>
      <w:tr w:rsidR="00622FAC" w:rsidRPr="00622FAC" w14:paraId="379A492F" w14:textId="77777777" w:rsidTr="00D400C1">
        <w:tc>
          <w:tcPr>
            <w:tcW w:w="90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39247287" w14:textId="77777777" w:rsidR="00622FAC" w:rsidRPr="00622FAC" w:rsidRDefault="00CD3FCD" w:rsidP="00622FAC">
            <w:pPr>
              <w:spacing w:after="160" w:line="259" w:lineRule="auto"/>
              <w:rPr>
                <w:rFonts w:eastAsia="Calibri"/>
                <w:lang w:eastAsia="en-US"/>
              </w:rPr>
            </w:pPr>
            <w:r w:rsidRPr="00B508E7">
              <w:rPr>
                <w:rFonts w:eastAsia="Calibri"/>
                <w:lang w:eastAsia="en-US"/>
              </w:rPr>
              <w:lastRenderedPageBreak/>
              <w:t>2</w:t>
            </w:r>
            <w:r w:rsidR="00622FAC" w:rsidRPr="00622FAC">
              <w:rPr>
                <w:rFonts w:eastAsia="Calibri"/>
                <w:lang w:eastAsia="en-US"/>
              </w:rPr>
              <w:t>.</w:t>
            </w:r>
          </w:p>
        </w:tc>
        <w:tc>
          <w:tcPr>
            <w:tcW w:w="5619"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464A6867" w14:textId="77777777" w:rsidR="00F226B6" w:rsidRPr="00622FAC" w:rsidRDefault="001710C2" w:rsidP="003775D3">
            <w:pPr>
              <w:spacing w:after="160" w:line="259" w:lineRule="auto"/>
              <w:jc w:val="both"/>
              <w:rPr>
                <w:rFonts w:eastAsia="Calibri"/>
                <w:lang w:eastAsia="en-US"/>
              </w:rPr>
            </w:pPr>
            <w:r w:rsidRPr="00B508E7">
              <w:rPr>
                <w:rFonts w:eastAsia="Calibri"/>
                <w:lang w:eastAsia="en-US"/>
              </w:rPr>
              <w:t>Критерий «Кадровый потенциал» – наличие у участника работников соответствующих профессий, в том числе профессиональная компетентность руководителя участника, обеспеченность участника административным, техническим и обслуживающим персоналом, необходимым для оказания ритуальных услуг в требуемых объемах, подтвержденный стаж работы персонала и уровень его квалификации. Оценка по критерию осуществляется на основе документов, представленных участников в соответствии с пунктом 6.5 раздела II конкурсной документации.</w:t>
            </w:r>
          </w:p>
        </w:tc>
        <w:tc>
          <w:tcPr>
            <w:tcW w:w="1564"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2F941C93" w14:textId="77777777" w:rsidR="00622FAC" w:rsidRPr="00622FAC" w:rsidRDefault="00622FAC" w:rsidP="00622FAC">
            <w:pPr>
              <w:spacing w:after="160" w:line="259" w:lineRule="auto"/>
              <w:rPr>
                <w:rFonts w:eastAsia="Calibri"/>
                <w:lang w:eastAsia="en-US"/>
              </w:rPr>
            </w:pPr>
            <w:r w:rsidRPr="00622FAC">
              <w:rPr>
                <w:rFonts w:eastAsia="Calibri"/>
                <w:lang w:eastAsia="en-US"/>
              </w:rPr>
              <w:t>максимальный</w:t>
            </w:r>
          </w:p>
        </w:tc>
        <w:tc>
          <w:tcPr>
            <w:tcW w:w="1402"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6018EF1E" w14:textId="77777777" w:rsidR="00622FAC" w:rsidRPr="00622FAC" w:rsidRDefault="00451510" w:rsidP="0025789D">
            <w:pPr>
              <w:spacing w:after="160" w:line="259" w:lineRule="auto"/>
              <w:rPr>
                <w:rFonts w:eastAsia="Calibri"/>
                <w:lang w:eastAsia="en-US"/>
              </w:rPr>
            </w:pPr>
            <w:r w:rsidRPr="00B508E7">
              <w:rPr>
                <w:rFonts w:eastAsia="Calibri"/>
                <w:lang w:eastAsia="en-US"/>
              </w:rPr>
              <w:t>3</w:t>
            </w:r>
            <w:r w:rsidR="00D42A83">
              <w:rPr>
                <w:rFonts w:eastAsia="Calibri"/>
                <w:lang w:eastAsia="en-US"/>
              </w:rPr>
              <w:t>0</w:t>
            </w:r>
            <w:r w:rsidR="00622FAC" w:rsidRPr="00622FAC">
              <w:rPr>
                <w:rFonts w:eastAsia="Calibri"/>
                <w:lang w:eastAsia="en-US"/>
              </w:rPr>
              <w:t xml:space="preserve"> баллов</w:t>
            </w:r>
          </w:p>
        </w:tc>
      </w:tr>
      <w:tr w:rsidR="00622FAC" w:rsidRPr="00622FAC" w14:paraId="13BD444C" w14:textId="77777777" w:rsidTr="00D400C1">
        <w:tc>
          <w:tcPr>
            <w:tcW w:w="90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34F67082" w14:textId="77777777" w:rsidR="00622FAC" w:rsidRPr="00622FAC" w:rsidRDefault="00583C00" w:rsidP="00583C00">
            <w:pPr>
              <w:spacing w:after="160" w:line="259" w:lineRule="auto"/>
              <w:rPr>
                <w:rFonts w:eastAsia="Calibri"/>
                <w:lang w:eastAsia="en-US"/>
              </w:rPr>
            </w:pPr>
            <w:r w:rsidRPr="00B508E7">
              <w:rPr>
                <w:rFonts w:eastAsia="Calibri"/>
                <w:lang w:eastAsia="en-US"/>
              </w:rPr>
              <w:t>3</w:t>
            </w:r>
            <w:r w:rsidR="00622FAC" w:rsidRPr="00622FAC">
              <w:rPr>
                <w:rFonts w:eastAsia="Calibri"/>
                <w:lang w:eastAsia="en-US"/>
              </w:rPr>
              <w:t>.</w:t>
            </w:r>
          </w:p>
        </w:tc>
        <w:tc>
          <w:tcPr>
            <w:tcW w:w="5619"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6D46FC4C" w14:textId="77777777" w:rsidR="009E3C93" w:rsidRPr="00B508E7" w:rsidRDefault="009E3C93" w:rsidP="003775D3">
            <w:pPr>
              <w:spacing w:after="160" w:line="259" w:lineRule="auto"/>
              <w:jc w:val="both"/>
              <w:rPr>
                <w:rFonts w:eastAsia="Calibri"/>
                <w:lang w:eastAsia="en-US"/>
              </w:rPr>
            </w:pPr>
            <w:r w:rsidRPr="00B508E7">
              <w:rPr>
                <w:rFonts w:eastAsia="Calibri"/>
                <w:lang w:eastAsia="en-US"/>
              </w:rPr>
              <w:t>Критерий «Опыт работы» – определение соответствия масштабов и характера деятельности участника.</w:t>
            </w:r>
          </w:p>
          <w:p w14:paraId="5749DDFA" w14:textId="77777777" w:rsidR="00622FAC" w:rsidRPr="00622FAC" w:rsidRDefault="009E3C93" w:rsidP="003775D3">
            <w:pPr>
              <w:spacing w:after="160" w:line="259" w:lineRule="auto"/>
              <w:jc w:val="both"/>
              <w:rPr>
                <w:rFonts w:eastAsia="Calibri"/>
                <w:lang w:eastAsia="en-US"/>
              </w:rPr>
            </w:pPr>
            <w:r w:rsidRPr="00B508E7">
              <w:rPr>
                <w:rFonts w:eastAsia="Calibri"/>
                <w:lang w:eastAsia="en-US"/>
              </w:rPr>
              <w:t>Оценка по критерию осуществляется на основе документов, представленных участни</w:t>
            </w:r>
            <w:r w:rsidR="0056266D" w:rsidRPr="00B508E7">
              <w:rPr>
                <w:rFonts w:eastAsia="Calibri"/>
                <w:lang w:eastAsia="en-US"/>
              </w:rPr>
              <w:t>ком в соответствии с пунктом 6.6</w:t>
            </w:r>
            <w:r w:rsidRPr="00B508E7">
              <w:rPr>
                <w:rFonts w:eastAsia="Calibri"/>
                <w:lang w:eastAsia="en-US"/>
              </w:rPr>
              <w:t xml:space="preserve"> раздела II конкурсной документации.</w:t>
            </w:r>
          </w:p>
        </w:tc>
        <w:tc>
          <w:tcPr>
            <w:tcW w:w="156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47D5AF17" w14:textId="77777777" w:rsidR="00622FAC" w:rsidRPr="00622FAC" w:rsidRDefault="00622FAC" w:rsidP="00622FAC">
            <w:pPr>
              <w:spacing w:after="160" w:line="259" w:lineRule="auto"/>
              <w:rPr>
                <w:rFonts w:eastAsia="Calibri"/>
                <w:lang w:eastAsia="en-US"/>
              </w:rPr>
            </w:pPr>
            <w:r w:rsidRPr="00622FAC">
              <w:rPr>
                <w:rFonts w:eastAsia="Calibri"/>
                <w:lang w:eastAsia="en-US"/>
              </w:rPr>
              <w:t>максимальный</w:t>
            </w:r>
          </w:p>
        </w:tc>
        <w:tc>
          <w:tcPr>
            <w:tcW w:w="1402"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6BAAD514" w14:textId="77777777" w:rsidR="00622FAC" w:rsidRPr="00622FAC" w:rsidRDefault="005529CC" w:rsidP="00622FAC">
            <w:pPr>
              <w:spacing w:after="160" w:line="259" w:lineRule="auto"/>
              <w:rPr>
                <w:rFonts w:eastAsia="Calibri"/>
                <w:lang w:eastAsia="en-US"/>
              </w:rPr>
            </w:pPr>
            <w:r>
              <w:rPr>
                <w:rFonts w:eastAsia="Calibri"/>
                <w:lang w:eastAsia="en-US"/>
              </w:rPr>
              <w:t>40</w:t>
            </w:r>
            <w:r w:rsidR="00622FAC" w:rsidRPr="00622FAC">
              <w:rPr>
                <w:rFonts w:eastAsia="Calibri"/>
                <w:lang w:eastAsia="en-US"/>
              </w:rPr>
              <w:t xml:space="preserve"> баллов</w:t>
            </w:r>
          </w:p>
        </w:tc>
      </w:tr>
    </w:tbl>
    <w:p w14:paraId="5EF1DDF7" w14:textId="77777777" w:rsidR="007166D8" w:rsidRPr="00B508E7" w:rsidRDefault="007166D8" w:rsidP="007166D8">
      <w:pPr>
        <w:pStyle w:val="11"/>
        <w:ind w:firstLine="709"/>
        <w:jc w:val="both"/>
        <w:rPr>
          <w:sz w:val="24"/>
          <w:szCs w:val="24"/>
        </w:rPr>
      </w:pPr>
    </w:p>
    <w:p w14:paraId="7FDD3C12" w14:textId="77777777" w:rsidR="00622FAC" w:rsidRPr="00B508E7" w:rsidRDefault="00622FAC" w:rsidP="007166D8">
      <w:pPr>
        <w:pStyle w:val="11"/>
        <w:ind w:firstLine="709"/>
        <w:jc w:val="both"/>
        <w:rPr>
          <w:sz w:val="24"/>
          <w:szCs w:val="24"/>
        </w:rPr>
      </w:pPr>
    </w:p>
    <w:p w14:paraId="65567B98" w14:textId="77777777" w:rsidR="00622FAC" w:rsidRPr="00B508E7" w:rsidRDefault="00622FAC" w:rsidP="007166D8">
      <w:pPr>
        <w:pStyle w:val="11"/>
        <w:ind w:firstLine="709"/>
        <w:jc w:val="both"/>
        <w:rPr>
          <w:sz w:val="24"/>
          <w:szCs w:val="24"/>
        </w:rPr>
      </w:pPr>
    </w:p>
    <w:p w14:paraId="41D05634" w14:textId="77777777" w:rsidR="00622FAC" w:rsidRPr="00B508E7" w:rsidRDefault="00622FAC" w:rsidP="007166D8">
      <w:pPr>
        <w:pStyle w:val="11"/>
        <w:ind w:firstLine="709"/>
        <w:jc w:val="both"/>
        <w:rPr>
          <w:sz w:val="24"/>
          <w:szCs w:val="24"/>
        </w:rPr>
      </w:pPr>
    </w:p>
    <w:p w14:paraId="7087D684" w14:textId="77777777" w:rsidR="00622FAC" w:rsidRPr="00B508E7" w:rsidRDefault="00622FAC" w:rsidP="007166D8">
      <w:pPr>
        <w:pStyle w:val="11"/>
        <w:ind w:firstLine="709"/>
        <w:jc w:val="both"/>
        <w:rPr>
          <w:sz w:val="24"/>
          <w:szCs w:val="24"/>
        </w:rPr>
      </w:pPr>
    </w:p>
    <w:p w14:paraId="263D66B0" w14:textId="77777777" w:rsidR="00622FAC" w:rsidRPr="00B508E7" w:rsidRDefault="00622FAC" w:rsidP="007166D8">
      <w:pPr>
        <w:pStyle w:val="11"/>
        <w:ind w:firstLine="709"/>
        <w:jc w:val="both"/>
        <w:rPr>
          <w:sz w:val="24"/>
          <w:szCs w:val="24"/>
        </w:rPr>
      </w:pPr>
    </w:p>
    <w:p w14:paraId="1C993499" w14:textId="77777777" w:rsidR="00622FAC" w:rsidRPr="00B508E7" w:rsidRDefault="00622FAC" w:rsidP="007166D8">
      <w:pPr>
        <w:pStyle w:val="11"/>
        <w:ind w:firstLine="709"/>
        <w:jc w:val="both"/>
        <w:rPr>
          <w:sz w:val="24"/>
          <w:szCs w:val="24"/>
        </w:rPr>
      </w:pPr>
    </w:p>
    <w:p w14:paraId="3C839013" w14:textId="77777777" w:rsidR="00622FAC" w:rsidRPr="00B508E7" w:rsidRDefault="00622FAC" w:rsidP="007166D8">
      <w:pPr>
        <w:pStyle w:val="11"/>
        <w:ind w:firstLine="709"/>
        <w:jc w:val="both"/>
        <w:rPr>
          <w:sz w:val="24"/>
          <w:szCs w:val="24"/>
        </w:rPr>
      </w:pPr>
    </w:p>
    <w:p w14:paraId="1E3AEF1D" w14:textId="77777777" w:rsidR="00622FAC" w:rsidRPr="00B508E7" w:rsidRDefault="00622FAC" w:rsidP="007166D8">
      <w:pPr>
        <w:pStyle w:val="11"/>
        <w:ind w:firstLine="709"/>
        <w:jc w:val="both"/>
        <w:rPr>
          <w:sz w:val="24"/>
          <w:szCs w:val="24"/>
        </w:rPr>
      </w:pPr>
    </w:p>
    <w:p w14:paraId="55F3E694" w14:textId="77777777" w:rsidR="00622FAC" w:rsidRPr="00B508E7" w:rsidRDefault="00622FAC" w:rsidP="007166D8">
      <w:pPr>
        <w:pStyle w:val="11"/>
        <w:ind w:firstLine="709"/>
        <w:jc w:val="both"/>
        <w:rPr>
          <w:sz w:val="24"/>
          <w:szCs w:val="24"/>
        </w:rPr>
      </w:pPr>
    </w:p>
    <w:p w14:paraId="08E19AB4" w14:textId="77777777" w:rsidR="00622FAC" w:rsidRPr="00B508E7" w:rsidRDefault="00622FAC" w:rsidP="007166D8">
      <w:pPr>
        <w:pStyle w:val="11"/>
        <w:ind w:firstLine="709"/>
        <w:jc w:val="both"/>
        <w:rPr>
          <w:sz w:val="24"/>
          <w:szCs w:val="24"/>
        </w:rPr>
      </w:pPr>
    </w:p>
    <w:p w14:paraId="51F8A42F" w14:textId="77777777" w:rsidR="00622FAC" w:rsidRPr="00B508E7" w:rsidRDefault="00622FAC" w:rsidP="007166D8">
      <w:pPr>
        <w:pStyle w:val="11"/>
        <w:ind w:firstLine="709"/>
        <w:jc w:val="both"/>
        <w:rPr>
          <w:sz w:val="24"/>
          <w:szCs w:val="24"/>
        </w:rPr>
      </w:pPr>
    </w:p>
    <w:p w14:paraId="4ABF9323" w14:textId="77777777" w:rsidR="00622FAC" w:rsidRPr="00B508E7" w:rsidRDefault="00622FAC" w:rsidP="007166D8">
      <w:pPr>
        <w:pStyle w:val="11"/>
        <w:ind w:firstLine="709"/>
        <w:jc w:val="both"/>
        <w:rPr>
          <w:sz w:val="24"/>
          <w:szCs w:val="24"/>
        </w:rPr>
      </w:pPr>
    </w:p>
    <w:p w14:paraId="327C8D6B" w14:textId="77777777" w:rsidR="00622FAC" w:rsidRPr="00B508E7" w:rsidRDefault="00622FAC" w:rsidP="007166D8">
      <w:pPr>
        <w:pStyle w:val="11"/>
        <w:ind w:firstLine="709"/>
        <w:jc w:val="both"/>
        <w:rPr>
          <w:sz w:val="24"/>
          <w:szCs w:val="24"/>
        </w:rPr>
      </w:pPr>
    </w:p>
    <w:p w14:paraId="6F4A0454" w14:textId="77777777" w:rsidR="00622FAC" w:rsidRPr="00B508E7" w:rsidRDefault="00622FAC" w:rsidP="007166D8">
      <w:pPr>
        <w:pStyle w:val="11"/>
        <w:ind w:firstLine="709"/>
        <w:jc w:val="both"/>
        <w:rPr>
          <w:sz w:val="24"/>
          <w:szCs w:val="24"/>
        </w:rPr>
      </w:pPr>
    </w:p>
    <w:p w14:paraId="05950F25" w14:textId="77777777" w:rsidR="00622FAC" w:rsidRPr="00B508E7" w:rsidRDefault="00622FAC" w:rsidP="007166D8">
      <w:pPr>
        <w:pStyle w:val="11"/>
        <w:ind w:firstLine="709"/>
        <w:jc w:val="both"/>
        <w:rPr>
          <w:sz w:val="24"/>
          <w:szCs w:val="24"/>
        </w:rPr>
      </w:pPr>
    </w:p>
    <w:p w14:paraId="42729F09" w14:textId="77777777" w:rsidR="00622FAC" w:rsidRPr="00B508E7" w:rsidRDefault="00622FAC" w:rsidP="007166D8">
      <w:pPr>
        <w:pStyle w:val="11"/>
        <w:ind w:firstLine="709"/>
        <w:jc w:val="both"/>
        <w:rPr>
          <w:sz w:val="24"/>
          <w:szCs w:val="24"/>
        </w:rPr>
      </w:pPr>
    </w:p>
    <w:p w14:paraId="424BF6A2" w14:textId="77777777" w:rsidR="00622FAC" w:rsidRPr="00B508E7" w:rsidRDefault="00622FAC" w:rsidP="007166D8">
      <w:pPr>
        <w:pStyle w:val="11"/>
        <w:ind w:firstLine="709"/>
        <w:jc w:val="both"/>
        <w:rPr>
          <w:sz w:val="24"/>
          <w:szCs w:val="24"/>
        </w:rPr>
      </w:pPr>
    </w:p>
    <w:p w14:paraId="774180EF" w14:textId="77777777" w:rsidR="00622FAC" w:rsidRPr="00B508E7" w:rsidRDefault="00622FAC" w:rsidP="007166D8">
      <w:pPr>
        <w:pStyle w:val="11"/>
        <w:ind w:firstLine="709"/>
        <w:jc w:val="both"/>
        <w:rPr>
          <w:sz w:val="24"/>
          <w:szCs w:val="24"/>
        </w:rPr>
      </w:pPr>
    </w:p>
    <w:p w14:paraId="26FC5A18" w14:textId="77777777" w:rsidR="00622FAC" w:rsidRPr="00B508E7" w:rsidRDefault="00622FAC" w:rsidP="007166D8">
      <w:pPr>
        <w:pStyle w:val="11"/>
        <w:ind w:firstLine="709"/>
        <w:jc w:val="both"/>
        <w:rPr>
          <w:sz w:val="24"/>
          <w:szCs w:val="24"/>
        </w:rPr>
      </w:pPr>
    </w:p>
    <w:p w14:paraId="3A191B91" w14:textId="77777777" w:rsidR="00622FAC" w:rsidRPr="00B508E7" w:rsidRDefault="00622FAC" w:rsidP="007166D8">
      <w:pPr>
        <w:pStyle w:val="11"/>
        <w:ind w:firstLine="709"/>
        <w:jc w:val="both"/>
        <w:rPr>
          <w:sz w:val="24"/>
          <w:szCs w:val="24"/>
        </w:rPr>
      </w:pPr>
    </w:p>
    <w:p w14:paraId="70436323" w14:textId="77777777" w:rsidR="00930C2D" w:rsidRDefault="00930C2D" w:rsidP="007166D8">
      <w:pPr>
        <w:pStyle w:val="11"/>
        <w:ind w:firstLine="709"/>
        <w:jc w:val="both"/>
        <w:rPr>
          <w:sz w:val="24"/>
          <w:szCs w:val="24"/>
        </w:rPr>
      </w:pPr>
    </w:p>
    <w:p w14:paraId="643F3145" w14:textId="77777777" w:rsidR="00930C2D" w:rsidRDefault="00930C2D" w:rsidP="007166D8">
      <w:pPr>
        <w:pStyle w:val="11"/>
        <w:ind w:firstLine="709"/>
        <w:jc w:val="both"/>
        <w:rPr>
          <w:sz w:val="24"/>
          <w:szCs w:val="24"/>
        </w:rPr>
      </w:pPr>
    </w:p>
    <w:p w14:paraId="67521222" w14:textId="77777777" w:rsidR="00930C2D" w:rsidRDefault="00930C2D" w:rsidP="007166D8">
      <w:pPr>
        <w:pStyle w:val="11"/>
        <w:ind w:firstLine="709"/>
        <w:jc w:val="both"/>
        <w:rPr>
          <w:sz w:val="24"/>
          <w:szCs w:val="24"/>
        </w:rPr>
      </w:pPr>
    </w:p>
    <w:p w14:paraId="528E9C09" w14:textId="77777777" w:rsidR="00930C2D" w:rsidRDefault="00930C2D" w:rsidP="007166D8">
      <w:pPr>
        <w:pStyle w:val="11"/>
        <w:ind w:firstLine="709"/>
        <w:jc w:val="both"/>
        <w:rPr>
          <w:sz w:val="24"/>
          <w:szCs w:val="24"/>
        </w:rPr>
      </w:pPr>
    </w:p>
    <w:p w14:paraId="4404DE82" w14:textId="77777777" w:rsidR="00930C2D" w:rsidRDefault="00930C2D" w:rsidP="007166D8">
      <w:pPr>
        <w:pStyle w:val="11"/>
        <w:ind w:firstLine="709"/>
        <w:jc w:val="both"/>
        <w:rPr>
          <w:sz w:val="24"/>
          <w:szCs w:val="24"/>
        </w:rPr>
      </w:pPr>
    </w:p>
    <w:p w14:paraId="09D907E2" w14:textId="77777777" w:rsidR="00930C2D" w:rsidRDefault="00930C2D" w:rsidP="007166D8">
      <w:pPr>
        <w:pStyle w:val="11"/>
        <w:ind w:firstLine="709"/>
        <w:jc w:val="both"/>
        <w:rPr>
          <w:sz w:val="24"/>
          <w:szCs w:val="24"/>
        </w:rPr>
      </w:pPr>
    </w:p>
    <w:p w14:paraId="661016BB" w14:textId="77777777" w:rsidR="007166D8" w:rsidRPr="00B508E7" w:rsidRDefault="00D164E1" w:rsidP="007166D8">
      <w:pPr>
        <w:pStyle w:val="11"/>
        <w:ind w:firstLine="709"/>
        <w:jc w:val="both"/>
        <w:rPr>
          <w:sz w:val="24"/>
          <w:szCs w:val="24"/>
        </w:rPr>
      </w:pPr>
      <w:r w:rsidRPr="00B508E7">
        <w:rPr>
          <w:sz w:val="24"/>
          <w:szCs w:val="24"/>
        </w:rPr>
        <w:t>7.</w:t>
      </w:r>
      <w:r w:rsidR="007166D8" w:rsidRPr="00B508E7">
        <w:rPr>
          <w:sz w:val="24"/>
          <w:szCs w:val="24"/>
        </w:rPr>
        <w:t xml:space="preserve">2. Каждый член комиссии оценивает в баллах каждую заявку участника конкурса по каждому критерию в пределах значения, указанного в пункте </w:t>
      </w:r>
      <w:r w:rsidR="00A27B74" w:rsidRPr="00A27B74">
        <w:rPr>
          <w:sz w:val="24"/>
          <w:szCs w:val="24"/>
        </w:rPr>
        <w:t>7.</w:t>
      </w:r>
      <w:r w:rsidR="007166D8" w:rsidRPr="00B508E7">
        <w:rPr>
          <w:sz w:val="24"/>
          <w:szCs w:val="24"/>
        </w:rPr>
        <w:t>1.</w:t>
      </w:r>
    </w:p>
    <w:p w14:paraId="1244F587" w14:textId="77777777" w:rsidR="007166D8" w:rsidRPr="00B508E7" w:rsidRDefault="00A93252" w:rsidP="007166D8">
      <w:pPr>
        <w:pStyle w:val="11"/>
        <w:ind w:firstLine="709"/>
        <w:jc w:val="both"/>
        <w:rPr>
          <w:sz w:val="24"/>
          <w:szCs w:val="24"/>
        </w:rPr>
      </w:pPr>
      <w:r>
        <w:rPr>
          <w:sz w:val="24"/>
          <w:szCs w:val="24"/>
        </w:rPr>
        <w:t>7.</w:t>
      </w:r>
      <w:r w:rsidR="007166D8" w:rsidRPr="00B508E7">
        <w:rPr>
          <w:sz w:val="24"/>
          <w:szCs w:val="24"/>
        </w:rPr>
        <w:t>2.1. Оценка по критериям:</w:t>
      </w:r>
    </w:p>
    <w:p w14:paraId="7A8BFD9A" w14:textId="77777777" w:rsidR="00606CD4" w:rsidRPr="00606CD4" w:rsidRDefault="00A93252" w:rsidP="00606CD4">
      <w:pPr>
        <w:pStyle w:val="11"/>
        <w:ind w:firstLine="709"/>
        <w:jc w:val="both"/>
        <w:rPr>
          <w:sz w:val="24"/>
          <w:szCs w:val="24"/>
        </w:rPr>
      </w:pPr>
      <w:r>
        <w:rPr>
          <w:sz w:val="24"/>
          <w:szCs w:val="24"/>
        </w:rPr>
        <w:t>7.</w:t>
      </w:r>
      <w:r w:rsidR="007166D8" w:rsidRPr="00B508E7">
        <w:rPr>
          <w:sz w:val="24"/>
          <w:szCs w:val="24"/>
        </w:rPr>
        <w:t xml:space="preserve">2.1.1. </w:t>
      </w:r>
      <w:r w:rsidR="00606CD4" w:rsidRPr="00606CD4">
        <w:rPr>
          <w:sz w:val="24"/>
          <w:szCs w:val="24"/>
        </w:rPr>
        <w:t>Критерий «Оснащенность</w:t>
      </w:r>
      <w:r w:rsidR="00606CD4">
        <w:rPr>
          <w:sz w:val="24"/>
          <w:szCs w:val="24"/>
        </w:rPr>
        <w:t xml:space="preserve">». </w:t>
      </w:r>
      <w:r w:rsidR="00606CD4" w:rsidRPr="00606CD4">
        <w:rPr>
          <w:sz w:val="24"/>
          <w:szCs w:val="24"/>
        </w:rPr>
        <w:t>Наличие специализированного транспорта (на основании правоустанавливающего документа или договора аренды, ссуды или иного, предусмотренного действующим законодательством договора)</w:t>
      </w:r>
      <w:r w:rsidR="00606CD4">
        <w:rPr>
          <w:sz w:val="24"/>
          <w:szCs w:val="24"/>
        </w:rPr>
        <w:t>, техники или оборудования</w:t>
      </w:r>
      <w:r w:rsidR="00606CD4" w:rsidRPr="00606CD4">
        <w:rPr>
          <w:sz w:val="24"/>
          <w:szCs w:val="24"/>
        </w:rPr>
        <w:t>:</w:t>
      </w:r>
    </w:p>
    <w:p w14:paraId="678CFAAC" w14:textId="77777777" w:rsidR="00606CD4" w:rsidRPr="00606CD4" w:rsidRDefault="00606CD4" w:rsidP="00606CD4">
      <w:pPr>
        <w:pStyle w:val="11"/>
        <w:ind w:firstLine="709"/>
        <w:jc w:val="both"/>
        <w:rPr>
          <w:sz w:val="24"/>
          <w:szCs w:val="24"/>
        </w:rPr>
      </w:pPr>
      <w:r w:rsidRPr="00606CD4">
        <w:rPr>
          <w:sz w:val="24"/>
          <w:szCs w:val="24"/>
        </w:rPr>
        <w:t>— наличие специализированного транспорта (на основании правоустанавливающего документа или договора аренды, ссуды или иного, предусмотренного действующим законодательством договора)</w:t>
      </w:r>
      <w:r w:rsidR="00313EE2">
        <w:rPr>
          <w:sz w:val="24"/>
          <w:szCs w:val="24"/>
        </w:rPr>
        <w:t>, техники или оборудования</w:t>
      </w:r>
      <w:r w:rsidRPr="00606CD4">
        <w:rPr>
          <w:sz w:val="24"/>
          <w:szCs w:val="24"/>
        </w:rPr>
        <w:t xml:space="preserve"> — </w:t>
      </w:r>
      <w:r w:rsidR="00356C68">
        <w:rPr>
          <w:sz w:val="24"/>
          <w:szCs w:val="24"/>
        </w:rPr>
        <w:t>5</w:t>
      </w:r>
      <w:r w:rsidRPr="00606CD4">
        <w:rPr>
          <w:sz w:val="24"/>
          <w:szCs w:val="24"/>
        </w:rPr>
        <w:t xml:space="preserve"> баллов за каждую единицу</w:t>
      </w:r>
      <w:r w:rsidR="00DF325D">
        <w:rPr>
          <w:sz w:val="24"/>
          <w:szCs w:val="24"/>
        </w:rPr>
        <w:t>, максимальное количество — 3</w:t>
      </w:r>
      <w:r w:rsidRPr="00606CD4">
        <w:rPr>
          <w:sz w:val="24"/>
          <w:szCs w:val="24"/>
        </w:rPr>
        <w:t>0 баллов;</w:t>
      </w:r>
    </w:p>
    <w:p w14:paraId="267990E5" w14:textId="77777777" w:rsidR="007166D8" w:rsidRPr="00B508E7" w:rsidRDefault="00606CD4" w:rsidP="00606CD4">
      <w:pPr>
        <w:pStyle w:val="11"/>
        <w:ind w:firstLine="709"/>
        <w:jc w:val="both"/>
        <w:rPr>
          <w:sz w:val="24"/>
          <w:szCs w:val="24"/>
        </w:rPr>
      </w:pPr>
      <w:r w:rsidRPr="00606CD4">
        <w:rPr>
          <w:sz w:val="24"/>
          <w:szCs w:val="24"/>
        </w:rPr>
        <w:t>— отсутствие специализированного транспорта</w:t>
      </w:r>
      <w:r w:rsidR="00104564">
        <w:rPr>
          <w:sz w:val="24"/>
          <w:szCs w:val="24"/>
        </w:rPr>
        <w:t xml:space="preserve">, техники или </w:t>
      </w:r>
      <w:r w:rsidR="00374F8F">
        <w:rPr>
          <w:sz w:val="24"/>
          <w:szCs w:val="24"/>
        </w:rPr>
        <w:t xml:space="preserve">оборудования </w:t>
      </w:r>
      <w:r w:rsidR="00374F8F" w:rsidRPr="00606CD4">
        <w:rPr>
          <w:sz w:val="24"/>
          <w:szCs w:val="24"/>
        </w:rPr>
        <w:t>—</w:t>
      </w:r>
      <w:r w:rsidRPr="00606CD4">
        <w:rPr>
          <w:sz w:val="24"/>
          <w:szCs w:val="24"/>
        </w:rPr>
        <w:t xml:space="preserve"> 0 баллов</w:t>
      </w:r>
    </w:p>
    <w:p w14:paraId="20B87710" w14:textId="77777777" w:rsidR="007166D8" w:rsidRPr="00B508E7" w:rsidRDefault="00A93252" w:rsidP="007166D8">
      <w:pPr>
        <w:pStyle w:val="11"/>
        <w:ind w:firstLine="709"/>
        <w:jc w:val="both"/>
        <w:rPr>
          <w:sz w:val="24"/>
          <w:szCs w:val="24"/>
        </w:rPr>
      </w:pPr>
      <w:r>
        <w:rPr>
          <w:sz w:val="24"/>
          <w:szCs w:val="24"/>
        </w:rPr>
        <w:t>7.</w:t>
      </w:r>
      <w:r w:rsidR="007166D8" w:rsidRPr="00B508E7">
        <w:rPr>
          <w:sz w:val="24"/>
          <w:szCs w:val="24"/>
        </w:rPr>
        <w:t xml:space="preserve">2.1.2. </w:t>
      </w:r>
      <w:r w:rsidR="00003839">
        <w:rPr>
          <w:sz w:val="24"/>
          <w:szCs w:val="24"/>
        </w:rPr>
        <w:t xml:space="preserve">Критерий «Кадровый потенциал». </w:t>
      </w:r>
      <w:r w:rsidR="007166D8" w:rsidRPr="00B508E7">
        <w:rPr>
          <w:sz w:val="24"/>
          <w:szCs w:val="24"/>
        </w:rPr>
        <w:t>Наличие персонала для оказания услуг (на основании трудового договора):</w:t>
      </w:r>
    </w:p>
    <w:p w14:paraId="5FBC5A6E" w14:textId="77777777" w:rsidR="007166D8" w:rsidRPr="00B508E7" w:rsidRDefault="007166D8" w:rsidP="007166D8">
      <w:pPr>
        <w:pStyle w:val="11"/>
        <w:ind w:firstLine="709"/>
        <w:jc w:val="both"/>
        <w:rPr>
          <w:sz w:val="24"/>
          <w:szCs w:val="24"/>
        </w:rPr>
      </w:pPr>
      <w:r w:rsidRPr="00B508E7">
        <w:rPr>
          <w:sz w:val="24"/>
          <w:szCs w:val="24"/>
        </w:rPr>
        <w:t xml:space="preserve">-наличие персонала (на основании трудового договора) для оказания </w:t>
      </w:r>
      <w:r w:rsidR="008C4538">
        <w:rPr>
          <w:sz w:val="24"/>
          <w:szCs w:val="24"/>
        </w:rPr>
        <w:t xml:space="preserve">ритуальных </w:t>
      </w:r>
      <w:r w:rsidR="00981847" w:rsidRPr="00B508E7">
        <w:rPr>
          <w:sz w:val="24"/>
          <w:szCs w:val="24"/>
        </w:rPr>
        <w:t>услуг –</w:t>
      </w:r>
      <w:r w:rsidRPr="00B508E7">
        <w:rPr>
          <w:sz w:val="24"/>
          <w:szCs w:val="24"/>
        </w:rPr>
        <w:t xml:space="preserve"> </w:t>
      </w:r>
      <w:r w:rsidR="00981847">
        <w:rPr>
          <w:sz w:val="24"/>
          <w:szCs w:val="24"/>
        </w:rPr>
        <w:t>3</w:t>
      </w:r>
      <w:r w:rsidR="008C4538">
        <w:rPr>
          <w:sz w:val="24"/>
          <w:szCs w:val="24"/>
        </w:rPr>
        <w:t xml:space="preserve"> баллов за каждого сотрудника, максимальное количество 3</w:t>
      </w:r>
      <w:r w:rsidR="00981847">
        <w:rPr>
          <w:sz w:val="24"/>
          <w:szCs w:val="24"/>
        </w:rPr>
        <w:t>0</w:t>
      </w:r>
      <w:r w:rsidR="008C4538">
        <w:rPr>
          <w:sz w:val="24"/>
          <w:szCs w:val="24"/>
        </w:rPr>
        <w:t xml:space="preserve"> баллов</w:t>
      </w:r>
      <w:r w:rsidRPr="00B508E7">
        <w:rPr>
          <w:sz w:val="24"/>
          <w:szCs w:val="24"/>
        </w:rPr>
        <w:t>;</w:t>
      </w:r>
    </w:p>
    <w:p w14:paraId="57E621F3" w14:textId="77777777" w:rsidR="007166D8" w:rsidRPr="00B508E7" w:rsidRDefault="007166D8" w:rsidP="007166D8">
      <w:pPr>
        <w:pStyle w:val="11"/>
        <w:ind w:firstLine="709"/>
        <w:jc w:val="both"/>
        <w:rPr>
          <w:sz w:val="24"/>
          <w:szCs w:val="24"/>
        </w:rPr>
      </w:pPr>
      <w:r w:rsidRPr="00B508E7">
        <w:rPr>
          <w:sz w:val="24"/>
          <w:szCs w:val="24"/>
        </w:rPr>
        <w:t xml:space="preserve">— отсутствие персонала для оказания </w:t>
      </w:r>
      <w:r w:rsidR="008C4538">
        <w:rPr>
          <w:sz w:val="24"/>
          <w:szCs w:val="24"/>
        </w:rPr>
        <w:t xml:space="preserve">ритуальных услуг </w:t>
      </w:r>
      <w:r w:rsidRPr="00B508E7">
        <w:rPr>
          <w:sz w:val="24"/>
          <w:szCs w:val="24"/>
        </w:rPr>
        <w:t>- 0 баллов.</w:t>
      </w:r>
    </w:p>
    <w:p w14:paraId="32B14803" w14:textId="77777777" w:rsidR="007166D8" w:rsidRDefault="00A93252" w:rsidP="00003839">
      <w:pPr>
        <w:pStyle w:val="11"/>
        <w:ind w:firstLine="709"/>
        <w:jc w:val="both"/>
        <w:rPr>
          <w:sz w:val="24"/>
          <w:szCs w:val="24"/>
        </w:rPr>
      </w:pPr>
      <w:r>
        <w:rPr>
          <w:sz w:val="24"/>
          <w:szCs w:val="24"/>
        </w:rPr>
        <w:t>7.</w:t>
      </w:r>
      <w:r w:rsidR="007166D8" w:rsidRPr="00B508E7">
        <w:rPr>
          <w:sz w:val="24"/>
          <w:szCs w:val="24"/>
        </w:rPr>
        <w:t>2.1.3. </w:t>
      </w:r>
      <w:r w:rsidR="00983171" w:rsidRPr="00983171">
        <w:rPr>
          <w:sz w:val="24"/>
          <w:szCs w:val="24"/>
        </w:rPr>
        <w:t>Критерий «Опыт работы»</w:t>
      </w:r>
      <w:r w:rsidR="00983171">
        <w:rPr>
          <w:sz w:val="24"/>
          <w:szCs w:val="24"/>
        </w:rPr>
        <w:t xml:space="preserve">. </w:t>
      </w:r>
      <w:r w:rsidR="007F12DC">
        <w:rPr>
          <w:sz w:val="24"/>
          <w:szCs w:val="24"/>
        </w:rPr>
        <w:t xml:space="preserve">Наличие договоров и актов выполненных работ или оказанных услуг </w:t>
      </w:r>
      <w:r w:rsidR="00574D3F" w:rsidRPr="00574D3F">
        <w:rPr>
          <w:sz w:val="24"/>
          <w:szCs w:val="24"/>
        </w:rPr>
        <w:t>за 2019 и 6 месяцев 2020 года, предметом которых является оказание ритуальных услуг на кладбищах.</w:t>
      </w:r>
    </w:p>
    <w:p w14:paraId="562461AC" w14:textId="77777777" w:rsidR="00392393" w:rsidRDefault="00392393" w:rsidP="00003839">
      <w:pPr>
        <w:pStyle w:val="11"/>
        <w:ind w:firstLine="709"/>
        <w:jc w:val="both"/>
        <w:rPr>
          <w:sz w:val="24"/>
          <w:szCs w:val="24"/>
        </w:rPr>
      </w:pPr>
      <w:r>
        <w:rPr>
          <w:sz w:val="24"/>
          <w:szCs w:val="24"/>
        </w:rPr>
        <w:t xml:space="preserve">- Наличие </w:t>
      </w:r>
      <w:r w:rsidR="00CB7442">
        <w:rPr>
          <w:sz w:val="24"/>
          <w:szCs w:val="24"/>
        </w:rPr>
        <w:t>5</w:t>
      </w:r>
      <w:r w:rsidR="00177989">
        <w:rPr>
          <w:sz w:val="24"/>
          <w:szCs w:val="24"/>
        </w:rPr>
        <w:t>0</w:t>
      </w:r>
      <w:r w:rsidR="00AF721E">
        <w:rPr>
          <w:sz w:val="24"/>
          <w:szCs w:val="24"/>
        </w:rPr>
        <w:t>1</w:t>
      </w:r>
      <w:r w:rsidR="0085789D">
        <w:rPr>
          <w:sz w:val="24"/>
          <w:szCs w:val="24"/>
        </w:rPr>
        <w:t xml:space="preserve"> и </w:t>
      </w:r>
      <w:r>
        <w:rPr>
          <w:sz w:val="24"/>
          <w:szCs w:val="24"/>
        </w:rPr>
        <w:t xml:space="preserve">более договоров и актов </w:t>
      </w:r>
      <w:r w:rsidRPr="00392393">
        <w:rPr>
          <w:sz w:val="24"/>
          <w:szCs w:val="24"/>
        </w:rPr>
        <w:t>выполненных работ или оказанных услуг за 2019 и 6 месяцев 2020 года, предметом которых является оказани</w:t>
      </w:r>
      <w:r>
        <w:rPr>
          <w:sz w:val="24"/>
          <w:szCs w:val="24"/>
        </w:rPr>
        <w:t xml:space="preserve">е ритуальных услуг на кладбищах – </w:t>
      </w:r>
      <w:r w:rsidR="00DD4769">
        <w:rPr>
          <w:sz w:val="24"/>
          <w:szCs w:val="24"/>
        </w:rPr>
        <w:t>40</w:t>
      </w:r>
      <w:r w:rsidR="00A279F8">
        <w:rPr>
          <w:sz w:val="24"/>
          <w:szCs w:val="24"/>
        </w:rPr>
        <w:t xml:space="preserve"> баллов;</w:t>
      </w:r>
    </w:p>
    <w:p w14:paraId="4CC3E15E" w14:textId="77777777" w:rsidR="00AF721E" w:rsidRDefault="00AF721E" w:rsidP="00003839">
      <w:pPr>
        <w:pStyle w:val="11"/>
        <w:ind w:firstLine="709"/>
        <w:jc w:val="both"/>
        <w:rPr>
          <w:sz w:val="24"/>
          <w:szCs w:val="24"/>
        </w:rPr>
      </w:pPr>
      <w:r w:rsidRPr="00AF721E">
        <w:rPr>
          <w:sz w:val="24"/>
          <w:szCs w:val="24"/>
        </w:rPr>
        <w:t xml:space="preserve">- Наличие от </w:t>
      </w:r>
      <w:r w:rsidR="00CB7442">
        <w:rPr>
          <w:sz w:val="24"/>
          <w:szCs w:val="24"/>
        </w:rPr>
        <w:t>2</w:t>
      </w:r>
      <w:r w:rsidR="00EE0E43">
        <w:rPr>
          <w:sz w:val="24"/>
          <w:szCs w:val="24"/>
        </w:rPr>
        <w:t>51</w:t>
      </w:r>
      <w:r w:rsidRPr="00AF721E">
        <w:rPr>
          <w:sz w:val="24"/>
          <w:szCs w:val="24"/>
        </w:rPr>
        <w:t xml:space="preserve"> до </w:t>
      </w:r>
      <w:r w:rsidR="00CB7442">
        <w:rPr>
          <w:sz w:val="24"/>
          <w:szCs w:val="24"/>
        </w:rPr>
        <w:t>5</w:t>
      </w:r>
      <w:r w:rsidR="00177989">
        <w:rPr>
          <w:sz w:val="24"/>
          <w:szCs w:val="24"/>
        </w:rPr>
        <w:t>0</w:t>
      </w:r>
      <w:r>
        <w:rPr>
          <w:sz w:val="24"/>
          <w:szCs w:val="24"/>
        </w:rPr>
        <w:t>0</w:t>
      </w:r>
      <w:r w:rsidRPr="00AF721E">
        <w:rPr>
          <w:sz w:val="24"/>
          <w:szCs w:val="24"/>
        </w:rPr>
        <w:t xml:space="preserve"> договоров и актов выполненных работ или оказанных услуг за 2019 и 6 месяцев 2020 года, предметом которых является оказание р</w:t>
      </w:r>
      <w:r>
        <w:rPr>
          <w:sz w:val="24"/>
          <w:szCs w:val="24"/>
        </w:rPr>
        <w:t xml:space="preserve">итуальных услуг на кладбищах – </w:t>
      </w:r>
      <w:r w:rsidR="00874F82">
        <w:rPr>
          <w:sz w:val="24"/>
          <w:szCs w:val="24"/>
        </w:rPr>
        <w:t>30</w:t>
      </w:r>
      <w:r w:rsidRPr="00AF721E">
        <w:rPr>
          <w:sz w:val="24"/>
          <w:szCs w:val="24"/>
        </w:rPr>
        <w:t xml:space="preserve"> баллов;</w:t>
      </w:r>
    </w:p>
    <w:p w14:paraId="11A9C3D8" w14:textId="77777777" w:rsidR="00A279F8" w:rsidRDefault="00A279F8" w:rsidP="00003839">
      <w:pPr>
        <w:pStyle w:val="11"/>
        <w:ind w:firstLine="709"/>
        <w:jc w:val="both"/>
        <w:rPr>
          <w:sz w:val="24"/>
          <w:szCs w:val="24"/>
        </w:rPr>
      </w:pPr>
      <w:r>
        <w:rPr>
          <w:sz w:val="24"/>
          <w:szCs w:val="24"/>
        </w:rPr>
        <w:lastRenderedPageBreak/>
        <w:t>- Наличие от 1</w:t>
      </w:r>
      <w:r w:rsidR="00874F82">
        <w:rPr>
          <w:sz w:val="24"/>
          <w:szCs w:val="24"/>
        </w:rPr>
        <w:t>01</w:t>
      </w:r>
      <w:r>
        <w:rPr>
          <w:sz w:val="24"/>
          <w:szCs w:val="24"/>
        </w:rPr>
        <w:t xml:space="preserve"> до </w:t>
      </w:r>
      <w:r w:rsidR="00CB7442">
        <w:rPr>
          <w:sz w:val="24"/>
          <w:szCs w:val="24"/>
        </w:rPr>
        <w:t>2</w:t>
      </w:r>
      <w:r w:rsidR="0085789D">
        <w:rPr>
          <w:sz w:val="24"/>
          <w:szCs w:val="24"/>
        </w:rPr>
        <w:t>5</w:t>
      </w:r>
      <w:r w:rsidR="00EE0E43">
        <w:rPr>
          <w:sz w:val="24"/>
          <w:szCs w:val="24"/>
        </w:rPr>
        <w:t>0</w:t>
      </w:r>
      <w:r>
        <w:rPr>
          <w:sz w:val="24"/>
          <w:szCs w:val="24"/>
        </w:rPr>
        <w:t xml:space="preserve"> договоров и актов выполненных работ </w:t>
      </w:r>
      <w:r w:rsidR="00A70C51" w:rsidRPr="00A70C51">
        <w:rPr>
          <w:sz w:val="24"/>
          <w:szCs w:val="24"/>
        </w:rPr>
        <w:t>или оказанных услуг за 2019 и 6 месяцев 2020 года, предметом которых является оказание р</w:t>
      </w:r>
      <w:r w:rsidR="00A70C51">
        <w:rPr>
          <w:sz w:val="24"/>
          <w:szCs w:val="24"/>
        </w:rPr>
        <w:t xml:space="preserve">итуальных услуг на кладбищах – </w:t>
      </w:r>
      <w:r w:rsidR="00874F82">
        <w:rPr>
          <w:sz w:val="24"/>
          <w:szCs w:val="24"/>
        </w:rPr>
        <w:t>20</w:t>
      </w:r>
      <w:r w:rsidR="00A70C51" w:rsidRPr="00A70C51">
        <w:rPr>
          <w:sz w:val="24"/>
          <w:szCs w:val="24"/>
        </w:rPr>
        <w:t xml:space="preserve"> баллов</w:t>
      </w:r>
      <w:r w:rsidR="00AE62F6">
        <w:rPr>
          <w:sz w:val="24"/>
          <w:szCs w:val="24"/>
        </w:rPr>
        <w:t>;</w:t>
      </w:r>
    </w:p>
    <w:p w14:paraId="38CAF023" w14:textId="77777777" w:rsidR="00874F82" w:rsidRDefault="00464943" w:rsidP="00003839">
      <w:pPr>
        <w:pStyle w:val="11"/>
        <w:ind w:firstLine="709"/>
        <w:jc w:val="both"/>
        <w:rPr>
          <w:sz w:val="24"/>
          <w:szCs w:val="24"/>
        </w:rPr>
      </w:pPr>
      <w:r w:rsidRPr="00464943">
        <w:rPr>
          <w:sz w:val="24"/>
          <w:szCs w:val="24"/>
        </w:rPr>
        <w:t>- Наличие от 101 до 250 договоров и актов выполненных работ или оказанных услуг за 2019 и 6 месяцев 2020 года, предметом которых является оказание ритуальных услуг на кладбища</w:t>
      </w:r>
      <w:r>
        <w:rPr>
          <w:sz w:val="24"/>
          <w:szCs w:val="24"/>
        </w:rPr>
        <w:t>х – 1</w:t>
      </w:r>
      <w:r w:rsidRPr="00464943">
        <w:rPr>
          <w:sz w:val="24"/>
          <w:szCs w:val="24"/>
        </w:rPr>
        <w:t>0 баллов;</w:t>
      </w:r>
    </w:p>
    <w:p w14:paraId="5C6B512B" w14:textId="77777777" w:rsidR="00AE62F6" w:rsidRPr="00B508E7" w:rsidRDefault="00AE62F6" w:rsidP="00003839">
      <w:pPr>
        <w:pStyle w:val="11"/>
        <w:ind w:firstLine="709"/>
        <w:jc w:val="both"/>
        <w:rPr>
          <w:sz w:val="24"/>
          <w:szCs w:val="24"/>
        </w:rPr>
      </w:pPr>
      <w:r>
        <w:rPr>
          <w:sz w:val="24"/>
          <w:szCs w:val="24"/>
        </w:rPr>
        <w:t xml:space="preserve">- Отсутствие </w:t>
      </w:r>
      <w:r w:rsidR="00770AA4" w:rsidRPr="00770AA4">
        <w:rPr>
          <w:sz w:val="24"/>
          <w:szCs w:val="24"/>
        </w:rPr>
        <w:t xml:space="preserve">договоров и актов выполненных работ или оказанных услуг за 2019 и 6 месяцев 2020 года, предметом которых является оказание ритуальных услуг на кладбищах – </w:t>
      </w:r>
      <w:r w:rsidR="00770AA4">
        <w:rPr>
          <w:sz w:val="24"/>
          <w:szCs w:val="24"/>
        </w:rPr>
        <w:t>0</w:t>
      </w:r>
      <w:r w:rsidR="00770AA4" w:rsidRPr="00770AA4">
        <w:rPr>
          <w:sz w:val="24"/>
          <w:szCs w:val="24"/>
        </w:rPr>
        <w:t xml:space="preserve"> баллов;</w:t>
      </w:r>
    </w:p>
    <w:p w14:paraId="1C15D263" w14:textId="77777777" w:rsidR="007166D8" w:rsidRPr="00B508E7" w:rsidRDefault="007166D8" w:rsidP="007166D8">
      <w:pPr>
        <w:pStyle w:val="11"/>
        <w:ind w:firstLine="709"/>
        <w:jc w:val="both"/>
        <w:rPr>
          <w:sz w:val="24"/>
          <w:szCs w:val="24"/>
        </w:rPr>
      </w:pPr>
      <w:r w:rsidRPr="00B508E7">
        <w:rPr>
          <w:sz w:val="24"/>
          <w:szCs w:val="24"/>
        </w:rPr>
        <w:t>При оценке заявок на участие в конкурсе не допускается использование иных критериев.</w:t>
      </w:r>
    </w:p>
    <w:p w14:paraId="0C34EBCC" w14:textId="77777777" w:rsidR="007166D8" w:rsidRPr="00B508E7" w:rsidRDefault="0081263A" w:rsidP="007166D8">
      <w:pPr>
        <w:pStyle w:val="11"/>
        <w:ind w:firstLine="709"/>
        <w:jc w:val="both"/>
        <w:rPr>
          <w:sz w:val="24"/>
          <w:szCs w:val="24"/>
        </w:rPr>
      </w:pPr>
      <w:r>
        <w:rPr>
          <w:sz w:val="24"/>
          <w:szCs w:val="24"/>
        </w:rPr>
        <w:t>7.</w:t>
      </w:r>
      <w:r w:rsidR="007166D8" w:rsidRPr="00B508E7">
        <w:rPr>
          <w:sz w:val="24"/>
          <w:szCs w:val="24"/>
        </w:rPr>
        <w:t>3. Итоговый балл определяется как среднее арифметическое оценок в баллах всех членов комиссии и рассчитывается по формуле:</w:t>
      </w:r>
    </w:p>
    <w:p w14:paraId="65469DB1" w14:textId="77777777" w:rsidR="007166D8" w:rsidRPr="00B508E7" w:rsidRDefault="007166D8" w:rsidP="007166D8">
      <w:pPr>
        <w:pStyle w:val="11"/>
        <w:ind w:firstLine="709"/>
        <w:jc w:val="both"/>
        <w:rPr>
          <w:sz w:val="24"/>
          <w:szCs w:val="24"/>
          <w:lang w:val="en-US"/>
        </w:rPr>
      </w:pPr>
      <w:r w:rsidRPr="00B508E7">
        <w:rPr>
          <w:sz w:val="24"/>
          <w:szCs w:val="24"/>
          <w:lang w:val="en-US"/>
        </w:rPr>
        <w:t>Rci  = </w:t>
      </w:r>
      <w:r w:rsidRPr="00B508E7">
        <w:rPr>
          <w:sz w:val="24"/>
          <w:szCs w:val="24"/>
        </w:rPr>
        <w:t>С</w:t>
      </w:r>
      <w:r w:rsidRPr="00B508E7">
        <w:rPr>
          <w:sz w:val="24"/>
          <w:szCs w:val="24"/>
          <w:lang w:val="en-US"/>
        </w:rPr>
        <w:t>i1 + Ci2  + Ci3  + … + Cik ,</w:t>
      </w:r>
    </w:p>
    <w:p w14:paraId="611C6C0F" w14:textId="77777777" w:rsidR="007166D8" w:rsidRPr="00B508E7" w:rsidRDefault="007166D8" w:rsidP="007166D8">
      <w:pPr>
        <w:pStyle w:val="11"/>
        <w:ind w:firstLine="709"/>
        <w:jc w:val="both"/>
        <w:rPr>
          <w:sz w:val="24"/>
          <w:szCs w:val="24"/>
        </w:rPr>
      </w:pPr>
      <w:r w:rsidRPr="00B508E7">
        <w:rPr>
          <w:sz w:val="24"/>
          <w:szCs w:val="24"/>
        </w:rPr>
        <w:t>где:</w:t>
      </w:r>
    </w:p>
    <w:p w14:paraId="1A6A76B5" w14:textId="77777777" w:rsidR="007166D8" w:rsidRPr="00B508E7" w:rsidRDefault="007166D8" w:rsidP="007166D8">
      <w:pPr>
        <w:pStyle w:val="11"/>
        <w:ind w:firstLine="709"/>
        <w:jc w:val="both"/>
        <w:rPr>
          <w:sz w:val="24"/>
          <w:szCs w:val="24"/>
        </w:rPr>
      </w:pPr>
      <w:r w:rsidRPr="00B508E7">
        <w:rPr>
          <w:sz w:val="24"/>
          <w:szCs w:val="24"/>
        </w:rPr>
        <w:t>Rci – итоговый балл, присуждаемый i-й заявке по указанному критерию;</w:t>
      </w:r>
    </w:p>
    <w:p w14:paraId="0158CFE1" w14:textId="77777777" w:rsidR="007166D8" w:rsidRPr="00B508E7" w:rsidRDefault="007166D8" w:rsidP="007166D8">
      <w:pPr>
        <w:pStyle w:val="11"/>
        <w:ind w:firstLine="709"/>
        <w:jc w:val="both"/>
        <w:rPr>
          <w:sz w:val="24"/>
          <w:szCs w:val="24"/>
        </w:rPr>
      </w:pPr>
      <w:r w:rsidRPr="00B508E7">
        <w:rPr>
          <w:sz w:val="24"/>
          <w:szCs w:val="24"/>
        </w:rPr>
        <w:t>Cik — значение в баллах (среднее арифметическое оценок в баллах всех  членов комиссии, присуждаемое комиссией i-й заявке на участие в конкурсе по k-му критерию, где k — количество установленных критериев. Дробное значение итогового балла округляется до двух десятичных знаков после запятой по математическим правилам округления.</w:t>
      </w:r>
    </w:p>
    <w:p w14:paraId="472BA136" w14:textId="77777777" w:rsidR="007166D8" w:rsidRPr="00B508E7" w:rsidRDefault="0081263A" w:rsidP="007166D8">
      <w:pPr>
        <w:pStyle w:val="11"/>
        <w:ind w:firstLine="709"/>
        <w:jc w:val="both"/>
        <w:rPr>
          <w:sz w:val="24"/>
          <w:szCs w:val="24"/>
        </w:rPr>
      </w:pPr>
      <w:r>
        <w:rPr>
          <w:sz w:val="24"/>
          <w:szCs w:val="24"/>
        </w:rPr>
        <w:t>7.</w:t>
      </w:r>
      <w:r w:rsidR="007166D8" w:rsidRPr="00B508E7">
        <w:rPr>
          <w:sz w:val="24"/>
          <w:szCs w:val="24"/>
        </w:rPr>
        <w:t>4. Победителем конкурса признается тот участник конкурса, заявке которого присвоен первый номер.</w:t>
      </w:r>
      <w:r w:rsidR="00C547FE">
        <w:rPr>
          <w:sz w:val="24"/>
          <w:szCs w:val="24"/>
        </w:rPr>
        <w:t xml:space="preserve"> </w:t>
      </w:r>
      <w:r w:rsidR="00580583" w:rsidRPr="00580583">
        <w:rPr>
          <w:sz w:val="24"/>
          <w:szCs w:val="24"/>
        </w:rPr>
        <w:t>В случае, если в нескольких заявках содержатся одинаковые условия исполнения контракта, выигравшей заявкой признается заявка, которая поступила раньше.</w:t>
      </w:r>
      <w:r w:rsidR="00580583" w:rsidRPr="00580583">
        <w:t xml:space="preserve"> </w:t>
      </w:r>
      <w:r w:rsidR="00580583" w:rsidRPr="00580583">
        <w:rPr>
          <w:sz w:val="24"/>
          <w:szCs w:val="24"/>
        </w:rPr>
        <w:t xml:space="preserve">В итоговом протоколе фиксируются все условия, указанные в </w:t>
      </w:r>
      <w:r w:rsidR="00580583">
        <w:rPr>
          <w:sz w:val="24"/>
          <w:szCs w:val="24"/>
        </w:rPr>
        <w:t xml:space="preserve">заявках </w:t>
      </w:r>
      <w:r w:rsidR="00580583" w:rsidRPr="00580583">
        <w:rPr>
          <w:sz w:val="24"/>
          <w:szCs w:val="24"/>
        </w:rPr>
        <w:t>участников, принят</w:t>
      </w:r>
      <w:r w:rsidR="00A634E6">
        <w:rPr>
          <w:sz w:val="24"/>
          <w:szCs w:val="24"/>
        </w:rPr>
        <w:t>ы</w:t>
      </w:r>
      <w:r w:rsidR="00580583" w:rsidRPr="00580583">
        <w:rPr>
          <w:sz w:val="24"/>
          <w:szCs w:val="24"/>
        </w:rPr>
        <w:t xml:space="preserve">е на основании результатов оценки </w:t>
      </w:r>
      <w:r w:rsidR="0039316C">
        <w:rPr>
          <w:sz w:val="24"/>
          <w:szCs w:val="24"/>
        </w:rPr>
        <w:t>заявок</w:t>
      </w:r>
      <w:r w:rsidR="00580583" w:rsidRPr="00580583">
        <w:rPr>
          <w:sz w:val="24"/>
          <w:szCs w:val="24"/>
        </w:rPr>
        <w:t xml:space="preserve"> решение о присвоении таким </w:t>
      </w:r>
      <w:r w:rsidR="00696B93">
        <w:rPr>
          <w:sz w:val="24"/>
          <w:szCs w:val="24"/>
        </w:rPr>
        <w:t xml:space="preserve">заявкам </w:t>
      </w:r>
      <w:r w:rsidR="00580583" w:rsidRPr="00580583">
        <w:rPr>
          <w:sz w:val="24"/>
          <w:szCs w:val="24"/>
        </w:rPr>
        <w:t>порядков</w:t>
      </w:r>
      <w:r w:rsidR="00696B93">
        <w:rPr>
          <w:sz w:val="24"/>
          <w:szCs w:val="24"/>
        </w:rPr>
        <w:t>ых номеров и условия победителя</w:t>
      </w:r>
      <w:r w:rsidR="00580583" w:rsidRPr="00580583">
        <w:rPr>
          <w:sz w:val="24"/>
          <w:szCs w:val="24"/>
        </w:rPr>
        <w:t>.</w:t>
      </w:r>
    </w:p>
    <w:p w14:paraId="6FD4707A" w14:textId="77777777" w:rsidR="007166D8" w:rsidRPr="00B508E7" w:rsidRDefault="0081263A" w:rsidP="007166D8">
      <w:pPr>
        <w:pStyle w:val="11"/>
        <w:ind w:firstLine="709"/>
        <w:jc w:val="both"/>
        <w:rPr>
          <w:sz w:val="24"/>
          <w:szCs w:val="24"/>
        </w:rPr>
      </w:pPr>
      <w:r>
        <w:rPr>
          <w:sz w:val="24"/>
          <w:szCs w:val="24"/>
        </w:rPr>
        <w:t>7.</w:t>
      </w:r>
      <w:r w:rsidR="007166D8" w:rsidRPr="00B508E7">
        <w:rPr>
          <w:sz w:val="24"/>
          <w:szCs w:val="24"/>
        </w:rPr>
        <w:t>5. В случае непредставления данных по указанным критериям претендентами, членами комиссии при проведении оценки и сопоставления заявок на участие в конкурсе в отношении таких критериев будет присвоено 0 баллов.</w:t>
      </w:r>
    </w:p>
    <w:p w14:paraId="43EBF826" w14:textId="77777777" w:rsidR="00DE7C7E" w:rsidRPr="00B508E7" w:rsidRDefault="00DE7C7E" w:rsidP="00163877">
      <w:pPr>
        <w:pStyle w:val="11"/>
        <w:ind w:firstLine="709"/>
        <w:jc w:val="both"/>
        <w:rPr>
          <w:sz w:val="24"/>
          <w:szCs w:val="24"/>
        </w:rPr>
      </w:pPr>
    </w:p>
    <w:p w14:paraId="4E9B9F26" w14:textId="77777777" w:rsidR="00C430B4" w:rsidRDefault="00C430B4" w:rsidP="00C430B4">
      <w:pPr>
        <w:pStyle w:val="11"/>
        <w:spacing w:before="240" w:after="120"/>
        <w:ind w:left="1423"/>
        <w:jc w:val="center"/>
        <w:rPr>
          <w:b/>
          <w:sz w:val="24"/>
          <w:szCs w:val="24"/>
        </w:rPr>
      </w:pPr>
      <w:r>
        <w:rPr>
          <w:b/>
          <w:sz w:val="24"/>
          <w:szCs w:val="24"/>
        </w:rPr>
        <w:t>8.</w:t>
      </w:r>
      <w:r w:rsidRPr="003525B5">
        <w:rPr>
          <w:b/>
          <w:sz w:val="24"/>
          <w:szCs w:val="24"/>
        </w:rPr>
        <w:t>Лоты Конкурса</w:t>
      </w:r>
    </w:p>
    <w:p w14:paraId="43354A5F" w14:textId="77777777" w:rsidR="00492EC7" w:rsidRPr="00492EC7" w:rsidRDefault="00492EC7" w:rsidP="00492EC7">
      <w:pPr>
        <w:pStyle w:val="11"/>
        <w:spacing w:before="120" w:after="120"/>
        <w:jc w:val="both"/>
        <w:rPr>
          <w:sz w:val="24"/>
          <w:szCs w:val="24"/>
        </w:rPr>
      </w:pPr>
      <w:r w:rsidRPr="00492EC7">
        <w:rPr>
          <w:sz w:val="24"/>
          <w:szCs w:val="24"/>
        </w:rPr>
        <w:t>лот Конкурса – право оказывать ритуальные услуги на территории муниципального образования «Кузьмоловское ГП» Всеволожского муниципального района Ленинградской области, Кузьмоловском муниципальном кладбище муниципального образования «Кузьмоловское городское поселение» Всеволожского муниципального района Ленинградской области, по которому подаются заявки на участие в Конкурсе и проводится Конкурс.</w:t>
      </w:r>
    </w:p>
    <w:p w14:paraId="6E7308FB" w14:textId="77777777" w:rsidR="00492EC7" w:rsidRDefault="00492EC7" w:rsidP="00492EC7">
      <w:pPr>
        <w:pStyle w:val="11"/>
        <w:spacing w:before="120" w:after="120"/>
        <w:jc w:val="center"/>
        <w:rPr>
          <w:b/>
          <w:sz w:val="24"/>
          <w:szCs w:val="24"/>
        </w:rPr>
      </w:pPr>
    </w:p>
    <w:p w14:paraId="4E2C89A8" w14:textId="77777777" w:rsidR="00C430B4" w:rsidRPr="003525B5" w:rsidRDefault="00C430B4" w:rsidP="00492EC7">
      <w:pPr>
        <w:pStyle w:val="11"/>
        <w:spacing w:before="120" w:after="120"/>
        <w:jc w:val="center"/>
        <w:rPr>
          <w:b/>
          <w:sz w:val="24"/>
          <w:szCs w:val="24"/>
        </w:rPr>
      </w:pPr>
      <w:r>
        <w:rPr>
          <w:b/>
          <w:sz w:val="24"/>
          <w:szCs w:val="24"/>
        </w:rPr>
        <w:t xml:space="preserve">9. </w:t>
      </w:r>
      <w:r w:rsidRPr="003525B5">
        <w:rPr>
          <w:b/>
          <w:sz w:val="24"/>
          <w:szCs w:val="24"/>
        </w:rPr>
        <w:t>Порядок ознакомления с конкурсной документацией</w:t>
      </w:r>
    </w:p>
    <w:p w14:paraId="1DA9D144" w14:textId="77777777" w:rsidR="00C430B4" w:rsidRPr="003525B5" w:rsidRDefault="00C430B4" w:rsidP="00C430B4">
      <w:pPr>
        <w:pStyle w:val="11"/>
        <w:ind w:firstLine="709"/>
        <w:jc w:val="both"/>
        <w:rPr>
          <w:sz w:val="24"/>
          <w:szCs w:val="24"/>
        </w:rPr>
      </w:pPr>
      <w:r w:rsidRPr="003525B5">
        <w:rPr>
          <w:sz w:val="24"/>
          <w:szCs w:val="24"/>
        </w:rPr>
        <w:t xml:space="preserve">9.1. Конкурсная документация размещается на официальном сайте </w:t>
      </w:r>
      <w:r>
        <w:rPr>
          <w:sz w:val="24"/>
          <w:szCs w:val="24"/>
        </w:rPr>
        <w:t>администрации муниципального образования «Кузьмоловское городское поселение» Всеволожского муниципального района Ленинградской области</w:t>
      </w:r>
      <w:r w:rsidRPr="003525B5">
        <w:rPr>
          <w:sz w:val="24"/>
          <w:szCs w:val="24"/>
        </w:rPr>
        <w:t xml:space="preserve">. В случае невозможности ознакомления с конкурсной документацией на сайте, конкурсная документация предоставляется </w:t>
      </w:r>
      <w:r>
        <w:rPr>
          <w:sz w:val="24"/>
          <w:szCs w:val="24"/>
        </w:rPr>
        <w:t xml:space="preserve">в </w:t>
      </w:r>
      <w:r w:rsidRPr="00E42549">
        <w:rPr>
          <w:sz w:val="24"/>
          <w:szCs w:val="24"/>
        </w:rPr>
        <w:t xml:space="preserve">администрации муниципального образования «Кузьмоловское городское поселение» Всеволожского муниципального района Ленинградской области </w:t>
      </w:r>
      <w:r w:rsidRPr="003525B5">
        <w:rPr>
          <w:sz w:val="24"/>
          <w:szCs w:val="24"/>
        </w:rPr>
        <w:t>на о</w:t>
      </w:r>
      <w:r>
        <w:rPr>
          <w:sz w:val="24"/>
          <w:szCs w:val="24"/>
        </w:rPr>
        <w:t xml:space="preserve">сновании письменного заявления </w:t>
      </w:r>
      <w:r w:rsidRPr="003525B5">
        <w:rPr>
          <w:sz w:val="24"/>
          <w:szCs w:val="24"/>
        </w:rPr>
        <w:t>заинтересованного лица в течение двух рабочих дней со дня поступления</w:t>
      </w:r>
      <w:r>
        <w:rPr>
          <w:sz w:val="24"/>
          <w:szCs w:val="24"/>
        </w:rPr>
        <w:t xml:space="preserve"> заявления без взимания платы (на электронном носителе заявителя).</w:t>
      </w:r>
    </w:p>
    <w:p w14:paraId="16CDF260" w14:textId="77777777" w:rsidR="00C430B4" w:rsidRPr="003525B5" w:rsidRDefault="00C430B4" w:rsidP="00C430B4">
      <w:pPr>
        <w:pStyle w:val="11"/>
        <w:ind w:firstLine="709"/>
        <w:jc w:val="both"/>
        <w:rPr>
          <w:sz w:val="24"/>
          <w:szCs w:val="24"/>
        </w:rPr>
      </w:pPr>
      <w:r w:rsidRPr="003525B5">
        <w:rPr>
          <w:sz w:val="24"/>
          <w:szCs w:val="24"/>
        </w:rPr>
        <w:t xml:space="preserve">9.2. Конкурсная документация представляется </w:t>
      </w:r>
      <w:r>
        <w:rPr>
          <w:sz w:val="24"/>
          <w:szCs w:val="24"/>
        </w:rPr>
        <w:t>по адресу</w:t>
      </w:r>
      <w:r w:rsidRPr="003525B5">
        <w:rPr>
          <w:sz w:val="24"/>
          <w:szCs w:val="24"/>
        </w:rPr>
        <w:t xml:space="preserve">: </w:t>
      </w:r>
      <w:r w:rsidR="00024860" w:rsidRPr="00024860">
        <w:rPr>
          <w:sz w:val="24"/>
          <w:szCs w:val="24"/>
        </w:rPr>
        <w:t>188663, Ленинградская обл., Всеволожский район, ул. Рядового Леонида Иванова, д. 2Г.</w:t>
      </w:r>
    </w:p>
    <w:p w14:paraId="75D80A17" w14:textId="77777777" w:rsidR="00C430B4" w:rsidRPr="003525B5" w:rsidRDefault="00C430B4" w:rsidP="00C430B4">
      <w:pPr>
        <w:pStyle w:val="11"/>
        <w:ind w:firstLine="709"/>
        <w:jc w:val="both"/>
        <w:rPr>
          <w:sz w:val="24"/>
          <w:szCs w:val="24"/>
        </w:rPr>
      </w:pPr>
      <w:r w:rsidRPr="003525B5">
        <w:rPr>
          <w:sz w:val="24"/>
          <w:szCs w:val="24"/>
        </w:rPr>
        <w:t xml:space="preserve">9.3. Предоставление конкурсной документации до размещения на официальном сайте </w:t>
      </w:r>
      <w:r>
        <w:rPr>
          <w:sz w:val="24"/>
          <w:szCs w:val="24"/>
        </w:rPr>
        <w:t xml:space="preserve">администрации </w:t>
      </w:r>
      <w:r w:rsidRPr="00E42549">
        <w:rPr>
          <w:sz w:val="24"/>
          <w:szCs w:val="24"/>
        </w:rPr>
        <w:t xml:space="preserve">муниципального образования «Кузьмоловское городское поселение» </w:t>
      </w:r>
      <w:r w:rsidRPr="00E42549">
        <w:rPr>
          <w:sz w:val="24"/>
          <w:szCs w:val="24"/>
        </w:rPr>
        <w:lastRenderedPageBreak/>
        <w:t>Всеволожского муниципального района Ленинградской области</w:t>
      </w:r>
      <w:r w:rsidRPr="003525B5">
        <w:rPr>
          <w:sz w:val="24"/>
          <w:szCs w:val="24"/>
        </w:rPr>
        <w:t xml:space="preserve"> извещения о проведении Конкурса </w:t>
      </w:r>
      <w:r>
        <w:rPr>
          <w:sz w:val="24"/>
          <w:szCs w:val="24"/>
        </w:rPr>
        <w:t>не допускается.</w:t>
      </w:r>
    </w:p>
    <w:p w14:paraId="7C07FD8D" w14:textId="77777777" w:rsidR="00C430B4" w:rsidRPr="003525B5" w:rsidRDefault="00C430B4" w:rsidP="00C430B4">
      <w:pPr>
        <w:pStyle w:val="11"/>
        <w:spacing w:before="120"/>
        <w:ind w:left="1423"/>
        <w:jc w:val="center"/>
        <w:rPr>
          <w:b/>
          <w:sz w:val="24"/>
          <w:szCs w:val="24"/>
        </w:rPr>
      </w:pPr>
      <w:r>
        <w:rPr>
          <w:b/>
          <w:sz w:val="24"/>
          <w:szCs w:val="24"/>
        </w:rPr>
        <w:t>10.</w:t>
      </w:r>
      <w:r w:rsidRPr="003525B5">
        <w:rPr>
          <w:b/>
          <w:sz w:val="24"/>
          <w:szCs w:val="24"/>
        </w:rPr>
        <w:t xml:space="preserve"> Порядок и сроки представления разъяснений положений конкурсной документации</w:t>
      </w:r>
    </w:p>
    <w:p w14:paraId="59970B53" w14:textId="77777777" w:rsidR="00C430B4" w:rsidRPr="003525B5" w:rsidRDefault="00C430B4" w:rsidP="00C430B4">
      <w:pPr>
        <w:autoSpaceDE w:val="0"/>
        <w:autoSpaceDN w:val="0"/>
        <w:adjustRightInd w:val="0"/>
        <w:spacing w:before="120"/>
        <w:ind w:firstLine="709"/>
        <w:jc w:val="both"/>
      </w:pPr>
      <w:r w:rsidRPr="003525B5">
        <w:t>10.1. Любое заинтересованное лицо вправе направить в письменной форме организатору Конкурса запрос о разъяснении положений конкурсной документации (далее – запрос).</w:t>
      </w:r>
    </w:p>
    <w:p w14:paraId="129A47CC" w14:textId="77777777" w:rsidR="00C430B4" w:rsidRPr="003525B5" w:rsidRDefault="00C430B4" w:rsidP="00C430B4">
      <w:pPr>
        <w:autoSpaceDE w:val="0"/>
        <w:autoSpaceDN w:val="0"/>
        <w:adjustRightInd w:val="0"/>
        <w:ind w:firstLine="709"/>
        <w:jc w:val="both"/>
      </w:pPr>
      <w:r w:rsidRPr="003525B5">
        <w:t>10.2. В течение двух рабочих дней со дня поступления запроса организатор Конкурса направляет в письменной форме разъяснения положений конкурсной документации, если запрос поступил не позднее, чем за три рабочих дня до дня окончания срока подачи заявок.</w:t>
      </w:r>
    </w:p>
    <w:p w14:paraId="43C10C04" w14:textId="77777777" w:rsidR="00C430B4" w:rsidRPr="003525B5" w:rsidRDefault="00C430B4" w:rsidP="00C430B4">
      <w:pPr>
        <w:autoSpaceDE w:val="0"/>
        <w:autoSpaceDN w:val="0"/>
        <w:adjustRightInd w:val="0"/>
        <w:ind w:firstLine="709"/>
        <w:jc w:val="both"/>
      </w:pPr>
      <w:r w:rsidRPr="003525B5">
        <w:t xml:space="preserve">10.3. Днем поступления запроса считается день регистрации запроса в письменной форме </w:t>
      </w:r>
      <w:r>
        <w:t>организатором Конкурса.</w:t>
      </w:r>
    </w:p>
    <w:p w14:paraId="5FF6C40D" w14:textId="77777777" w:rsidR="00C430B4" w:rsidRPr="003525B5" w:rsidRDefault="00C430B4" w:rsidP="00C430B4">
      <w:pPr>
        <w:autoSpaceDE w:val="0"/>
        <w:autoSpaceDN w:val="0"/>
        <w:adjustRightInd w:val="0"/>
        <w:ind w:firstLine="709"/>
        <w:jc w:val="both"/>
      </w:pPr>
      <w:r w:rsidRPr="003525B5">
        <w:t>10.4. Течение срока на подготовку и направление разъяснений положений конкурсной документации начинается на следующий рабочий день после дня поступления запроса.</w:t>
      </w:r>
    </w:p>
    <w:p w14:paraId="18CC1552" w14:textId="77777777" w:rsidR="00C430B4" w:rsidRPr="003525B5" w:rsidRDefault="00C430B4" w:rsidP="00C430B4">
      <w:pPr>
        <w:autoSpaceDE w:val="0"/>
        <w:autoSpaceDN w:val="0"/>
        <w:adjustRightInd w:val="0"/>
        <w:ind w:firstLine="709"/>
        <w:jc w:val="both"/>
      </w:pPr>
      <w:r w:rsidRPr="003525B5">
        <w:t>10.5. Запросы, поступившие позднее, чем за три дня до дня окончания срока подачи заявок, не рассматриваются.</w:t>
      </w:r>
    </w:p>
    <w:p w14:paraId="685AA229" w14:textId="77777777" w:rsidR="00C430B4" w:rsidRPr="003525B5" w:rsidRDefault="00C430B4" w:rsidP="00C430B4">
      <w:pPr>
        <w:pStyle w:val="11"/>
        <w:spacing w:before="120"/>
        <w:ind w:left="1423"/>
        <w:jc w:val="center"/>
        <w:rPr>
          <w:b/>
          <w:sz w:val="24"/>
          <w:szCs w:val="24"/>
        </w:rPr>
      </w:pPr>
      <w:r>
        <w:rPr>
          <w:b/>
          <w:sz w:val="24"/>
          <w:szCs w:val="24"/>
        </w:rPr>
        <w:t>11.</w:t>
      </w:r>
      <w:r w:rsidRPr="003525B5">
        <w:rPr>
          <w:b/>
          <w:sz w:val="24"/>
          <w:szCs w:val="24"/>
        </w:rPr>
        <w:t xml:space="preserve"> Перечень и содержание документов</w:t>
      </w:r>
      <w:r>
        <w:rPr>
          <w:b/>
          <w:sz w:val="24"/>
          <w:szCs w:val="24"/>
        </w:rPr>
        <w:t xml:space="preserve"> и материалов</w:t>
      </w:r>
      <w:r w:rsidRPr="003525B5">
        <w:rPr>
          <w:b/>
          <w:sz w:val="24"/>
          <w:szCs w:val="24"/>
        </w:rPr>
        <w:t>, пред</w:t>
      </w:r>
      <w:r>
        <w:rPr>
          <w:b/>
          <w:sz w:val="24"/>
          <w:szCs w:val="24"/>
        </w:rPr>
        <w:t>о</w:t>
      </w:r>
      <w:r w:rsidRPr="003525B5">
        <w:rPr>
          <w:b/>
          <w:sz w:val="24"/>
          <w:szCs w:val="24"/>
        </w:rPr>
        <w:t>ставляемых претендентами на участие в Конкурсе, а</w:t>
      </w:r>
      <w:r>
        <w:rPr>
          <w:b/>
          <w:sz w:val="24"/>
          <w:szCs w:val="24"/>
        </w:rPr>
        <w:t xml:space="preserve"> также формы таких документов и </w:t>
      </w:r>
      <w:r w:rsidRPr="003525B5">
        <w:rPr>
          <w:b/>
          <w:sz w:val="24"/>
          <w:szCs w:val="24"/>
        </w:rPr>
        <w:t>материалов</w:t>
      </w:r>
      <w:r>
        <w:rPr>
          <w:b/>
          <w:sz w:val="24"/>
          <w:szCs w:val="24"/>
        </w:rPr>
        <w:t>.</w:t>
      </w:r>
    </w:p>
    <w:p w14:paraId="780BE1A6" w14:textId="77777777" w:rsidR="00C430B4" w:rsidRPr="003525B5" w:rsidRDefault="00C430B4" w:rsidP="00C430B4">
      <w:pPr>
        <w:pStyle w:val="BodyText25"/>
        <w:spacing w:before="120"/>
        <w:ind w:firstLine="709"/>
        <w:rPr>
          <w:szCs w:val="24"/>
        </w:rPr>
      </w:pPr>
      <w:r w:rsidRPr="003525B5">
        <w:rPr>
          <w:color w:val="000000"/>
          <w:szCs w:val="24"/>
        </w:rPr>
        <w:t>11.1. Заявка, подготовленная претендентом, должна содержать следующие документы:</w:t>
      </w:r>
    </w:p>
    <w:p w14:paraId="7ADC8693" w14:textId="77777777" w:rsidR="00C430B4" w:rsidRPr="003525B5" w:rsidRDefault="00C430B4" w:rsidP="00C430B4">
      <w:pPr>
        <w:pStyle w:val="11"/>
        <w:ind w:firstLine="709"/>
        <w:jc w:val="both"/>
        <w:rPr>
          <w:sz w:val="24"/>
          <w:szCs w:val="24"/>
        </w:rPr>
      </w:pPr>
      <w:r w:rsidRPr="003525B5">
        <w:rPr>
          <w:sz w:val="24"/>
          <w:szCs w:val="24"/>
        </w:rPr>
        <w:t>11.1.1</w:t>
      </w:r>
      <w:r>
        <w:rPr>
          <w:sz w:val="24"/>
          <w:szCs w:val="24"/>
        </w:rPr>
        <w:t xml:space="preserve">. </w:t>
      </w:r>
      <w:r w:rsidRPr="003525B5">
        <w:rPr>
          <w:sz w:val="24"/>
          <w:szCs w:val="24"/>
        </w:rPr>
        <w:t xml:space="preserve">Заявка на участие </w:t>
      </w:r>
      <w:r>
        <w:rPr>
          <w:sz w:val="24"/>
          <w:szCs w:val="24"/>
        </w:rPr>
        <w:t xml:space="preserve">в </w:t>
      </w:r>
      <w:r w:rsidRPr="003525B5">
        <w:rPr>
          <w:sz w:val="24"/>
          <w:szCs w:val="24"/>
        </w:rPr>
        <w:t xml:space="preserve">Конкурсе по </w:t>
      </w:r>
      <w:r>
        <w:rPr>
          <w:sz w:val="24"/>
          <w:szCs w:val="24"/>
        </w:rPr>
        <w:t xml:space="preserve">форме </w:t>
      </w:r>
      <w:r w:rsidRPr="003525B5">
        <w:rPr>
          <w:sz w:val="24"/>
          <w:szCs w:val="24"/>
        </w:rPr>
        <w:t>согласно приложению № 1</w:t>
      </w:r>
      <w:r>
        <w:rPr>
          <w:sz w:val="24"/>
          <w:szCs w:val="24"/>
        </w:rPr>
        <w:t xml:space="preserve"> к </w:t>
      </w:r>
      <w:r w:rsidRPr="003525B5">
        <w:rPr>
          <w:sz w:val="24"/>
          <w:szCs w:val="24"/>
        </w:rPr>
        <w:t>конкурсной документации.</w:t>
      </w:r>
    </w:p>
    <w:p w14:paraId="7923BD8B" w14:textId="77777777" w:rsidR="00C430B4" w:rsidRPr="003525B5" w:rsidRDefault="00C430B4" w:rsidP="00C430B4">
      <w:pPr>
        <w:pStyle w:val="11"/>
        <w:ind w:firstLine="709"/>
        <w:jc w:val="both"/>
        <w:rPr>
          <w:sz w:val="24"/>
          <w:szCs w:val="24"/>
        </w:rPr>
      </w:pPr>
      <w:r w:rsidRPr="003525B5">
        <w:rPr>
          <w:sz w:val="24"/>
          <w:szCs w:val="24"/>
        </w:rPr>
        <w:t>11.1.2</w:t>
      </w:r>
      <w:r>
        <w:rPr>
          <w:sz w:val="24"/>
          <w:szCs w:val="24"/>
        </w:rPr>
        <w:t xml:space="preserve">. Общие сведения о претенденте по форме </w:t>
      </w:r>
      <w:r w:rsidRPr="003525B5">
        <w:rPr>
          <w:sz w:val="24"/>
          <w:szCs w:val="24"/>
        </w:rPr>
        <w:t>согласно приложению № 2</w:t>
      </w:r>
      <w:r>
        <w:rPr>
          <w:sz w:val="24"/>
          <w:szCs w:val="24"/>
        </w:rPr>
        <w:t xml:space="preserve"> к </w:t>
      </w:r>
      <w:r w:rsidRPr="003525B5">
        <w:rPr>
          <w:sz w:val="24"/>
          <w:szCs w:val="24"/>
        </w:rPr>
        <w:t>конкурсной документации.</w:t>
      </w:r>
    </w:p>
    <w:p w14:paraId="6B2B7F58" w14:textId="77777777" w:rsidR="00C430B4" w:rsidRPr="003525B5" w:rsidRDefault="00C430B4" w:rsidP="00C430B4">
      <w:pPr>
        <w:pStyle w:val="11"/>
        <w:ind w:firstLine="709"/>
        <w:jc w:val="both"/>
        <w:rPr>
          <w:sz w:val="24"/>
          <w:szCs w:val="24"/>
        </w:rPr>
      </w:pPr>
      <w:r w:rsidRPr="003525B5">
        <w:rPr>
          <w:sz w:val="24"/>
          <w:szCs w:val="24"/>
        </w:rPr>
        <w:t xml:space="preserve">11.1.3. Сведения об аффилированных лицах претендента по </w:t>
      </w:r>
      <w:r>
        <w:rPr>
          <w:sz w:val="24"/>
          <w:szCs w:val="24"/>
        </w:rPr>
        <w:t>форме</w:t>
      </w:r>
      <w:r w:rsidRPr="003525B5">
        <w:rPr>
          <w:sz w:val="24"/>
          <w:szCs w:val="24"/>
        </w:rPr>
        <w:t xml:space="preserve"> согласно приложению № 3</w:t>
      </w:r>
      <w:r>
        <w:rPr>
          <w:sz w:val="24"/>
          <w:szCs w:val="24"/>
        </w:rPr>
        <w:t xml:space="preserve"> к </w:t>
      </w:r>
      <w:r w:rsidRPr="003525B5">
        <w:rPr>
          <w:sz w:val="24"/>
          <w:szCs w:val="24"/>
        </w:rPr>
        <w:t>конкурсной документации.</w:t>
      </w:r>
    </w:p>
    <w:p w14:paraId="7EC14AED" w14:textId="77777777" w:rsidR="00C430B4" w:rsidRPr="003525B5" w:rsidRDefault="00C430B4" w:rsidP="00C430B4">
      <w:pPr>
        <w:pStyle w:val="11"/>
        <w:ind w:firstLine="709"/>
        <w:jc w:val="both"/>
        <w:rPr>
          <w:sz w:val="24"/>
          <w:szCs w:val="24"/>
        </w:rPr>
      </w:pPr>
      <w:r w:rsidRPr="003525B5">
        <w:rPr>
          <w:sz w:val="24"/>
          <w:szCs w:val="24"/>
        </w:rPr>
        <w:t xml:space="preserve">11.1.4. Сведения о дочерних и зависимых хозяйственных обществах </w:t>
      </w:r>
      <w:r>
        <w:rPr>
          <w:sz w:val="24"/>
          <w:szCs w:val="24"/>
        </w:rPr>
        <w:t xml:space="preserve">по форме </w:t>
      </w:r>
      <w:r w:rsidRPr="003525B5">
        <w:rPr>
          <w:sz w:val="24"/>
          <w:szCs w:val="24"/>
        </w:rPr>
        <w:t>согласно приложению № 4</w:t>
      </w:r>
      <w:r>
        <w:rPr>
          <w:sz w:val="24"/>
          <w:szCs w:val="24"/>
        </w:rPr>
        <w:t xml:space="preserve"> к </w:t>
      </w:r>
      <w:r w:rsidRPr="003525B5">
        <w:rPr>
          <w:sz w:val="24"/>
          <w:szCs w:val="24"/>
        </w:rPr>
        <w:t>конкурсной документации.</w:t>
      </w:r>
    </w:p>
    <w:p w14:paraId="58645EF5" w14:textId="77777777" w:rsidR="00C430B4" w:rsidRPr="003525B5" w:rsidRDefault="00C430B4" w:rsidP="00C430B4">
      <w:pPr>
        <w:pStyle w:val="11"/>
        <w:ind w:firstLine="709"/>
        <w:jc w:val="both"/>
        <w:rPr>
          <w:sz w:val="24"/>
          <w:szCs w:val="24"/>
        </w:rPr>
      </w:pPr>
      <w:r w:rsidRPr="003525B5">
        <w:rPr>
          <w:sz w:val="24"/>
          <w:szCs w:val="24"/>
        </w:rPr>
        <w:t>11.1.5. Сведения об объемах</w:t>
      </w:r>
      <w:r w:rsidR="001734DB">
        <w:rPr>
          <w:sz w:val="24"/>
          <w:szCs w:val="24"/>
        </w:rPr>
        <w:t xml:space="preserve"> оказанных услугах </w:t>
      </w:r>
      <w:r w:rsidRPr="003525B5">
        <w:rPr>
          <w:sz w:val="24"/>
          <w:szCs w:val="24"/>
        </w:rPr>
        <w:t xml:space="preserve">на кладбищах по </w:t>
      </w:r>
      <w:r>
        <w:rPr>
          <w:sz w:val="24"/>
          <w:szCs w:val="24"/>
        </w:rPr>
        <w:t xml:space="preserve">форме </w:t>
      </w:r>
      <w:r w:rsidRPr="003525B5">
        <w:rPr>
          <w:sz w:val="24"/>
          <w:szCs w:val="24"/>
        </w:rPr>
        <w:t>согласно приложению № 5</w:t>
      </w:r>
      <w:r>
        <w:rPr>
          <w:sz w:val="24"/>
          <w:szCs w:val="24"/>
        </w:rPr>
        <w:t xml:space="preserve"> к </w:t>
      </w:r>
      <w:r w:rsidRPr="003525B5">
        <w:rPr>
          <w:sz w:val="24"/>
          <w:szCs w:val="24"/>
        </w:rPr>
        <w:t>конкурсной документации.</w:t>
      </w:r>
    </w:p>
    <w:p w14:paraId="1D9BB665" w14:textId="77777777" w:rsidR="00C430B4" w:rsidRPr="003525B5" w:rsidRDefault="00C430B4" w:rsidP="00C430B4">
      <w:pPr>
        <w:pStyle w:val="11"/>
        <w:ind w:firstLine="709"/>
        <w:jc w:val="both"/>
        <w:rPr>
          <w:sz w:val="24"/>
          <w:szCs w:val="24"/>
        </w:rPr>
      </w:pPr>
      <w:r w:rsidRPr="003525B5">
        <w:rPr>
          <w:sz w:val="24"/>
          <w:szCs w:val="24"/>
        </w:rPr>
        <w:t xml:space="preserve">11.1.6. Сведения о наличии транспортных средств, техники и оборудования для </w:t>
      </w:r>
      <w:r w:rsidR="001734DB">
        <w:rPr>
          <w:sz w:val="24"/>
          <w:szCs w:val="24"/>
        </w:rPr>
        <w:t>оказания ритуальных услуг</w:t>
      </w:r>
      <w:r w:rsidRPr="003525B5">
        <w:rPr>
          <w:sz w:val="24"/>
          <w:szCs w:val="24"/>
        </w:rPr>
        <w:t xml:space="preserve"> по </w:t>
      </w:r>
      <w:r>
        <w:rPr>
          <w:sz w:val="24"/>
          <w:szCs w:val="24"/>
        </w:rPr>
        <w:t xml:space="preserve">форме </w:t>
      </w:r>
      <w:r w:rsidRPr="003525B5">
        <w:rPr>
          <w:sz w:val="24"/>
          <w:szCs w:val="24"/>
        </w:rPr>
        <w:t>согласно приложению № 6</w:t>
      </w:r>
      <w:r>
        <w:rPr>
          <w:sz w:val="24"/>
          <w:szCs w:val="24"/>
        </w:rPr>
        <w:t xml:space="preserve"> к </w:t>
      </w:r>
      <w:r w:rsidRPr="003525B5">
        <w:rPr>
          <w:sz w:val="24"/>
          <w:szCs w:val="24"/>
        </w:rPr>
        <w:t>конкурсной документации.</w:t>
      </w:r>
    </w:p>
    <w:p w14:paraId="79B10EEA" w14:textId="77777777" w:rsidR="00C430B4" w:rsidRPr="00D06F78" w:rsidRDefault="00C430B4" w:rsidP="00C430B4">
      <w:pPr>
        <w:pStyle w:val="11"/>
        <w:ind w:firstLine="709"/>
        <w:jc w:val="both"/>
        <w:rPr>
          <w:sz w:val="24"/>
          <w:szCs w:val="24"/>
        </w:rPr>
      </w:pPr>
      <w:r w:rsidRPr="00D06F78">
        <w:rPr>
          <w:sz w:val="24"/>
          <w:szCs w:val="24"/>
        </w:rPr>
        <w:t>11.1.7. Сведения о гарантийном сроке на установку элементов надмогильных сооружений по форме согласно приложению № 7 к конкурсной документации.</w:t>
      </w:r>
    </w:p>
    <w:p w14:paraId="18961920" w14:textId="77777777" w:rsidR="00C430B4" w:rsidRPr="003525B5" w:rsidRDefault="00C430B4" w:rsidP="00C430B4">
      <w:pPr>
        <w:pStyle w:val="11"/>
        <w:ind w:firstLine="709"/>
        <w:jc w:val="both"/>
        <w:rPr>
          <w:sz w:val="24"/>
          <w:szCs w:val="24"/>
        </w:rPr>
      </w:pPr>
      <w:r w:rsidRPr="003525B5">
        <w:rPr>
          <w:sz w:val="24"/>
          <w:szCs w:val="24"/>
        </w:rPr>
        <w:t xml:space="preserve">11.1.8. Сведения о кадровом составе претендента по </w:t>
      </w:r>
      <w:r>
        <w:rPr>
          <w:sz w:val="24"/>
          <w:szCs w:val="24"/>
        </w:rPr>
        <w:t xml:space="preserve">форме </w:t>
      </w:r>
      <w:r w:rsidRPr="003525B5">
        <w:rPr>
          <w:sz w:val="24"/>
          <w:szCs w:val="24"/>
        </w:rPr>
        <w:t>согласно приложению № 8</w:t>
      </w:r>
      <w:r>
        <w:rPr>
          <w:sz w:val="24"/>
          <w:szCs w:val="24"/>
        </w:rPr>
        <w:t xml:space="preserve"> к </w:t>
      </w:r>
      <w:r w:rsidRPr="003525B5">
        <w:rPr>
          <w:sz w:val="24"/>
          <w:szCs w:val="24"/>
        </w:rPr>
        <w:t>конкурсной документации.</w:t>
      </w:r>
    </w:p>
    <w:p w14:paraId="514EACAD" w14:textId="77777777" w:rsidR="00C430B4" w:rsidRPr="003525B5" w:rsidRDefault="00C430B4" w:rsidP="00C430B4">
      <w:pPr>
        <w:tabs>
          <w:tab w:val="left" w:pos="993"/>
        </w:tabs>
        <w:autoSpaceDE w:val="0"/>
        <w:autoSpaceDN w:val="0"/>
        <w:adjustRightInd w:val="0"/>
        <w:ind w:firstLine="709"/>
        <w:jc w:val="both"/>
      </w:pPr>
      <w:r w:rsidRPr="003525B5">
        <w:t>11.1.</w:t>
      </w:r>
      <w:r>
        <w:t>9</w:t>
      </w:r>
      <w:r w:rsidRPr="003525B5">
        <w:t xml:space="preserve">. Декларация </w:t>
      </w:r>
      <w:r w:rsidRPr="003525B5">
        <w:rPr>
          <w:bCs/>
        </w:rPr>
        <w:t xml:space="preserve">о соответствии претендента на участие в конкурсе </w:t>
      </w:r>
      <w:r w:rsidRPr="003525B5">
        <w:t>требова</w:t>
      </w:r>
      <w:r>
        <w:t>ниям, установленным пунктом 6.2</w:t>
      </w:r>
      <w:r w:rsidRPr="003525B5">
        <w:t xml:space="preserve"> раздела </w:t>
      </w:r>
      <w:r w:rsidRPr="003525B5">
        <w:rPr>
          <w:lang w:val="en-US"/>
        </w:rPr>
        <w:t>II</w:t>
      </w:r>
      <w:r>
        <w:t xml:space="preserve"> конкурсной документации </w:t>
      </w:r>
      <w:r w:rsidRPr="003525B5">
        <w:t xml:space="preserve">по форме согласно приложению № </w:t>
      </w:r>
      <w:r>
        <w:t>9</w:t>
      </w:r>
      <w:r w:rsidRPr="003525B5">
        <w:t xml:space="preserve"> к конкурсной документации.</w:t>
      </w:r>
    </w:p>
    <w:p w14:paraId="524350B3" w14:textId="77777777" w:rsidR="00C430B4" w:rsidRPr="003525B5" w:rsidRDefault="00C430B4" w:rsidP="00C430B4">
      <w:pPr>
        <w:pStyle w:val="11"/>
        <w:ind w:firstLine="709"/>
        <w:jc w:val="both"/>
        <w:rPr>
          <w:sz w:val="24"/>
          <w:szCs w:val="24"/>
        </w:rPr>
      </w:pPr>
      <w:r>
        <w:rPr>
          <w:sz w:val="24"/>
          <w:szCs w:val="24"/>
        </w:rPr>
        <w:t>11.1.10. Заявление о согласии</w:t>
      </w:r>
      <w:r w:rsidRPr="003525B5">
        <w:rPr>
          <w:sz w:val="24"/>
          <w:szCs w:val="24"/>
        </w:rPr>
        <w:t xml:space="preserve"> на обработку персональных данных по форме согласно приложению № 1</w:t>
      </w:r>
      <w:r>
        <w:rPr>
          <w:sz w:val="24"/>
          <w:szCs w:val="24"/>
        </w:rPr>
        <w:t>0</w:t>
      </w:r>
      <w:r w:rsidRPr="003525B5">
        <w:rPr>
          <w:sz w:val="24"/>
          <w:szCs w:val="24"/>
        </w:rPr>
        <w:t xml:space="preserve"> к конкурсной документации.</w:t>
      </w:r>
    </w:p>
    <w:p w14:paraId="7B7BB36C" w14:textId="77777777" w:rsidR="00C430B4" w:rsidRPr="003525B5" w:rsidRDefault="00C430B4" w:rsidP="00C430B4">
      <w:pPr>
        <w:pStyle w:val="11"/>
        <w:ind w:firstLine="709"/>
        <w:jc w:val="both"/>
        <w:rPr>
          <w:sz w:val="24"/>
          <w:szCs w:val="24"/>
        </w:rPr>
      </w:pPr>
      <w:r w:rsidRPr="003525B5">
        <w:rPr>
          <w:sz w:val="24"/>
          <w:szCs w:val="24"/>
        </w:rPr>
        <w:t>11.1.1</w:t>
      </w:r>
      <w:r>
        <w:rPr>
          <w:sz w:val="24"/>
          <w:szCs w:val="24"/>
        </w:rPr>
        <w:t>1</w:t>
      </w:r>
      <w:r w:rsidRPr="003525B5">
        <w:rPr>
          <w:sz w:val="24"/>
          <w:szCs w:val="24"/>
        </w:rPr>
        <w:t>. Резюме руководителя претендента (произвольная форма).</w:t>
      </w:r>
    </w:p>
    <w:p w14:paraId="539F329D" w14:textId="77777777" w:rsidR="00C430B4" w:rsidRPr="003525B5" w:rsidRDefault="00C430B4" w:rsidP="00C430B4">
      <w:pPr>
        <w:pStyle w:val="11"/>
        <w:ind w:firstLine="709"/>
        <w:jc w:val="both"/>
        <w:rPr>
          <w:sz w:val="24"/>
          <w:szCs w:val="24"/>
        </w:rPr>
      </w:pPr>
      <w:r w:rsidRPr="003525B5">
        <w:rPr>
          <w:sz w:val="24"/>
          <w:szCs w:val="24"/>
        </w:rPr>
        <w:t>11.2. Заявка должна содержать надлежаще заверенные копии документов, подтверждающие сведения, представленные претендентом в соответствии с пунктами 11.1.1-11.1.</w:t>
      </w:r>
      <w:r>
        <w:rPr>
          <w:sz w:val="24"/>
          <w:szCs w:val="24"/>
        </w:rPr>
        <w:t>8</w:t>
      </w:r>
      <w:r w:rsidRPr="003525B5">
        <w:rPr>
          <w:sz w:val="24"/>
          <w:szCs w:val="24"/>
        </w:rPr>
        <w:t xml:space="preserve"> конкурсной документации:</w:t>
      </w:r>
    </w:p>
    <w:p w14:paraId="1D659EF5" w14:textId="77777777" w:rsidR="00C430B4" w:rsidRPr="0046439F" w:rsidRDefault="00C430B4" w:rsidP="00C430B4">
      <w:pPr>
        <w:autoSpaceDE w:val="0"/>
        <w:autoSpaceDN w:val="0"/>
        <w:adjustRightInd w:val="0"/>
        <w:ind w:firstLine="709"/>
        <w:jc w:val="both"/>
      </w:pPr>
      <w:r w:rsidRPr="0046439F">
        <w:t>- копию бухгалтерского баланса и отчета о прибылях и убытках за 20</w:t>
      </w:r>
      <w:r>
        <w:t>19</w:t>
      </w:r>
      <w:r w:rsidR="00E8275C">
        <w:t xml:space="preserve"> и 6 месяцев </w:t>
      </w:r>
      <w:r>
        <w:t>2020</w:t>
      </w:r>
      <w:r w:rsidRPr="0046439F">
        <w:t xml:space="preserve"> год</w:t>
      </w:r>
      <w:r w:rsidR="00E8275C">
        <w:t>а</w:t>
      </w:r>
      <w:r w:rsidRPr="0046439F">
        <w:t>, заверенную претендентом на участие Конкурсе, с отметкой налогового органа – для юридических лиц участников Конкурса; коп</w:t>
      </w:r>
      <w:r>
        <w:t>ию расчета единого налога за 2019</w:t>
      </w:r>
      <w:r w:rsidR="00E8275C">
        <w:t xml:space="preserve"> и 6 месяцев</w:t>
      </w:r>
      <w:r>
        <w:t>2020</w:t>
      </w:r>
      <w:r w:rsidR="00E8275C">
        <w:t xml:space="preserve"> года</w:t>
      </w:r>
      <w:r w:rsidRPr="0046439F">
        <w:t xml:space="preserve">, заверенную претендентом на участие в Конкурсе, с отметкой налогового органа – для индивидуальных предпринимателей участников Конкурса. Участниками Конкурса, применяющими упрощенную систему налогообложения, представляются копии налоговых деклараций по налогу, уплачиваемому в связи с применением упрощенной системы </w:t>
      </w:r>
      <w:r w:rsidRPr="0046439F">
        <w:lastRenderedPageBreak/>
        <w:t>налогообложения, заверенные претендентом на участие в Конкурсе, с отметкой налогового органа за 201</w:t>
      </w:r>
      <w:r>
        <w:t xml:space="preserve">9 </w:t>
      </w:r>
      <w:r w:rsidR="008D7C0D">
        <w:t xml:space="preserve">год </w:t>
      </w:r>
      <w:r>
        <w:t xml:space="preserve">и </w:t>
      </w:r>
      <w:r w:rsidR="00B74AE2">
        <w:t xml:space="preserve">без отметки налогового органа за </w:t>
      </w:r>
      <w:r w:rsidR="005D2E84">
        <w:t xml:space="preserve">6 месяцев </w:t>
      </w:r>
      <w:r>
        <w:t>2020</w:t>
      </w:r>
      <w:r w:rsidRPr="0046439F">
        <w:t xml:space="preserve"> года. Участниками Конкурса, применяющими систему налогообложения в виде единого налога на вмененный доход для отдельных видов деятельности, представляются копии налоговых деклараций по единому налогу на вмененный доход для отдельных видов деятельности </w:t>
      </w:r>
      <w:r w:rsidR="008D7C0D" w:rsidRPr="0046439F">
        <w:t xml:space="preserve">заверенные претендентом на участие в Конкурсе, с отметкой налогового органа </w:t>
      </w:r>
      <w:r w:rsidRPr="0046439F">
        <w:t>за 201</w:t>
      </w:r>
      <w:r>
        <w:t>9</w:t>
      </w:r>
      <w:r w:rsidR="008D7C0D">
        <w:t xml:space="preserve"> год</w:t>
      </w:r>
      <w:r w:rsidRPr="0046439F">
        <w:t xml:space="preserve"> и</w:t>
      </w:r>
      <w:r>
        <w:t xml:space="preserve"> </w:t>
      </w:r>
      <w:r w:rsidR="008D7C0D">
        <w:t xml:space="preserve">без отметки налогового органа за </w:t>
      </w:r>
      <w:r w:rsidR="00C245DE">
        <w:t xml:space="preserve">6 месяцев </w:t>
      </w:r>
      <w:r>
        <w:t>2020</w:t>
      </w:r>
      <w:r w:rsidRPr="0046439F">
        <w:t xml:space="preserve"> год</w:t>
      </w:r>
      <w:r w:rsidR="008D7C0D">
        <w:t>а</w:t>
      </w:r>
      <w:r w:rsidRPr="0046439F">
        <w:t>;</w:t>
      </w:r>
    </w:p>
    <w:p w14:paraId="5E8FE263" w14:textId="77777777" w:rsidR="00C430B4" w:rsidRPr="003525B5" w:rsidRDefault="00C430B4" w:rsidP="00C430B4">
      <w:pPr>
        <w:autoSpaceDE w:val="0"/>
        <w:autoSpaceDN w:val="0"/>
        <w:adjustRightInd w:val="0"/>
        <w:ind w:firstLine="709"/>
        <w:jc w:val="both"/>
      </w:pPr>
      <w:r>
        <w:t xml:space="preserve">- </w:t>
      </w:r>
      <w:r w:rsidRPr="003525B5">
        <w:t>копию свидетельства о праве собственности претендента на участие в Конкурсе на транспортные средства и технику или копию договоров, подтверждающих право пользования пр</w:t>
      </w:r>
      <w:r>
        <w:t>етендента на участие в Конкурсе</w:t>
      </w:r>
      <w:r w:rsidRPr="003525B5">
        <w:t xml:space="preserve"> данными транспортными средствами и техникой, а также копию паспорта транспортного средства или техники</w:t>
      </w:r>
      <w:r>
        <w:t>;</w:t>
      </w:r>
    </w:p>
    <w:p w14:paraId="50ECD172" w14:textId="77777777" w:rsidR="00C430B4" w:rsidRPr="003525B5" w:rsidRDefault="00C430B4" w:rsidP="00C430B4">
      <w:pPr>
        <w:autoSpaceDE w:val="0"/>
        <w:autoSpaceDN w:val="0"/>
        <w:adjustRightInd w:val="0"/>
        <w:ind w:firstLine="709"/>
        <w:jc w:val="both"/>
      </w:pPr>
      <w:r>
        <w:t xml:space="preserve">- </w:t>
      </w:r>
      <w:r w:rsidRPr="003525B5">
        <w:t>копии документов, подтверждающих приобретение оборудования, с приложением копии технического паспорта на него;</w:t>
      </w:r>
    </w:p>
    <w:p w14:paraId="282BE851" w14:textId="77777777" w:rsidR="00C430B4" w:rsidRPr="003525B5" w:rsidRDefault="00C430B4" w:rsidP="00C430B4">
      <w:pPr>
        <w:autoSpaceDE w:val="0"/>
        <w:autoSpaceDN w:val="0"/>
        <w:adjustRightInd w:val="0"/>
        <w:ind w:firstLine="709"/>
        <w:jc w:val="both"/>
      </w:pPr>
      <w:r>
        <w:t xml:space="preserve">- </w:t>
      </w:r>
      <w:r w:rsidRPr="003525B5">
        <w:t>резюме руководителя претендента на участие в Конкурсе;</w:t>
      </w:r>
    </w:p>
    <w:p w14:paraId="377C4677" w14:textId="77777777" w:rsidR="00C430B4" w:rsidRPr="003525B5" w:rsidRDefault="00C430B4" w:rsidP="00C430B4">
      <w:pPr>
        <w:autoSpaceDE w:val="0"/>
        <w:autoSpaceDN w:val="0"/>
        <w:adjustRightInd w:val="0"/>
        <w:ind w:firstLine="709"/>
        <w:jc w:val="both"/>
      </w:pPr>
      <w:r>
        <w:t xml:space="preserve">- </w:t>
      </w:r>
      <w:r w:rsidRPr="003525B5">
        <w:t>копии трудовых книжек руководителя и работников, трудовых договоров, документов, подтверждающих квалификацию руководителя и работников, штатного расписания;</w:t>
      </w:r>
    </w:p>
    <w:p w14:paraId="35A8114F" w14:textId="77777777" w:rsidR="00C430B4" w:rsidRPr="003525B5" w:rsidRDefault="00C430B4" w:rsidP="00C430B4">
      <w:pPr>
        <w:pStyle w:val="11"/>
        <w:ind w:firstLine="709"/>
        <w:jc w:val="both"/>
        <w:rPr>
          <w:sz w:val="24"/>
          <w:szCs w:val="24"/>
        </w:rPr>
      </w:pPr>
      <w:r>
        <w:rPr>
          <w:sz w:val="24"/>
          <w:szCs w:val="24"/>
        </w:rPr>
        <w:t xml:space="preserve">- </w:t>
      </w:r>
      <w:r w:rsidRPr="003525B5">
        <w:rPr>
          <w:sz w:val="24"/>
          <w:szCs w:val="24"/>
        </w:rPr>
        <w:t xml:space="preserve">согласие на </w:t>
      </w:r>
      <w:r>
        <w:rPr>
          <w:sz w:val="24"/>
          <w:szCs w:val="24"/>
        </w:rPr>
        <w:t xml:space="preserve">обработку </w:t>
      </w:r>
      <w:r w:rsidRPr="003525B5">
        <w:rPr>
          <w:sz w:val="24"/>
          <w:szCs w:val="24"/>
        </w:rPr>
        <w:t>персональных данных;</w:t>
      </w:r>
    </w:p>
    <w:p w14:paraId="0BACC185" w14:textId="77777777" w:rsidR="00C430B4" w:rsidRPr="000E3FED" w:rsidRDefault="00C430B4" w:rsidP="00C430B4">
      <w:pPr>
        <w:tabs>
          <w:tab w:val="left" w:pos="1035"/>
        </w:tabs>
        <w:autoSpaceDE w:val="0"/>
        <w:autoSpaceDN w:val="0"/>
        <w:adjustRightInd w:val="0"/>
        <w:ind w:firstLine="709"/>
        <w:jc w:val="both"/>
      </w:pPr>
      <w:r w:rsidRPr="00AA33C4">
        <w:t xml:space="preserve">- </w:t>
      </w:r>
      <w:r>
        <w:t xml:space="preserve">копии договоров </w:t>
      </w:r>
      <w:r w:rsidR="0094315E" w:rsidRPr="0094315E">
        <w:t>и актов выполнен</w:t>
      </w:r>
      <w:r w:rsidR="0094315E">
        <w:t xml:space="preserve">ных работ или оказанных услуг </w:t>
      </w:r>
      <w:r>
        <w:t xml:space="preserve">за 2019, </w:t>
      </w:r>
      <w:r w:rsidR="00E74CAB">
        <w:t xml:space="preserve">6 месяцев </w:t>
      </w:r>
      <w:r>
        <w:t>2020</w:t>
      </w:r>
      <w:r w:rsidRPr="00AA33C4">
        <w:t xml:space="preserve"> годы предметом которых является </w:t>
      </w:r>
      <w:r w:rsidRPr="000E3FED">
        <w:t xml:space="preserve">оказание </w:t>
      </w:r>
      <w:r w:rsidR="00DE4C43" w:rsidRPr="000E3FED">
        <w:t>ритуальных услуг</w:t>
      </w:r>
      <w:r w:rsidRPr="000E3FED">
        <w:t>;</w:t>
      </w:r>
    </w:p>
    <w:p w14:paraId="7D88B92B" w14:textId="77777777" w:rsidR="00C430B4" w:rsidRPr="003525B5" w:rsidRDefault="00C430B4" w:rsidP="00C430B4">
      <w:pPr>
        <w:autoSpaceDE w:val="0"/>
        <w:autoSpaceDN w:val="0"/>
        <w:adjustRightInd w:val="0"/>
        <w:ind w:firstLine="709"/>
        <w:jc w:val="both"/>
        <w:rPr>
          <w:bCs/>
        </w:rPr>
      </w:pPr>
      <w:r w:rsidRPr="000E3FED">
        <w:t>- надлежаще заверенная копи</w:t>
      </w:r>
      <w:r w:rsidRPr="003525B5">
        <w:t>я документа, удостоверяющего личность физического лица либо руководителя юридического лица – претендента на участие в Конкурсе;</w:t>
      </w:r>
    </w:p>
    <w:p w14:paraId="0134AD1F" w14:textId="77777777" w:rsidR="00C430B4" w:rsidRPr="003525B5" w:rsidRDefault="00C430B4" w:rsidP="00C430B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3525B5">
        <w:rPr>
          <w:rFonts w:ascii="Times New Roman" w:hAnsi="Times New Roman" w:cs="Times New Roman"/>
          <w:sz w:val="24"/>
          <w:szCs w:val="24"/>
        </w:rPr>
        <w:t>документ, подтверждающий факт избрания (назначения) на должность руководителя юридического лица – претендента на участие в Конкурсе;</w:t>
      </w:r>
    </w:p>
    <w:p w14:paraId="5CE23389" w14:textId="77777777" w:rsidR="00C430B4" w:rsidRPr="003525B5" w:rsidRDefault="00C430B4" w:rsidP="00C430B4">
      <w:pPr>
        <w:autoSpaceDE w:val="0"/>
        <w:autoSpaceDN w:val="0"/>
        <w:adjustRightInd w:val="0"/>
        <w:ind w:firstLine="709"/>
        <w:jc w:val="both"/>
      </w:pPr>
      <w:r>
        <w:t xml:space="preserve">- </w:t>
      </w:r>
      <w:r w:rsidRPr="003525B5">
        <w:t>документы, подтверждающие предоставление гарантийного срока на элементы надмогильных сооружений, в том числе на установку;</w:t>
      </w:r>
    </w:p>
    <w:p w14:paraId="6CDFEE3A" w14:textId="77777777" w:rsidR="00C430B4" w:rsidRPr="003525B5" w:rsidRDefault="00C430B4" w:rsidP="00C430B4">
      <w:pPr>
        <w:autoSpaceDE w:val="0"/>
        <w:autoSpaceDN w:val="0"/>
        <w:adjustRightInd w:val="0"/>
        <w:ind w:firstLine="709"/>
        <w:jc w:val="both"/>
      </w:pPr>
      <w:r>
        <w:t xml:space="preserve">- </w:t>
      </w:r>
      <w:r w:rsidRPr="003525B5">
        <w:t>документы, подтверждающие аффилированные отношения (при наличии).</w:t>
      </w:r>
    </w:p>
    <w:p w14:paraId="65C31C1B" w14:textId="77777777" w:rsidR="00C430B4" w:rsidRPr="003525B5" w:rsidRDefault="00C430B4" w:rsidP="00C430B4">
      <w:pPr>
        <w:pStyle w:val="BodyText25"/>
        <w:ind w:firstLine="709"/>
        <w:rPr>
          <w:szCs w:val="24"/>
        </w:rPr>
      </w:pPr>
      <w:r w:rsidRPr="003525B5">
        <w:rPr>
          <w:szCs w:val="24"/>
        </w:rPr>
        <w:t xml:space="preserve">11.3. Претендент, являющийся юридическим лицом, должен представить документы, </w:t>
      </w:r>
      <w:r w:rsidRPr="003525B5">
        <w:rPr>
          <w:color w:val="000000"/>
          <w:szCs w:val="24"/>
        </w:rPr>
        <w:t>подтверждающие правовой статус претендента:</w:t>
      </w:r>
    </w:p>
    <w:p w14:paraId="091A2D86" w14:textId="77777777" w:rsidR="00C430B4" w:rsidRPr="003525B5" w:rsidRDefault="00C430B4" w:rsidP="00C430B4">
      <w:pPr>
        <w:pStyle w:val="11"/>
        <w:ind w:firstLine="709"/>
        <w:jc w:val="both"/>
        <w:rPr>
          <w:sz w:val="24"/>
          <w:szCs w:val="24"/>
        </w:rPr>
      </w:pPr>
      <w:r>
        <w:rPr>
          <w:sz w:val="24"/>
          <w:szCs w:val="24"/>
        </w:rPr>
        <w:t xml:space="preserve">- </w:t>
      </w:r>
      <w:r w:rsidRPr="003525B5">
        <w:rPr>
          <w:sz w:val="24"/>
          <w:szCs w:val="24"/>
        </w:rPr>
        <w:t>копии учредительных док</w:t>
      </w:r>
      <w:r>
        <w:rPr>
          <w:sz w:val="24"/>
          <w:szCs w:val="24"/>
        </w:rPr>
        <w:t xml:space="preserve">ументов (со всеми изменениями и </w:t>
      </w:r>
      <w:r w:rsidRPr="003525B5">
        <w:rPr>
          <w:sz w:val="24"/>
          <w:szCs w:val="24"/>
        </w:rPr>
        <w:t>дополнениями), заверенные подписью руководителя и оттиском печати юридического лица или нотариально;</w:t>
      </w:r>
    </w:p>
    <w:p w14:paraId="4C512EDE" w14:textId="77777777" w:rsidR="00C430B4" w:rsidRPr="003525B5" w:rsidRDefault="00C430B4" w:rsidP="00C430B4">
      <w:pPr>
        <w:pStyle w:val="11"/>
        <w:ind w:firstLine="709"/>
        <w:jc w:val="both"/>
        <w:rPr>
          <w:sz w:val="24"/>
          <w:szCs w:val="24"/>
        </w:rPr>
      </w:pPr>
      <w:r>
        <w:rPr>
          <w:sz w:val="24"/>
          <w:szCs w:val="24"/>
        </w:rPr>
        <w:t xml:space="preserve">- </w:t>
      </w:r>
      <w:r w:rsidRPr="003525B5">
        <w:rPr>
          <w:sz w:val="24"/>
          <w:szCs w:val="24"/>
        </w:rPr>
        <w:t>копию свидетельства о государственной регистрации юридического лица, заверенную подписью руководителя и оттиск</w:t>
      </w:r>
      <w:r>
        <w:rPr>
          <w:sz w:val="24"/>
          <w:szCs w:val="24"/>
        </w:rPr>
        <w:t xml:space="preserve">ом печати юридического лица или </w:t>
      </w:r>
      <w:r w:rsidRPr="003525B5">
        <w:rPr>
          <w:sz w:val="24"/>
          <w:szCs w:val="24"/>
        </w:rPr>
        <w:t>нотариально. Для юридических лиц, зарегистрированных до 01.07.2002</w:t>
      </w:r>
      <w:r>
        <w:rPr>
          <w:sz w:val="24"/>
          <w:szCs w:val="24"/>
        </w:rPr>
        <w:t xml:space="preserve">, также предоставляется </w:t>
      </w:r>
      <w:r w:rsidRPr="003525B5">
        <w:rPr>
          <w:sz w:val="24"/>
          <w:szCs w:val="24"/>
        </w:rPr>
        <w:t>копия свидетельства о внесении в единый государственный реестр юридических лиц записи о юридическом лице, зарегистрированном до 01.07.2002, заверенная подписью руководителя и оттиском печати юридического лица или нотариально;</w:t>
      </w:r>
    </w:p>
    <w:p w14:paraId="617FD589" w14:textId="77777777" w:rsidR="00C430B4" w:rsidRPr="003525B5" w:rsidRDefault="00C430B4" w:rsidP="00C430B4">
      <w:pPr>
        <w:pStyle w:val="11"/>
        <w:ind w:firstLine="709"/>
        <w:jc w:val="both"/>
        <w:rPr>
          <w:sz w:val="24"/>
          <w:szCs w:val="24"/>
        </w:rPr>
      </w:pPr>
      <w:r>
        <w:rPr>
          <w:sz w:val="24"/>
          <w:szCs w:val="24"/>
        </w:rPr>
        <w:t xml:space="preserve">- </w:t>
      </w:r>
      <w:r w:rsidRPr="003525B5">
        <w:rPr>
          <w:sz w:val="24"/>
          <w:szCs w:val="24"/>
        </w:rPr>
        <w:t>копию свидетельства о постано</w:t>
      </w:r>
      <w:r>
        <w:rPr>
          <w:sz w:val="24"/>
          <w:szCs w:val="24"/>
        </w:rPr>
        <w:t xml:space="preserve">вке на учет юридического лица в </w:t>
      </w:r>
      <w:r w:rsidRPr="003525B5">
        <w:rPr>
          <w:sz w:val="24"/>
          <w:szCs w:val="24"/>
        </w:rPr>
        <w:t>налоговом органе, заверенную подписью руководителя и оттиском печати юридического лица или нотариально;</w:t>
      </w:r>
    </w:p>
    <w:p w14:paraId="002FCF47" w14:textId="77777777" w:rsidR="00C430B4" w:rsidRPr="003525B5" w:rsidRDefault="00C430B4" w:rsidP="00C430B4">
      <w:pPr>
        <w:pStyle w:val="11"/>
        <w:ind w:firstLine="709"/>
        <w:jc w:val="both"/>
        <w:rPr>
          <w:sz w:val="24"/>
          <w:szCs w:val="24"/>
        </w:rPr>
      </w:pPr>
      <w:r>
        <w:rPr>
          <w:sz w:val="24"/>
          <w:szCs w:val="24"/>
        </w:rPr>
        <w:t xml:space="preserve">- </w:t>
      </w:r>
      <w:r w:rsidRPr="003525B5">
        <w:rPr>
          <w:sz w:val="24"/>
          <w:szCs w:val="24"/>
        </w:rPr>
        <w:t>копию документа, подтверждающего полномочия исполнительного органа претендента, заверенную подписью руководителя и оттиском печати юридического лица или нотариально;</w:t>
      </w:r>
    </w:p>
    <w:p w14:paraId="452F767D" w14:textId="77777777" w:rsidR="00C430B4" w:rsidRPr="003525B5" w:rsidRDefault="00C430B4" w:rsidP="00C430B4">
      <w:pPr>
        <w:pStyle w:val="11"/>
        <w:ind w:firstLine="709"/>
        <w:jc w:val="both"/>
        <w:rPr>
          <w:sz w:val="24"/>
          <w:szCs w:val="24"/>
        </w:rPr>
      </w:pPr>
      <w:r>
        <w:rPr>
          <w:sz w:val="24"/>
          <w:szCs w:val="24"/>
        </w:rPr>
        <w:t xml:space="preserve">- </w:t>
      </w:r>
      <w:r w:rsidRPr="003525B5">
        <w:rPr>
          <w:sz w:val="24"/>
          <w:szCs w:val="24"/>
        </w:rPr>
        <w:t>выписку из единого государственного реестра юридически</w:t>
      </w:r>
      <w:r w:rsidR="00011853">
        <w:rPr>
          <w:sz w:val="24"/>
          <w:szCs w:val="24"/>
        </w:rPr>
        <w:t xml:space="preserve">х лиц </w:t>
      </w:r>
      <w:r>
        <w:rPr>
          <w:sz w:val="24"/>
          <w:szCs w:val="24"/>
        </w:rPr>
        <w:t xml:space="preserve">и </w:t>
      </w:r>
      <w:r w:rsidRPr="003525B5">
        <w:rPr>
          <w:sz w:val="24"/>
          <w:szCs w:val="24"/>
        </w:rPr>
        <w:t>полученную не ранее чем за один месяц до даты подачи заявки;</w:t>
      </w:r>
    </w:p>
    <w:p w14:paraId="48E16CE2" w14:textId="77777777" w:rsidR="00C430B4" w:rsidRPr="003525B5" w:rsidRDefault="00C430B4" w:rsidP="00C430B4">
      <w:pPr>
        <w:pStyle w:val="11"/>
        <w:ind w:firstLine="709"/>
        <w:jc w:val="both"/>
        <w:rPr>
          <w:sz w:val="24"/>
          <w:szCs w:val="24"/>
        </w:rPr>
      </w:pPr>
      <w:r w:rsidRPr="003525B5">
        <w:rPr>
          <w:sz w:val="24"/>
          <w:szCs w:val="24"/>
        </w:rPr>
        <w:t xml:space="preserve">11.4. Претендент, являющийся индивидуальным предпринимателем, должен представить документы, </w:t>
      </w:r>
      <w:r w:rsidRPr="003525B5">
        <w:rPr>
          <w:color w:val="000000"/>
          <w:sz w:val="24"/>
          <w:szCs w:val="24"/>
        </w:rPr>
        <w:t>подтверждающие правовой статус претендента:</w:t>
      </w:r>
    </w:p>
    <w:p w14:paraId="0B1AE94E" w14:textId="77777777" w:rsidR="00C430B4" w:rsidRPr="003525B5" w:rsidRDefault="00C430B4" w:rsidP="00C430B4">
      <w:pPr>
        <w:ind w:firstLine="709"/>
        <w:jc w:val="both"/>
      </w:pPr>
      <w:r>
        <w:t xml:space="preserve">- </w:t>
      </w:r>
      <w:r w:rsidRPr="003525B5">
        <w:t>копию свидетельства о государственной регистрации физического лица, зарегистрированного в качестве индивидуального предпринимателя, заверенную подписью</w:t>
      </w:r>
      <w:r>
        <w:t xml:space="preserve"> и печатью (при наличии) </w:t>
      </w:r>
      <w:r w:rsidRPr="003525B5">
        <w:t>индивидуального предп</w:t>
      </w:r>
      <w:r>
        <w:t xml:space="preserve">ринимателя или нотариально. Для </w:t>
      </w:r>
      <w:r w:rsidRPr="003525B5">
        <w:t>индивидуальных предпринимателей, зарегистрированных до 01.</w:t>
      </w:r>
      <w:r>
        <w:t xml:space="preserve">01.2004, также предоставляется </w:t>
      </w:r>
      <w:r w:rsidRPr="003525B5">
        <w:t>копия свидетельства о внесении в единый государственный реестр индивидуальных предприни</w:t>
      </w:r>
      <w:r>
        <w:t xml:space="preserve">мателей записи об </w:t>
      </w:r>
      <w:r w:rsidRPr="003525B5">
        <w:t xml:space="preserve">индивидуальном предпринимателе, зарегистрированном до 01.01.2004, заверенная подписью и печатью (при наличии) индивидуального </w:t>
      </w:r>
      <w:r>
        <w:t>предпринимателя или нотариально;</w:t>
      </w:r>
    </w:p>
    <w:p w14:paraId="22750897" w14:textId="77777777" w:rsidR="00C430B4" w:rsidRPr="003525B5" w:rsidRDefault="00C430B4" w:rsidP="00C430B4">
      <w:pPr>
        <w:ind w:firstLine="709"/>
        <w:jc w:val="both"/>
      </w:pPr>
      <w:r>
        <w:lastRenderedPageBreak/>
        <w:t xml:space="preserve">- </w:t>
      </w:r>
      <w:r w:rsidRPr="003525B5">
        <w:t>копию свидетельства о постановке на учет в налоговом органе, заверенную по</w:t>
      </w:r>
      <w:r>
        <w:t xml:space="preserve">дписью и печатью (при наличии) </w:t>
      </w:r>
      <w:r w:rsidRPr="003525B5">
        <w:t>индивидуального предпринимателя или нотариально;</w:t>
      </w:r>
    </w:p>
    <w:p w14:paraId="7ED7459E" w14:textId="77777777" w:rsidR="00C430B4" w:rsidRPr="003525B5" w:rsidRDefault="00C430B4" w:rsidP="00C430B4">
      <w:pPr>
        <w:pStyle w:val="11"/>
        <w:ind w:firstLine="709"/>
        <w:jc w:val="both"/>
        <w:rPr>
          <w:sz w:val="24"/>
          <w:szCs w:val="24"/>
        </w:rPr>
      </w:pPr>
      <w:r>
        <w:rPr>
          <w:sz w:val="24"/>
          <w:szCs w:val="24"/>
        </w:rPr>
        <w:t xml:space="preserve">- </w:t>
      </w:r>
      <w:r w:rsidRPr="003525B5">
        <w:rPr>
          <w:sz w:val="24"/>
          <w:szCs w:val="24"/>
        </w:rPr>
        <w:t xml:space="preserve">выписку из единого государственного реестра индивидуальных предпринимателей, </w:t>
      </w:r>
      <w:r>
        <w:rPr>
          <w:sz w:val="24"/>
          <w:szCs w:val="24"/>
        </w:rPr>
        <w:t xml:space="preserve">заверенную налоговым органом и </w:t>
      </w:r>
      <w:r w:rsidRPr="003525B5">
        <w:rPr>
          <w:sz w:val="24"/>
          <w:szCs w:val="24"/>
        </w:rPr>
        <w:t>полученную не ранее чем за один месяц до даты подачи заявки;</w:t>
      </w:r>
    </w:p>
    <w:p w14:paraId="2396CA84" w14:textId="77777777" w:rsidR="00C430B4" w:rsidRPr="003525B5" w:rsidRDefault="00C430B4" w:rsidP="004A2CA7">
      <w:pPr>
        <w:ind w:firstLine="709"/>
        <w:jc w:val="both"/>
      </w:pPr>
      <w:r>
        <w:t xml:space="preserve">- </w:t>
      </w:r>
      <w:r w:rsidRPr="003525B5">
        <w:t>копию расчета единого налога за последний отчетный период с отметкой налогового органа</w:t>
      </w:r>
      <w:r w:rsidR="004A2CA7">
        <w:t>.</w:t>
      </w:r>
    </w:p>
    <w:p w14:paraId="6AE3F734" w14:textId="77777777" w:rsidR="00C430B4" w:rsidRPr="003525B5" w:rsidRDefault="00C430B4" w:rsidP="00C430B4">
      <w:pPr>
        <w:pStyle w:val="BodyText25"/>
        <w:ind w:firstLine="709"/>
        <w:rPr>
          <w:szCs w:val="24"/>
        </w:rPr>
      </w:pPr>
      <w:r w:rsidRPr="003525B5">
        <w:rPr>
          <w:color w:val="000000"/>
          <w:szCs w:val="24"/>
        </w:rPr>
        <w:t>11.5. Заявка должна содержать документы, подтверждающие полномочия лица на осуществление действий от имени претендента при проведении Конкурса, составленные в соответствии с требованиями конкурсной документации.</w:t>
      </w:r>
    </w:p>
    <w:p w14:paraId="468F6A25" w14:textId="77777777" w:rsidR="00C430B4" w:rsidRPr="003525B5" w:rsidRDefault="00C430B4" w:rsidP="00C430B4">
      <w:pPr>
        <w:pStyle w:val="BodyText25"/>
        <w:ind w:firstLine="709"/>
        <w:rPr>
          <w:bCs/>
          <w:szCs w:val="24"/>
        </w:rPr>
      </w:pPr>
      <w:r w:rsidRPr="003525B5">
        <w:rPr>
          <w:szCs w:val="24"/>
        </w:rPr>
        <w:t xml:space="preserve">11.6. </w:t>
      </w:r>
      <w:r w:rsidRPr="003525B5">
        <w:rPr>
          <w:bCs/>
          <w:szCs w:val="24"/>
        </w:rPr>
        <w:t>Претендент на участие</w:t>
      </w:r>
      <w:r>
        <w:rPr>
          <w:bCs/>
          <w:szCs w:val="24"/>
        </w:rPr>
        <w:t xml:space="preserve"> в Конкурсе должен представить </w:t>
      </w:r>
      <w:r w:rsidRPr="003525B5">
        <w:rPr>
          <w:bCs/>
          <w:szCs w:val="24"/>
        </w:rPr>
        <w:t>обоснование предложений участников Конкурса по наилучшему исполнению условий договора.</w:t>
      </w:r>
    </w:p>
    <w:p w14:paraId="06E7E8C8" w14:textId="77777777" w:rsidR="00C430B4" w:rsidRPr="003525B5" w:rsidRDefault="00C430B4" w:rsidP="00C430B4">
      <w:pPr>
        <w:pStyle w:val="BodyText25"/>
        <w:ind w:firstLine="709"/>
        <w:rPr>
          <w:bCs/>
          <w:szCs w:val="24"/>
        </w:rPr>
      </w:pPr>
      <w:r w:rsidRPr="003525B5">
        <w:rPr>
          <w:szCs w:val="24"/>
        </w:rPr>
        <w:t>11.7. Претендент на участие в Конкурсе вправе предоставить о себе д</w:t>
      </w:r>
      <w:r w:rsidRPr="003525B5">
        <w:rPr>
          <w:bCs/>
          <w:szCs w:val="24"/>
        </w:rPr>
        <w:t>ополнительные сведения и дополнительные предложения, имеющие отношени</w:t>
      </w:r>
      <w:r>
        <w:rPr>
          <w:bCs/>
          <w:szCs w:val="24"/>
        </w:rPr>
        <w:t xml:space="preserve">е к предмету Конкурса, а также </w:t>
      </w:r>
      <w:r w:rsidRPr="003525B5">
        <w:rPr>
          <w:bCs/>
          <w:szCs w:val="24"/>
        </w:rPr>
        <w:t>влияющие на его деловую репутацию.</w:t>
      </w:r>
    </w:p>
    <w:p w14:paraId="09DA043F" w14:textId="77777777" w:rsidR="00C430B4" w:rsidRPr="003525B5" w:rsidRDefault="00C430B4" w:rsidP="00C430B4">
      <w:pPr>
        <w:pStyle w:val="BodyText25"/>
        <w:ind w:firstLine="709"/>
        <w:rPr>
          <w:szCs w:val="24"/>
        </w:rPr>
      </w:pPr>
      <w:r w:rsidRPr="003525B5">
        <w:rPr>
          <w:szCs w:val="24"/>
        </w:rPr>
        <w:t>11.8. Документы, перечисленные в пунктах 11.1 - 11.7 конкурсной документации должны быть прошиты, пронумерованы, копии заверены подписью уполномоченного лица и печатью претендента на участие в Конкурсе (при ее наличии).</w:t>
      </w:r>
    </w:p>
    <w:p w14:paraId="0BE19239" w14:textId="77777777" w:rsidR="00C430B4" w:rsidRPr="003525B5" w:rsidRDefault="00C430B4" w:rsidP="00C430B4">
      <w:pPr>
        <w:pStyle w:val="11"/>
        <w:numPr>
          <w:ilvl w:val="0"/>
          <w:numId w:val="12"/>
        </w:numPr>
        <w:spacing w:before="120" w:after="120"/>
        <w:rPr>
          <w:b/>
          <w:sz w:val="24"/>
          <w:szCs w:val="24"/>
        </w:rPr>
      </w:pPr>
      <w:r w:rsidRPr="003525B5">
        <w:rPr>
          <w:b/>
          <w:sz w:val="24"/>
          <w:szCs w:val="24"/>
        </w:rPr>
        <w:t>Порядок внесения изменений в конкурсную документацию</w:t>
      </w:r>
    </w:p>
    <w:p w14:paraId="67B3440F" w14:textId="77777777" w:rsidR="00C430B4" w:rsidRPr="003525B5" w:rsidRDefault="00C430B4" w:rsidP="00C430B4">
      <w:pPr>
        <w:autoSpaceDE w:val="0"/>
        <w:autoSpaceDN w:val="0"/>
        <w:adjustRightInd w:val="0"/>
        <w:ind w:firstLine="709"/>
        <w:jc w:val="both"/>
        <w:rPr>
          <w:color w:val="000000"/>
        </w:rPr>
      </w:pPr>
      <w:r w:rsidRPr="003525B5">
        <w:t xml:space="preserve">12.1. Не позднее, чем за </w:t>
      </w:r>
      <w:r w:rsidR="00A6273B">
        <w:t>пять</w:t>
      </w:r>
      <w:r w:rsidRPr="003525B5">
        <w:t xml:space="preserve"> дней до окончания срока подачи заявок</w:t>
      </w:r>
      <w:r w:rsidRPr="003525B5">
        <w:rPr>
          <w:color w:val="000000"/>
        </w:rPr>
        <w:t xml:space="preserve"> организатор Конкурса вправе внести изменения в конкурсную документацию.</w:t>
      </w:r>
    </w:p>
    <w:p w14:paraId="6346EBDB" w14:textId="77777777" w:rsidR="00C430B4" w:rsidRPr="003525B5" w:rsidRDefault="00C430B4" w:rsidP="00C430B4">
      <w:pPr>
        <w:autoSpaceDE w:val="0"/>
        <w:autoSpaceDN w:val="0"/>
        <w:adjustRightInd w:val="0"/>
        <w:ind w:firstLine="709"/>
        <w:jc w:val="both"/>
        <w:rPr>
          <w:color w:val="000000"/>
        </w:rPr>
      </w:pPr>
      <w:r w:rsidRPr="003525B5">
        <w:rPr>
          <w:color w:val="000000"/>
        </w:rPr>
        <w:t>12.2. Любые изменения являются неотъемлемой частью конкурсной документации.</w:t>
      </w:r>
    </w:p>
    <w:p w14:paraId="32D32CCA" w14:textId="77777777" w:rsidR="00C430B4" w:rsidRPr="003525B5" w:rsidRDefault="00C430B4" w:rsidP="00C430B4">
      <w:pPr>
        <w:autoSpaceDE w:val="0"/>
        <w:autoSpaceDN w:val="0"/>
        <w:adjustRightInd w:val="0"/>
        <w:ind w:firstLine="709"/>
        <w:jc w:val="both"/>
      </w:pPr>
      <w:r w:rsidRPr="003525B5">
        <w:t xml:space="preserve">12.3. Организатор Конкурса уведомляет претендентов об изменениях в составе конкурсной документации путем размещения извещения </w:t>
      </w:r>
      <w:r>
        <w:t xml:space="preserve">об изменении </w:t>
      </w:r>
      <w:r w:rsidRPr="003525B5">
        <w:t xml:space="preserve">на официальном сайте </w:t>
      </w:r>
      <w:r>
        <w:t xml:space="preserve">администрации муниципального образования </w:t>
      </w:r>
      <w:r w:rsidRPr="004F5DC8">
        <w:t>«Кузьмоловское городское поселение» Всеволожского муниципального района Ленинградской области</w:t>
      </w:r>
      <w:r w:rsidRPr="003525B5">
        <w:t xml:space="preserve"> в течение одного рабочего дня со дня принятия решения о внесении изменений, в котором указывает порядок получения указанных изменений.</w:t>
      </w:r>
    </w:p>
    <w:p w14:paraId="6A6A215D" w14:textId="77777777" w:rsidR="00C430B4" w:rsidRPr="003525B5" w:rsidRDefault="00C430B4" w:rsidP="00C430B4">
      <w:pPr>
        <w:autoSpaceDE w:val="0"/>
        <w:autoSpaceDN w:val="0"/>
        <w:adjustRightInd w:val="0"/>
        <w:ind w:firstLine="709"/>
        <w:jc w:val="both"/>
        <w:rPr>
          <w:color w:val="000000"/>
        </w:rPr>
      </w:pPr>
      <w:r w:rsidRPr="003525B5">
        <w:rPr>
          <w:color w:val="000000"/>
        </w:rPr>
        <w:t>12.4. Организатор Конкурса не несет ответственности в случае, если претендент не ознакомился с изменениями, внесенными в конкурсную документацию.</w:t>
      </w:r>
    </w:p>
    <w:p w14:paraId="048EE0C7" w14:textId="77777777" w:rsidR="00C430B4" w:rsidRPr="003525B5" w:rsidRDefault="00C430B4" w:rsidP="00C430B4">
      <w:pPr>
        <w:pStyle w:val="11"/>
        <w:spacing w:before="120" w:after="120"/>
        <w:ind w:left="1423"/>
        <w:jc w:val="center"/>
        <w:rPr>
          <w:b/>
          <w:sz w:val="24"/>
          <w:szCs w:val="24"/>
        </w:rPr>
      </w:pPr>
      <w:r>
        <w:rPr>
          <w:b/>
          <w:sz w:val="24"/>
          <w:szCs w:val="24"/>
        </w:rPr>
        <w:t>13.</w:t>
      </w:r>
      <w:r w:rsidRPr="003525B5">
        <w:rPr>
          <w:b/>
          <w:sz w:val="24"/>
          <w:szCs w:val="24"/>
        </w:rPr>
        <w:t xml:space="preserve"> Порядок принятия решения об </w:t>
      </w:r>
      <w:r>
        <w:rPr>
          <w:b/>
          <w:sz w:val="24"/>
          <w:szCs w:val="24"/>
        </w:rPr>
        <w:t xml:space="preserve">отказе от проведения Конкурса и </w:t>
      </w:r>
      <w:r w:rsidRPr="003525B5">
        <w:rPr>
          <w:b/>
          <w:sz w:val="24"/>
          <w:szCs w:val="24"/>
        </w:rPr>
        <w:t>порядок признания Конкурса несостоявшимся</w:t>
      </w:r>
      <w:r>
        <w:rPr>
          <w:b/>
          <w:sz w:val="24"/>
          <w:szCs w:val="24"/>
        </w:rPr>
        <w:t>.</w:t>
      </w:r>
    </w:p>
    <w:p w14:paraId="7851ECA9" w14:textId="77777777" w:rsidR="00C430B4" w:rsidRPr="003525B5" w:rsidRDefault="00C430B4" w:rsidP="00C430B4">
      <w:pPr>
        <w:autoSpaceDE w:val="0"/>
        <w:autoSpaceDN w:val="0"/>
        <w:adjustRightInd w:val="0"/>
        <w:ind w:firstLine="709"/>
        <w:jc w:val="both"/>
      </w:pPr>
      <w:r w:rsidRPr="003525B5">
        <w:t xml:space="preserve">13.1. Организатор Конкурса может отказаться от проведения Конкурса в любое время, но </w:t>
      </w:r>
      <w:r w:rsidR="003D7606" w:rsidRPr="003D7606">
        <w:t>не позднее чем за пять дней до даты окончания срока подачи заявок</w:t>
      </w:r>
      <w:r w:rsidR="003D7606">
        <w:t>.</w:t>
      </w:r>
    </w:p>
    <w:p w14:paraId="79F0FC56" w14:textId="77777777" w:rsidR="00C430B4" w:rsidRPr="003525B5" w:rsidRDefault="00C430B4" w:rsidP="00C430B4">
      <w:pPr>
        <w:autoSpaceDE w:val="0"/>
        <w:autoSpaceDN w:val="0"/>
        <w:adjustRightInd w:val="0"/>
        <w:ind w:firstLine="709"/>
        <w:jc w:val="both"/>
      </w:pPr>
      <w:r w:rsidRPr="003525B5">
        <w:t xml:space="preserve">13.2. Извещение об отказе от проведения Конкурса размещается организатором Конкурса на официальном сайте </w:t>
      </w:r>
      <w:r w:rsidRPr="00BD3744">
        <w:t xml:space="preserve">администрации муниципального образования «Кузьмоловское городское поселение» Всеволожского муниципального района Ленинградской области </w:t>
      </w:r>
      <w:r w:rsidRPr="003525B5">
        <w:t>в сети Интернет в течение одного рабочего дня со дня принятия указанного решения.</w:t>
      </w:r>
    </w:p>
    <w:p w14:paraId="2D0D73A4" w14:textId="77777777" w:rsidR="00C430B4" w:rsidRPr="003525B5" w:rsidRDefault="00C430B4" w:rsidP="00C430B4">
      <w:pPr>
        <w:autoSpaceDE w:val="0"/>
        <w:autoSpaceDN w:val="0"/>
        <w:adjustRightInd w:val="0"/>
        <w:ind w:firstLine="709"/>
        <w:jc w:val="both"/>
      </w:pPr>
      <w:r w:rsidRPr="003525B5">
        <w:t xml:space="preserve">13.3. В течение двух рабочих дней со дня принятия решения об отказе от проведения Конкурса </w:t>
      </w:r>
      <w:r>
        <w:t>администрацией</w:t>
      </w:r>
      <w:r w:rsidRPr="00BD3744">
        <w:t xml:space="preserve"> муниципального образования «Кузьмоловское городское поселение» Всеволожского муниципального района Ленинградской области </w:t>
      </w:r>
      <w:r w:rsidRPr="003525B5">
        <w:t>направляются соответствующие уведомления всем участникам Конкурса, подав</w:t>
      </w:r>
      <w:r>
        <w:t xml:space="preserve">шим заявки </w:t>
      </w:r>
      <w:r w:rsidRPr="003525B5">
        <w:t>на участие в Конкурсе.</w:t>
      </w:r>
    </w:p>
    <w:p w14:paraId="781A32EA" w14:textId="77777777" w:rsidR="00C430B4" w:rsidRPr="003525B5" w:rsidRDefault="00C430B4" w:rsidP="00C430B4">
      <w:pPr>
        <w:autoSpaceDE w:val="0"/>
        <w:autoSpaceDN w:val="0"/>
        <w:adjustRightInd w:val="0"/>
        <w:ind w:firstLine="709"/>
        <w:jc w:val="both"/>
      </w:pPr>
      <w:r>
        <w:t>13.4.</w:t>
      </w:r>
      <w:r w:rsidRPr="003525B5">
        <w:t xml:space="preserve"> Конкурс признается несостоявшимся в следующих случаях:</w:t>
      </w:r>
    </w:p>
    <w:p w14:paraId="20204122" w14:textId="77777777" w:rsidR="00C430B4" w:rsidRPr="003525B5" w:rsidRDefault="00C430B4" w:rsidP="00C430B4">
      <w:pPr>
        <w:autoSpaceDE w:val="0"/>
        <w:autoSpaceDN w:val="0"/>
        <w:adjustRightInd w:val="0"/>
        <w:ind w:firstLine="709"/>
        <w:jc w:val="both"/>
      </w:pPr>
      <w:r>
        <w:t xml:space="preserve">- </w:t>
      </w:r>
      <w:r w:rsidRPr="003525B5">
        <w:t>в случае, если на основании результатов рассмотрения заявок принято решение о несоответствии требованиям конкурсной документации заявок всех претендентов на участие в Конкурсе или участников Конкурса;</w:t>
      </w:r>
    </w:p>
    <w:p w14:paraId="106F6E3A" w14:textId="77777777" w:rsidR="00C430B4" w:rsidRPr="003525B5" w:rsidRDefault="00C430B4" w:rsidP="00C430B4">
      <w:pPr>
        <w:autoSpaceDE w:val="0"/>
        <w:autoSpaceDN w:val="0"/>
        <w:adjustRightInd w:val="0"/>
        <w:ind w:firstLine="709"/>
        <w:jc w:val="both"/>
      </w:pPr>
      <w:r>
        <w:t xml:space="preserve">- </w:t>
      </w:r>
      <w:r w:rsidRPr="003525B5">
        <w:t>в случае, если подана только одна заявка, удовлетворяющая требованиям конкурсной документации;</w:t>
      </w:r>
    </w:p>
    <w:p w14:paraId="1DE45561" w14:textId="77777777" w:rsidR="00C430B4" w:rsidRPr="003525B5" w:rsidRDefault="00C430B4" w:rsidP="00C430B4">
      <w:pPr>
        <w:autoSpaceDE w:val="0"/>
        <w:autoSpaceDN w:val="0"/>
        <w:adjustRightInd w:val="0"/>
        <w:ind w:firstLine="709"/>
        <w:jc w:val="both"/>
      </w:pPr>
      <w:r>
        <w:t xml:space="preserve">- </w:t>
      </w:r>
      <w:r w:rsidRPr="003525B5">
        <w:t>по результатам рассмотрения заявок только одна заявка признана соответствующей требованиям конкурсной документации;</w:t>
      </w:r>
    </w:p>
    <w:p w14:paraId="5BAC2774" w14:textId="77777777" w:rsidR="00C430B4" w:rsidRPr="003525B5" w:rsidRDefault="00C430B4" w:rsidP="00C430B4">
      <w:pPr>
        <w:autoSpaceDE w:val="0"/>
        <w:autoSpaceDN w:val="0"/>
        <w:adjustRightInd w:val="0"/>
        <w:ind w:firstLine="709"/>
        <w:jc w:val="both"/>
      </w:pPr>
      <w:r>
        <w:lastRenderedPageBreak/>
        <w:t xml:space="preserve">- </w:t>
      </w:r>
      <w:r w:rsidRPr="003525B5">
        <w:t>в случае, если не подано ни одно</w:t>
      </w:r>
      <w:r>
        <w:t>й заявки на участие в Конкурсе.</w:t>
      </w:r>
    </w:p>
    <w:p w14:paraId="76727656" w14:textId="77777777" w:rsidR="009D5B28" w:rsidRDefault="00C430B4" w:rsidP="009D5B28">
      <w:pPr>
        <w:autoSpaceDE w:val="0"/>
        <w:autoSpaceDN w:val="0"/>
        <w:adjustRightInd w:val="0"/>
        <w:ind w:firstLine="709"/>
        <w:jc w:val="both"/>
      </w:pPr>
      <w:r w:rsidRPr="003525B5">
        <w:t xml:space="preserve">13.5. </w:t>
      </w:r>
      <w:r w:rsidR="009D5B28">
        <w:t xml:space="preserve">В </w:t>
      </w:r>
      <w:r w:rsidR="00DF5D91" w:rsidRPr="00DF5D91">
        <w:t xml:space="preserve">случае, если подана только одна заявка, удовлетворяющая требованиям конкурсной документации </w:t>
      </w:r>
      <w:r w:rsidR="00FD3EBA">
        <w:t>или по результатам</w:t>
      </w:r>
      <w:r w:rsidR="00FD3EBA" w:rsidRPr="00FD3EBA">
        <w:t xml:space="preserve"> рассмотрения заявок только одна заявка признана соответствующей требованиям конкурсной документации</w:t>
      </w:r>
      <w:r w:rsidR="009D5B28">
        <w:t>, Конкурс признается несостоявшимся,</w:t>
      </w:r>
      <w:r w:rsidR="00FD3EBA">
        <w:t xml:space="preserve"> и с единственным претендентом </w:t>
      </w:r>
      <w:r w:rsidR="009D5B28">
        <w:t>заключается договор.</w:t>
      </w:r>
    </w:p>
    <w:p w14:paraId="2032C259" w14:textId="77777777" w:rsidR="00C430B4" w:rsidRPr="003525B5" w:rsidRDefault="009D5B28" w:rsidP="00C430B4">
      <w:pPr>
        <w:autoSpaceDE w:val="0"/>
        <w:autoSpaceDN w:val="0"/>
        <w:adjustRightInd w:val="0"/>
        <w:ind w:firstLine="709"/>
        <w:jc w:val="both"/>
      </w:pPr>
      <w:r>
        <w:t xml:space="preserve">13.6. </w:t>
      </w:r>
      <w:r w:rsidR="00C430B4" w:rsidRPr="003525B5">
        <w:t>В случае проведения повторного Конкурса условия Конкурса могут быть изменены.</w:t>
      </w:r>
    </w:p>
    <w:p w14:paraId="5656829C" w14:textId="77777777" w:rsidR="00C430B4" w:rsidRPr="003525B5" w:rsidRDefault="00C430B4" w:rsidP="00C430B4">
      <w:pPr>
        <w:pStyle w:val="11"/>
        <w:spacing w:before="120" w:after="120"/>
        <w:ind w:firstLine="709"/>
        <w:jc w:val="center"/>
        <w:rPr>
          <w:b/>
          <w:sz w:val="24"/>
          <w:szCs w:val="24"/>
        </w:rPr>
      </w:pPr>
      <w:r w:rsidRPr="003525B5">
        <w:rPr>
          <w:b/>
          <w:sz w:val="24"/>
          <w:szCs w:val="24"/>
        </w:rPr>
        <w:t xml:space="preserve">Раздел </w:t>
      </w:r>
      <w:r w:rsidRPr="003525B5">
        <w:rPr>
          <w:b/>
          <w:sz w:val="24"/>
          <w:szCs w:val="24"/>
          <w:lang w:val="en-US"/>
        </w:rPr>
        <w:t>III</w:t>
      </w:r>
      <w:r>
        <w:rPr>
          <w:b/>
          <w:sz w:val="24"/>
          <w:szCs w:val="24"/>
        </w:rPr>
        <w:t xml:space="preserve">. </w:t>
      </w:r>
      <w:r w:rsidRPr="003525B5">
        <w:rPr>
          <w:b/>
          <w:sz w:val="24"/>
          <w:szCs w:val="24"/>
        </w:rPr>
        <w:t>Подача и порядок рассмотрения заявок на участие в Конкурсе</w:t>
      </w:r>
    </w:p>
    <w:p w14:paraId="4FDD6FF1" w14:textId="77777777" w:rsidR="00C430B4" w:rsidRPr="0010487E" w:rsidRDefault="00C430B4" w:rsidP="00C430B4">
      <w:pPr>
        <w:pStyle w:val="11"/>
        <w:numPr>
          <w:ilvl w:val="0"/>
          <w:numId w:val="6"/>
        </w:numPr>
        <w:tabs>
          <w:tab w:val="clear" w:pos="720"/>
        </w:tabs>
        <w:ind w:left="0" w:firstLine="709"/>
        <w:jc w:val="center"/>
        <w:rPr>
          <w:b/>
          <w:sz w:val="24"/>
          <w:szCs w:val="24"/>
        </w:rPr>
      </w:pPr>
      <w:r w:rsidRPr="0010487E">
        <w:rPr>
          <w:b/>
          <w:sz w:val="24"/>
          <w:szCs w:val="24"/>
        </w:rPr>
        <w:t>Порядок подачи и приема заявок на участие в Конкурсе и требования, предъявляемые к ним, в том числе требования к содержанию, форме и составу заявок на участие в Конкурсе.</w:t>
      </w:r>
    </w:p>
    <w:p w14:paraId="7D1C3F26" w14:textId="77777777" w:rsidR="00C430B4" w:rsidRPr="003525B5" w:rsidRDefault="00C430B4" w:rsidP="00C430B4">
      <w:pPr>
        <w:autoSpaceDE w:val="0"/>
        <w:autoSpaceDN w:val="0"/>
        <w:adjustRightInd w:val="0"/>
        <w:ind w:firstLine="709"/>
        <w:jc w:val="both"/>
      </w:pPr>
      <w:r w:rsidRPr="003525B5">
        <w:rPr>
          <w:color w:val="000000"/>
        </w:rPr>
        <w:t>1.1. Заявка оформляется в письменной форме</w:t>
      </w:r>
      <w:r w:rsidRPr="003525B5">
        <w:t>.</w:t>
      </w:r>
    </w:p>
    <w:p w14:paraId="3FAF8366" w14:textId="77777777" w:rsidR="00C430B4" w:rsidRPr="003525B5" w:rsidRDefault="00C430B4" w:rsidP="00C430B4">
      <w:pPr>
        <w:autoSpaceDE w:val="0"/>
        <w:autoSpaceDN w:val="0"/>
        <w:adjustRightInd w:val="0"/>
        <w:ind w:firstLine="709"/>
        <w:jc w:val="both"/>
      </w:pPr>
      <w:r w:rsidRPr="003525B5">
        <w:t>1.2. Каждый претендент подает заявку в соответствии с формами, установленными конкурсной документацией.</w:t>
      </w:r>
    </w:p>
    <w:p w14:paraId="4B50BDCA" w14:textId="77777777" w:rsidR="00C430B4" w:rsidRPr="003525B5" w:rsidRDefault="00C430B4" w:rsidP="00C430B4">
      <w:pPr>
        <w:pStyle w:val="11"/>
        <w:ind w:firstLine="709"/>
        <w:jc w:val="both"/>
        <w:rPr>
          <w:spacing w:val="7"/>
          <w:sz w:val="24"/>
          <w:szCs w:val="24"/>
        </w:rPr>
      </w:pPr>
      <w:r w:rsidRPr="003525B5">
        <w:rPr>
          <w:spacing w:val="7"/>
          <w:sz w:val="24"/>
          <w:szCs w:val="24"/>
        </w:rPr>
        <w:t xml:space="preserve">1.3. Заявка запечатывается в один конверт и предоставляется </w:t>
      </w:r>
      <w:r w:rsidRPr="00026E6D">
        <w:rPr>
          <w:spacing w:val="7"/>
          <w:sz w:val="24"/>
          <w:szCs w:val="24"/>
        </w:rPr>
        <w:t>администраци</w:t>
      </w:r>
      <w:r>
        <w:rPr>
          <w:spacing w:val="7"/>
          <w:sz w:val="24"/>
          <w:szCs w:val="24"/>
        </w:rPr>
        <w:t>ю</w:t>
      </w:r>
      <w:r w:rsidRPr="00026E6D">
        <w:rPr>
          <w:spacing w:val="7"/>
          <w:sz w:val="24"/>
          <w:szCs w:val="24"/>
        </w:rPr>
        <w:t xml:space="preserve"> муниципального образования «Кузьмоловское городское поселение» Всеволожского муниципального района Ленинградской области</w:t>
      </w:r>
      <w:r w:rsidRPr="003525B5">
        <w:rPr>
          <w:spacing w:val="7"/>
          <w:sz w:val="24"/>
          <w:szCs w:val="24"/>
        </w:rPr>
        <w:t>.</w:t>
      </w:r>
    </w:p>
    <w:p w14:paraId="738DD123" w14:textId="77777777" w:rsidR="00C430B4" w:rsidRPr="003525B5" w:rsidRDefault="00C430B4" w:rsidP="00C430B4">
      <w:pPr>
        <w:autoSpaceDE w:val="0"/>
        <w:autoSpaceDN w:val="0"/>
        <w:adjustRightInd w:val="0"/>
        <w:ind w:firstLine="709"/>
        <w:jc w:val="both"/>
        <w:rPr>
          <w:color w:val="000000"/>
        </w:rPr>
      </w:pPr>
      <w:r w:rsidRPr="003525B5">
        <w:rPr>
          <w:color w:val="000000"/>
        </w:rPr>
        <w:t>1.4. Претендент должен подготовить и под</w:t>
      </w:r>
      <w:r>
        <w:rPr>
          <w:color w:val="000000"/>
        </w:rPr>
        <w:t xml:space="preserve">ать в составе заявки оригинал и </w:t>
      </w:r>
      <w:r w:rsidRPr="003525B5">
        <w:rPr>
          <w:color w:val="000000"/>
        </w:rPr>
        <w:t>копию заявки, указав на каждом экземпляре соответственно «Оригинал» или</w:t>
      </w:r>
      <w:r>
        <w:rPr>
          <w:color w:val="000000"/>
        </w:rPr>
        <w:t xml:space="preserve"> </w:t>
      </w:r>
      <w:r w:rsidRPr="003525B5">
        <w:rPr>
          <w:color w:val="000000"/>
        </w:rPr>
        <w:t>«Копия». В случае расхождений между оригиналом заявки и копией заявки конкурсная комиссия и организатор Конкурса руководствуются оригиналом заявки.</w:t>
      </w:r>
    </w:p>
    <w:p w14:paraId="229D14FE" w14:textId="77777777" w:rsidR="00C430B4" w:rsidRPr="003525B5" w:rsidRDefault="00C430B4" w:rsidP="00C430B4">
      <w:pPr>
        <w:autoSpaceDE w:val="0"/>
        <w:autoSpaceDN w:val="0"/>
        <w:adjustRightInd w:val="0"/>
        <w:ind w:firstLine="709"/>
        <w:jc w:val="both"/>
      </w:pPr>
      <w:r w:rsidRPr="003525B5">
        <w:t>1.5. Все страницы документов, входящих в состав заявки на участие в Конкурсе должны быть подписаны уполномоченным лицом претендента (подпись должна быть расшифрована с указанием фамилии и инициалов) и скреплены печатью пр</w:t>
      </w:r>
      <w:r>
        <w:t>етендента (при наличии печати).</w:t>
      </w:r>
    </w:p>
    <w:p w14:paraId="7F3B0FB0" w14:textId="77777777" w:rsidR="00C430B4" w:rsidRPr="00405C38" w:rsidRDefault="00C430B4" w:rsidP="00C430B4">
      <w:pPr>
        <w:pStyle w:val="11"/>
        <w:ind w:firstLine="709"/>
        <w:jc w:val="both"/>
        <w:rPr>
          <w:spacing w:val="-1"/>
          <w:sz w:val="24"/>
          <w:szCs w:val="24"/>
        </w:rPr>
      </w:pPr>
      <w:r w:rsidRPr="003525B5">
        <w:rPr>
          <w:spacing w:val="5"/>
          <w:sz w:val="24"/>
          <w:szCs w:val="24"/>
        </w:rPr>
        <w:t xml:space="preserve">1.6. Документы в составе заявки должны находиться в порядке, </w:t>
      </w:r>
      <w:r w:rsidRPr="003525B5">
        <w:rPr>
          <w:sz w:val="24"/>
          <w:szCs w:val="24"/>
        </w:rPr>
        <w:t xml:space="preserve">предусмотренном пунктом 11 раздела </w:t>
      </w:r>
      <w:r w:rsidRPr="003525B5">
        <w:rPr>
          <w:sz w:val="24"/>
          <w:szCs w:val="24"/>
          <w:lang w:val="en-US"/>
        </w:rPr>
        <w:t>II</w:t>
      </w:r>
      <w:r w:rsidRPr="003525B5">
        <w:rPr>
          <w:sz w:val="24"/>
          <w:szCs w:val="24"/>
        </w:rPr>
        <w:t xml:space="preserve"> конкурсной документации.</w:t>
      </w:r>
    </w:p>
    <w:p w14:paraId="17D5D4B7" w14:textId="77777777" w:rsidR="00C430B4" w:rsidRPr="003525B5" w:rsidRDefault="00C430B4" w:rsidP="00C430B4">
      <w:pPr>
        <w:autoSpaceDE w:val="0"/>
        <w:autoSpaceDN w:val="0"/>
        <w:adjustRightInd w:val="0"/>
        <w:ind w:firstLine="709"/>
        <w:jc w:val="both"/>
        <w:rPr>
          <w:spacing w:val="1"/>
        </w:rPr>
      </w:pPr>
      <w:r w:rsidRPr="003525B5">
        <w:t>1.7. Все документы (копии документов), входящие в оригинал заявки должны иметь необходимые для их идентификации реквизиты (дата выдачи, должность и подпись уполномоченного лица с расшифровкой, печать). Сведения могут быть впечатаны в формы.</w:t>
      </w:r>
      <w:r>
        <w:t xml:space="preserve"> Допускается заполнять формы от </w:t>
      </w:r>
      <w:r w:rsidRPr="003525B5">
        <w:t>руки печатными буквами.</w:t>
      </w:r>
      <w:r w:rsidRPr="003525B5">
        <w:rPr>
          <w:spacing w:val="13"/>
        </w:rPr>
        <w:t xml:space="preserve"> </w:t>
      </w:r>
      <w:r w:rsidRPr="003525B5">
        <w:rPr>
          <w:spacing w:val="8"/>
        </w:rPr>
        <w:t>Использование факсимиле недопустимо</w:t>
      </w:r>
      <w:r w:rsidRPr="003525B5">
        <w:rPr>
          <w:spacing w:val="-1"/>
        </w:rPr>
        <w:t>.</w:t>
      </w:r>
    </w:p>
    <w:p w14:paraId="014E3B0A" w14:textId="77777777" w:rsidR="00C430B4" w:rsidRPr="003525B5" w:rsidRDefault="00C430B4" w:rsidP="00C430B4">
      <w:pPr>
        <w:autoSpaceDE w:val="0"/>
        <w:autoSpaceDN w:val="0"/>
        <w:adjustRightInd w:val="0"/>
        <w:ind w:firstLine="709"/>
        <w:jc w:val="both"/>
        <w:rPr>
          <w:spacing w:val="-1"/>
        </w:rPr>
      </w:pPr>
      <w:r w:rsidRPr="003525B5">
        <w:rPr>
          <w:spacing w:val="5"/>
        </w:rPr>
        <w:t>1.8. Документы экземпляра-оригинала заявки состоят из оригиналов форм для оформления заявки и надлежаще заверенных копий документов</w:t>
      </w:r>
      <w:r w:rsidRPr="003525B5">
        <w:t>, установленных конкурсной документацией</w:t>
      </w:r>
      <w:r w:rsidRPr="003525B5">
        <w:rPr>
          <w:spacing w:val="8"/>
        </w:rPr>
        <w:t>.</w:t>
      </w:r>
    </w:p>
    <w:p w14:paraId="313B97D8" w14:textId="77777777" w:rsidR="00C430B4" w:rsidRPr="003525B5" w:rsidRDefault="00C430B4" w:rsidP="00C430B4">
      <w:pPr>
        <w:pStyle w:val="11"/>
        <w:ind w:firstLine="709"/>
        <w:jc w:val="both"/>
        <w:rPr>
          <w:spacing w:val="-1"/>
          <w:sz w:val="24"/>
          <w:szCs w:val="24"/>
        </w:rPr>
      </w:pPr>
      <w:r w:rsidRPr="003525B5">
        <w:rPr>
          <w:spacing w:val="5"/>
          <w:sz w:val="24"/>
          <w:szCs w:val="24"/>
        </w:rPr>
        <w:t>1.9. Документы экземпляра-копии заявки состоят из копий форм для оформления заявки и надлежаще заверенных копий документов</w:t>
      </w:r>
      <w:r w:rsidRPr="003525B5">
        <w:rPr>
          <w:sz w:val="24"/>
          <w:szCs w:val="24"/>
        </w:rPr>
        <w:t>, установленных конкурсной документацией</w:t>
      </w:r>
      <w:r w:rsidRPr="003525B5">
        <w:rPr>
          <w:color w:val="333399"/>
          <w:spacing w:val="5"/>
          <w:sz w:val="24"/>
          <w:szCs w:val="24"/>
        </w:rPr>
        <w:t>.</w:t>
      </w:r>
    </w:p>
    <w:p w14:paraId="563D0F90" w14:textId="77777777" w:rsidR="00C430B4" w:rsidRPr="003525B5" w:rsidRDefault="00C430B4" w:rsidP="00C430B4">
      <w:pPr>
        <w:autoSpaceDE w:val="0"/>
        <w:autoSpaceDN w:val="0"/>
        <w:adjustRightInd w:val="0"/>
        <w:ind w:firstLine="709"/>
        <w:jc w:val="both"/>
      </w:pPr>
      <w:r w:rsidRPr="003525B5">
        <w:t xml:space="preserve">1.10. Документы, форма подачи которых не определена конкурсной документацией, предоставляются в оригиналах либо в надлежаще заверенных </w:t>
      </w:r>
      <w:r>
        <w:t xml:space="preserve">копиях. </w:t>
      </w:r>
      <w:r w:rsidRPr="003525B5">
        <w:t>Копия документа считается надлежаще заверенной в случае, если она нотариально заверена, либо, если она заверена на каждой странице подписью уполномоченного лица претендента (подпись должна быть расшифрована с указанием фамилии и инициалов) и скреплена печатью претендента (при наличии).</w:t>
      </w:r>
    </w:p>
    <w:p w14:paraId="7F8AE156" w14:textId="77777777" w:rsidR="00C430B4" w:rsidRPr="003525B5" w:rsidRDefault="00C430B4" w:rsidP="00C430B4">
      <w:pPr>
        <w:autoSpaceDE w:val="0"/>
        <w:autoSpaceDN w:val="0"/>
        <w:adjustRightInd w:val="0"/>
        <w:ind w:firstLine="709"/>
        <w:jc w:val="both"/>
        <w:rPr>
          <w:color w:val="000000"/>
        </w:rPr>
      </w:pPr>
      <w:r w:rsidRPr="003525B5">
        <w:rPr>
          <w:color w:val="000000"/>
        </w:rPr>
        <w:t xml:space="preserve">1.11. Документы, включенные в оригинал заявки, представляются в виде одного тома, прошитого нитью (бечевкой), скрепленного печатью претендента и подписью уполномоченного </w:t>
      </w:r>
      <w:r>
        <w:rPr>
          <w:color w:val="000000"/>
        </w:rPr>
        <w:t xml:space="preserve">лица претендента с указанием на </w:t>
      </w:r>
      <w:r w:rsidRPr="003525B5">
        <w:rPr>
          <w:color w:val="000000"/>
        </w:rPr>
        <w:t>обороте последнего листа заявки количества страниц. В случае если заявка содержит более ста страниц, заявка может подаваться в виде нескольких томов с указанием на обороте последнего листа каждого тома количества страниц в томе, номера тома и общего количества томов.</w:t>
      </w:r>
    </w:p>
    <w:p w14:paraId="0DF3967C" w14:textId="77777777" w:rsidR="00C430B4" w:rsidRPr="003525B5" w:rsidRDefault="00C430B4" w:rsidP="00C430B4">
      <w:pPr>
        <w:autoSpaceDE w:val="0"/>
        <w:autoSpaceDN w:val="0"/>
        <w:adjustRightInd w:val="0"/>
        <w:ind w:firstLine="709"/>
        <w:jc w:val="both"/>
        <w:rPr>
          <w:color w:val="000000"/>
        </w:rPr>
      </w:pPr>
      <w:r w:rsidRPr="003525B5">
        <w:rPr>
          <w:color w:val="000000"/>
        </w:rPr>
        <w:t>1.12. При оформлении копии заявки претендент формирует экземпляр копии заявки отдельно. Копия заявки должна быть идентична оригиналу заявки по составу документов и количеству листов и должна состоять из копий всех документов, входящих в состав оригинала заявки.</w:t>
      </w:r>
    </w:p>
    <w:p w14:paraId="54E0B86F" w14:textId="77777777" w:rsidR="00C430B4" w:rsidRPr="003525B5" w:rsidRDefault="00C430B4" w:rsidP="00C430B4">
      <w:pPr>
        <w:pStyle w:val="11"/>
        <w:ind w:firstLine="709"/>
        <w:jc w:val="both"/>
        <w:rPr>
          <w:spacing w:val="-1"/>
          <w:sz w:val="24"/>
          <w:szCs w:val="24"/>
        </w:rPr>
      </w:pPr>
      <w:r w:rsidRPr="003525B5">
        <w:rPr>
          <w:spacing w:val="13"/>
          <w:sz w:val="24"/>
          <w:szCs w:val="24"/>
        </w:rPr>
        <w:lastRenderedPageBreak/>
        <w:t xml:space="preserve">1.13. Претендент должен запечатать оригинал и копию заявки во </w:t>
      </w:r>
      <w:r w:rsidRPr="003525B5">
        <w:rPr>
          <w:sz w:val="24"/>
          <w:szCs w:val="24"/>
        </w:rPr>
        <w:t>внутренние конверты или пакеты и далее запечатать в общий внешний конверт или пакет. Внутренние конверты помечаются соответственно словами: «ОРИГИНАЛ» и «КОПИЯ».</w:t>
      </w:r>
    </w:p>
    <w:p w14:paraId="4C106CAA" w14:textId="77777777" w:rsidR="00C430B4" w:rsidRPr="003525B5" w:rsidRDefault="00C430B4" w:rsidP="00C430B4">
      <w:pPr>
        <w:pStyle w:val="11"/>
        <w:ind w:firstLine="709"/>
        <w:jc w:val="both"/>
        <w:rPr>
          <w:spacing w:val="-1"/>
          <w:sz w:val="24"/>
          <w:szCs w:val="24"/>
        </w:rPr>
      </w:pPr>
      <w:r w:rsidRPr="003525B5">
        <w:rPr>
          <w:sz w:val="24"/>
          <w:szCs w:val="24"/>
        </w:rPr>
        <w:t>1.14. На внешнем и внутренних конвертах должно быть указано:</w:t>
      </w:r>
    </w:p>
    <w:p w14:paraId="2D2596A4" w14:textId="77777777" w:rsidR="00C430B4" w:rsidRPr="003525B5" w:rsidRDefault="00C430B4" w:rsidP="00C430B4">
      <w:pPr>
        <w:pStyle w:val="11"/>
        <w:ind w:firstLine="709"/>
        <w:jc w:val="both"/>
        <w:rPr>
          <w:sz w:val="24"/>
          <w:szCs w:val="24"/>
        </w:rPr>
      </w:pPr>
      <w:r>
        <w:rPr>
          <w:sz w:val="24"/>
          <w:szCs w:val="24"/>
        </w:rPr>
        <w:t xml:space="preserve">- </w:t>
      </w:r>
      <w:r w:rsidRPr="003525B5">
        <w:rPr>
          <w:sz w:val="24"/>
          <w:szCs w:val="24"/>
        </w:rPr>
        <w:t>наименование организатора Конкурса (</w:t>
      </w:r>
      <w:r w:rsidRPr="00CB3493">
        <w:rPr>
          <w:sz w:val="24"/>
          <w:szCs w:val="24"/>
        </w:rPr>
        <w:t>администраци</w:t>
      </w:r>
      <w:r>
        <w:rPr>
          <w:sz w:val="24"/>
          <w:szCs w:val="24"/>
        </w:rPr>
        <w:t>я</w:t>
      </w:r>
      <w:r w:rsidRPr="00CB3493">
        <w:rPr>
          <w:sz w:val="24"/>
          <w:szCs w:val="24"/>
        </w:rPr>
        <w:t xml:space="preserve"> муниципального образования «Кузьмоловское городское поселение» Всеволожского муниципального района Ленинградской области</w:t>
      </w:r>
      <w:r w:rsidRPr="003525B5">
        <w:rPr>
          <w:sz w:val="24"/>
          <w:szCs w:val="24"/>
        </w:rPr>
        <w:t>);</w:t>
      </w:r>
    </w:p>
    <w:p w14:paraId="1610E61A" w14:textId="77777777" w:rsidR="00C430B4" w:rsidRPr="003525B5" w:rsidRDefault="00C430B4" w:rsidP="00C430B4">
      <w:pPr>
        <w:pStyle w:val="11"/>
        <w:ind w:firstLine="709"/>
        <w:jc w:val="both"/>
        <w:rPr>
          <w:sz w:val="24"/>
          <w:szCs w:val="24"/>
        </w:rPr>
      </w:pPr>
      <w:r>
        <w:rPr>
          <w:sz w:val="24"/>
          <w:szCs w:val="24"/>
        </w:rPr>
        <w:t xml:space="preserve">- </w:t>
      </w:r>
      <w:r w:rsidRPr="003525B5">
        <w:rPr>
          <w:sz w:val="24"/>
          <w:szCs w:val="24"/>
        </w:rPr>
        <w:t>формулировка наименования Конкурса;</w:t>
      </w:r>
    </w:p>
    <w:p w14:paraId="215822BA" w14:textId="77777777" w:rsidR="00C430B4" w:rsidRPr="003525B5" w:rsidRDefault="00C430B4" w:rsidP="00C430B4">
      <w:pPr>
        <w:pStyle w:val="11"/>
        <w:ind w:firstLine="709"/>
        <w:jc w:val="both"/>
        <w:rPr>
          <w:sz w:val="24"/>
          <w:szCs w:val="24"/>
        </w:rPr>
      </w:pPr>
      <w:r>
        <w:rPr>
          <w:spacing w:val="3"/>
          <w:sz w:val="24"/>
          <w:szCs w:val="24"/>
        </w:rPr>
        <w:t xml:space="preserve">- </w:t>
      </w:r>
      <w:r w:rsidRPr="003525B5">
        <w:rPr>
          <w:spacing w:val="3"/>
          <w:sz w:val="24"/>
          <w:szCs w:val="24"/>
        </w:rPr>
        <w:t xml:space="preserve">слова «НЕ ВСКРЫВАТЬ ДО» с указанием даты вскрытия конверта, </w:t>
      </w:r>
      <w:r w:rsidRPr="003525B5">
        <w:rPr>
          <w:sz w:val="24"/>
          <w:szCs w:val="24"/>
        </w:rPr>
        <w:t>установленного конкурсной документацией.</w:t>
      </w:r>
    </w:p>
    <w:p w14:paraId="4D3904A6" w14:textId="77777777" w:rsidR="00C430B4" w:rsidRPr="003525B5" w:rsidRDefault="00C430B4" w:rsidP="00C430B4">
      <w:pPr>
        <w:pStyle w:val="11"/>
        <w:ind w:firstLine="709"/>
        <w:jc w:val="both"/>
        <w:rPr>
          <w:sz w:val="24"/>
          <w:szCs w:val="24"/>
        </w:rPr>
      </w:pPr>
      <w:r w:rsidRPr="003525B5">
        <w:rPr>
          <w:sz w:val="24"/>
          <w:szCs w:val="24"/>
        </w:rPr>
        <w:t xml:space="preserve">1.15. На внутренних конвертах должно быть также указано </w:t>
      </w:r>
      <w:r w:rsidRPr="003525B5">
        <w:rPr>
          <w:spacing w:val="2"/>
          <w:sz w:val="24"/>
          <w:szCs w:val="24"/>
        </w:rPr>
        <w:t>наименование и адрес п</w:t>
      </w:r>
      <w:r w:rsidRPr="003525B5">
        <w:rPr>
          <w:spacing w:val="3"/>
          <w:sz w:val="24"/>
          <w:szCs w:val="24"/>
        </w:rPr>
        <w:t>ретендента.</w:t>
      </w:r>
    </w:p>
    <w:p w14:paraId="1F742E4C" w14:textId="77777777" w:rsidR="00C430B4" w:rsidRPr="003525B5" w:rsidRDefault="00C430B4" w:rsidP="00C430B4">
      <w:pPr>
        <w:pStyle w:val="11"/>
        <w:ind w:firstLine="709"/>
        <w:jc w:val="both"/>
        <w:rPr>
          <w:sz w:val="24"/>
          <w:szCs w:val="24"/>
        </w:rPr>
      </w:pPr>
      <w:r w:rsidRPr="003525B5">
        <w:rPr>
          <w:spacing w:val="2"/>
          <w:sz w:val="24"/>
          <w:szCs w:val="24"/>
        </w:rPr>
        <w:t xml:space="preserve">1.16. На внешнем конверте не должно находиться идентификационных признаков претендента. Если внешний конверт не запечатан и не помечен в соответствии с </w:t>
      </w:r>
      <w:r w:rsidRPr="003525B5">
        <w:rPr>
          <w:spacing w:val="15"/>
          <w:sz w:val="24"/>
          <w:szCs w:val="24"/>
        </w:rPr>
        <w:t xml:space="preserve">требованиями конкурсной документации, организатор конкурса не несет </w:t>
      </w:r>
      <w:r w:rsidRPr="003525B5">
        <w:rPr>
          <w:sz w:val="24"/>
          <w:szCs w:val="24"/>
        </w:rPr>
        <w:t>ответственности в случае потери конверта и</w:t>
      </w:r>
      <w:r>
        <w:rPr>
          <w:sz w:val="24"/>
          <w:szCs w:val="24"/>
        </w:rPr>
        <w:t xml:space="preserve"> </w:t>
      </w:r>
      <w:r w:rsidRPr="003525B5">
        <w:rPr>
          <w:sz w:val="24"/>
          <w:szCs w:val="24"/>
        </w:rPr>
        <w:t>его</w:t>
      </w:r>
      <w:r>
        <w:rPr>
          <w:sz w:val="24"/>
          <w:szCs w:val="24"/>
        </w:rPr>
        <w:t xml:space="preserve"> </w:t>
      </w:r>
      <w:r w:rsidRPr="003525B5">
        <w:rPr>
          <w:sz w:val="24"/>
          <w:szCs w:val="24"/>
        </w:rPr>
        <w:t>содержимого или вскрытия раньше срока.</w:t>
      </w:r>
    </w:p>
    <w:p w14:paraId="4720D2DB" w14:textId="77777777" w:rsidR="00C430B4" w:rsidRPr="003525B5" w:rsidRDefault="00C430B4" w:rsidP="00C430B4">
      <w:pPr>
        <w:autoSpaceDE w:val="0"/>
        <w:autoSpaceDN w:val="0"/>
        <w:adjustRightInd w:val="0"/>
        <w:ind w:firstLine="709"/>
        <w:jc w:val="both"/>
        <w:rPr>
          <w:color w:val="000000"/>
        </w:rPr>
      </w:pPr>
      <w:r w:rsidRPr="003525B5">
        <w:rPr>
          <w:color w:val="000000"/>
        </w:rPr>
        <w:t xml:space="preserve">1.17. Внутренние конверты на местах склейки должны быть подписаны уполномоченным лицом претендента и скреплены печатью претендента </w:t>
      </w:r>
      <w:r>
        <w:rPr>
          <w:color w:val="000000"/>
        </w:rPr>
        <w:t>(при наличии).</w:t>
      </w:r>
    </w:p>
    <w:p w14:paraId="5145ECB5" w14:textId="77777777" w:rsidR="00C430B4" w:rsidRPr="003525B5" w:rsidRDefault="00C430B4" w:rsidP="00C430B4">
      <w:pPr>
        <w:autoSpaceDE w:val="0"/>
        <w:autoSpaceDN w:val="0"/>
        <w:adjustRightInd w:val="0"/>
        <w:ind w:firstLine="709"/>
        <w:jc w:val="both"/>
        <w:rPr>
          <w:color w:val="000000"/>
        </w:rPr>
      </w:pPr>
      <w:r w:rsidRPr="003525B5">
        <w:rPr>
          <w:color w:val="000000"/>
        </w:rPr>
        <w:t xml:space="preserve">1.18. </w:t>
      </w:r>
      <w:r>
        <w:t>А</w:t>
      </w:r>
      <w:r w:rsidRPr="00CB3493">
        <w:t>дминистраци</w:t>
      </w:r>
      <w:r>
        <w:t>я</w:t>
      </w:r>
      <w:r w:rsidRPr="00CB3493">
        <w:t xml:space="preserve"> муниципального образования «Кузьмоловское городское поселение» Всеволожского муниципального района Ленинградской области</w:t>
      </w:r>
      <w:r w:rsidRPr="003525B5">
        <w:rPr>
          <w:color w:val="000000"/>
        </w:rPr>
        <w:t xml:space="preserve"> принимает и регистрирует только запечатанный внешний конверт.</w:t>
      </w:r>
    </w:p>
    <w:p w14:paraId="0296AABB" w14:textId="77777777" w:rsidR="00C430B4" w:rsidRPr="003525B5" w:rsidRDefault="00C430B4" w:rsidP="00C430B4">
      <w:pPr>
        <w:pStyle w:val="11"/>
        <w:ind w:firstLine="709"/>
        <w:jc w:val="both"/>
        <w:rPr>
          <w:sz w:val="24"/>
          <w:szCs w:val="24"/>
        </w:rPr>
      </w:pPr>
      <w:r w:rsidRPr="003525B5">
        <w:rPr>
          <w:sz w:val="24"/>
          <w:szCs w:val="24"/>
        </w:rPr>
        <w:t>1.19. Заявка, вся корреспонденция и документация, связанная с этой заявкой, должны быть написаны на русском языке.</w:t>
      </w:r>
    </w:p>
    <w:p w14:paraId="69208CA4" w14:textId="77777777" w:rsidR="00C430B4" w:rsidRPr="003525B5" w:rsidRDefault="00C430B4" w:rsidP="00C430B4">
      <w:pPr>
        <w:autoSpaceDE w:val="0"/>
        <w:autoSpaceDN w:val="0"/>
        <w:adjustRightInd w:val="0"/>
        <w:ind w:firstLine="709"/>
        <w:jc w:val="both"/>
      </w:pPr>
      <w:r w:rsidRPr="003525B5">
        <w:t>1.20. Финансовая информация, содержащаяся в заявке, должна быть указана претендентом в валюте Российской Федерации (в рублях).</w:t>
      </w:r>
    </w:p>
    <w:p w14:paraId="20C05F13" w14:textId="77777777" w:rsidR="00C430B4" w:rsidRPr="003525B5" w:rsidRDefault="00C430B4" w:rsidP="00C430B4">
      <w:pPr>
        <w:pStyle w:val="11"/>
        <w:numPr>
          <w:ilvl w:val="0"/>
          <w:numId w:val="6"/>
        </w:numPr>
        <w:spacing w:before="120" w:after="120"/>
        <w:ind w:left="714" w:firstLine="709"/>
        <w:jc w:val="center"/>
        <w:rPr>
          <w:b/>
          <w:sz w:val="24"/>
          <w:szCs w:val="24"/>
        </w:rPr>
      </w:pPr>
      <w:r w:rsidRPr="003525B5">
        <w:rPr>
          <w:b/>
          <w:sz w:val="24"/>
          <w:szCs w:val="24"/>
        </w:rPr>
        <w:t>Место и срок представления заявок на участие в Конкурсе</w:t>
      </w:r>
    </w:p>
    <w:p w14:paraId="0F0C312D" w14:textId="77777777" w:rsidR="00C430B4" w:rsidRPr="003525B5" w:rsidRDefault="00C430B4" w:rsidP="00C430B4">
      <w:pPr>
        <w:autoSpaceDE w:val="0"/>
        <w:autoSpaceDN w:val="0"/>
        <w:adjustRightInd w:val="0"/>
        <w:ind w:firstLine="709"/>
        <w:jc w:val="both"/>
      </w:pPr>
      <w:r w:rsidRPr="003525B5">
        <w:t>2.1. Срок (дата начала и окончания) приема заявок на участие в Конкурсе устанавливается в извещении о проведении Конкурса.</w:t>
      </w:r>
    </w:p>
    <w:p w14:paraId="61C73395" w14:textId="77777777" w:rsidR="00C430B4" w:rsidRPr="003525B5" w:rsidRDefault="00C430B4" w:rsidP="00C430B4">
      <w:pPr>
        <w:autoSpaceDE w:val="0"/>
        <w:autoSpaceDN w:val="0"/>
        <w:adjustRightInd w:val="0"/>
        <w:ind w:firstLine="709"/>
        <w:jc w:val="both"/>
        <w:rPr>
          <w:color w:val="000000"/>
        </w:rPr>
      </w:pPr>
      <w:r w:rsidRPr="003525B5">
        <w:rPr>
          <w:color w:val="000000"/>
        </w:rPr>
        <w:t xml:space="preserve">2.2. Момент поступления заявки определяется по дате и времени ее </w:t>
      </w:r>
      <w:r w:rsidRPr="003525B5">
        <w:t xml:space="preserve">регистрации </w:t>
      </w:r>
      <w:r w:rsidRPr="00CB3493">
        <w:t>администрацией муниципального образования «Кузьмоловское городское поселение» Всеволожского муниципального района Ленинградской области</w:t>
      </w:r>
      <w:r w:rsidRPr="003525B5">
        <w:t>.</w:t>
      </w:r>
    </w:p>
    <w:p w14:paraId="3212C9B9" w14:textId="77777777" w:rsidR="00C430B4" w:rsidRPr="003525B5" w:rsidRDefault="00C430B4" w:rsidP="00C430B4">
      <w:pPr>
        <w:autoSpaceDE w:val="0"/>
        <w:autoSpaceDN w:val="0"/>
        <w:adjustRightInd w:val="0"/>
        <w:ind w:firstLine="709"/>
        <w:jc w:val="both"/>
        <w:rPr>
          <w:color w:val="000000"/>
        </w:rPr>
      </w:pPr>
      <w:r>
        <w:rPr>
          <w:color w:val="000000"/>
        </w:rPr>
        <w:t xml:space="preserve">2.3. Заявки </w:t>
      </w:r>
      <w:r w:rsidRPr="003525B5">
        <w:rPr>
          <w:color w:val="000000"/>
        </w:rPr>
        <w:t xml:space="preserve">представляются по адресу: </w:t>
      </w:r>
      <w:r w:rsidR="000E3FED" w:rsidRPr="000E3FED">
        <w:rPr>
          <w:color w:val="000000"/>
        </w:rPr>
        <w:t>188663, Ленинградская обл., Всеволожский район, ул. Рядового Леонида Иванова, д. 2Г.</w:t>
      </w:r>
      <w:r w:rsidR="000E3FED">
        <w:rPr>
          <w:color w:val="000000"/>
        </w:rPr>
        <w:t xml:space="preserve"> каб Главы администрации МО «Кузьмоловское ГП»</w:t>
      </w:r>
      <w:r w:rsidRPr="003525B5">
        <w:rPr>
          <w:color w:val="000000"/>
        </w:rPr>
        <w:t>.</w:t>
      </w:r>
    </w:p>
    <w:p w14:paraId="15D19BF2" w14:textId="77777777" w:rsidR="00C430B4" w:rsidRPr="003525B5" w:rsidRDefault="00C430B4" w:rsidP="00C430B4">
      <w:pPr>
        <w:autoSpaceDE w:val="0"/>
        <w:autoSpaceDN w:val="0"/>
        <w:adjustRightInd w:val="0"/>
        <w:ind w:firstLine="709"/>
        <w:jc w:val="both"/>
        <w:rPr>
          <w:color w:val="000000"/>
        </w:rPr>
      </w:pPr>
      <w:r w:rsidRPr="003525B5">
        <w:rPr>
          <w:color w:val="000000"/>
        </w:rPr>
        <w:t xml:space="preserve">2.4. Каждый конверт с заявкой, поступивший в срок, установленный конкурсной документацией, регистрируется </w:t>
      </w:r>
      <w:r w:rsidRPr="00CB3493">
        <w:t>администрацией муниципального образования «Кузьмоловское городское поселение» Всеволожского муниципального района Ленинградской области</w:t>
      </w:r>
      <w:r w:rsidRPr="003525B5">
        <w:rPr>
          <w:color w:val="000000"/>
        </w:rPr>
        <w:t>. Каждый поступивший конверт с заявкой маркируется путем нанесения на конверт индивидуального номера, даты и времени его регистрации.</w:t>
      </w:r>
    </w:p>
    <w:p w14:paraId="25584F4F" w14:textId="77777777" w:rsidR="00C430B4" w:rsidRDefault="00C430B4" w:rsidP="00C430B4">
      <w:pPr>
        <w:autoSpaceDE w:val="0"/>
        <w:autoSpaceDN w:val="0"/>
        <w:adjustRightInd w:val="0"/>
        <w:ind w:firstLine="709"/>
        <w:jc w:val="both"/>
        <w:rPr>
          <w:color w:val="000000"/>
        </w:rPr>
      </w:pPr>
      <w:r w:rsidRPr="003525B5">
        <w:rPr>
          <w:color w:val="000000"/>
        </w:rPr>
        <w:t xml:space="preserve">2.4. Поступившие конверты с заявками регистрируются в журнале регистрации заявок на участие в Конкурсе с </w:t>
      </w:r>
      <w:r w:rsidRPr="003525B5">
        <w:t>записью даты и времени его</w:t>
      </w:r>
      <w:r>
        <w:t xml:space="preserve"> </w:t>
      </w:r>
      <w:r w:rsidRPr="003525B5">
        <w:t>получения и подписи с расшифровкой лица, его зарегистрировавшего,</w:t>
      </w:r>
      <w:r w:rsidRPr="003525B5">
        <w:rPr>
          <w:color w:val="000000"/>
        </w:rPr>
        <w:t xml:space="preserve"> в порядке поступления конвертов с заявками</w:t>
      </w:r>
      <w:r>
        <w:rPr>
          <w:color w:val="000000"/>
        </w:rPr>
        <w:t>.</w:t>
      </w:r>
    </w:p>
    <w:p w14:paraId="47E74C9C" w14:textId="77777777" w:rsidR="00C430B4" w:rsidRPr="003525B5" w:rsidRDefault="00C430B4" w:rsidP="00C430B4">
      <w:pPr>
        <w:autoSpaceDE w:val="0"/>
        <w:autoSpaceDN w:val="0"/>
        <w:adjustRightInd w:val="0"/>
        <w:ind w:firstLine="709"/>
        <w:jc w:val="both"/>
      </w:pPr>
      <w:r w:rsidRPr="003525B5">
        <w:t>2.5. Претенденту по его требованию выдается расписка о получении конверта с заявкой с указанием регистрационного номера, даты и времени его</w:t>
      </w:r>
      <w:r>
        <w:t xml:space="preserve"> </w:t>
      </w:r>
      <w:r w:rsidRPr="003525B5">
        <w:t>получения, фамилии, имени, отчеств</w:t>
      </w:r>
      <w:r>
        <w:t>а лица его зарегистрировавшего.</w:t>
      </w:r>
    </w:p>
    <w:p w14:paraId="0F72DE62" w14:textId="77777777" w:rsidR="00C430B4" w:rsidRPr="003525B5" w:rsidRDefault="00C430B4" w:rsidP="00C430B4">
      <w:pPr>
        <w:pStyle w:val="11"/>
        <w:numPr>
          <w:ilvl w:val="0"/>
          <w:numId w:val="6"/>
        </w:numPr>
        <w:spacing w:before="120" w:after="120"/>
        <w:ind w:left="714" w:firstLine="709"/>
        <w:jc w:val="center"/>
        <w:rPr>
          <w:b/>
          <w:sz w:val="24"/>
          <w:szCs w:val="24"/>
        </w:rPr>
      </w:pPr>
      <w:r w:rsidRPr="003525B5">
        <w:rPr>
          <w:b/>
          <w:sz w:val="24"/>
          <w:szCs w:val="24"/>
        </w:rPr>
        <w:t>Порядок и срок изменения и (</w:t>
      </w:r>
      <w:r>
        <w:rPr>
          <w:b/>
          <w:sz w:val="24"/>
          <w:szCs w:val="24"/>
        </w:rPr>
        <w:t xml:space="preserve">или) отзыва заявок на участие в </w:t>
      </w:r>
      <w:r w:rsidRPr="003525B5">
        <w:rPr>
          <w:b/>
          <w:sz w:val="24"/>
          <w:szCs w:val="24"/>
        </w:rPr>
        <w:t>Конкурсе</w:t>
      </w:r>
    </w:p>
    <w:p w14:paraId="44CA03AF" w14:textId="77777777" w:rsidR="00C430B4" w:rsidRPr="003525B5" w:rsidRDefault="00C430B4" w:rsidP="00C430B4">
      <w:pPr>
        <w:autoSpaceDE w:val="0"/>
        <w:autoSpaceDN w:val="0"/>
        <w:adjustRightInd w:val="0"/>
        <w:ind w:firstLine="709"/>
        <w:jc w:val="both"/>
        <w:rPr>
          <w:color w:val="000000"/>
        </w:rPr>
      </w:pPr>
      <w:r w:rsidRPr="003525B5">
        <w:t xml:space="preserve">3.1. Претендент вправе изменить или отозвать свою заявку до момента начала процедуры вскрытия конвертов на заседании конкурсной комиссии по вскрытию конвертов. </w:t>
      </w:r>
      <w:r>
        <w:rPr>
          <w:color w:val="000000"/>
        </w:rPr>
        <w:t xml:space="preserve">Изменения в заявку по </w:t>
      </w:r>
      <w:r w:rsidRPr="003525B5">
        <w:rPr>
          <w:color w:val="000000"/>
        </w:rPr>
        <w:t>истечении указанного срока не могут быть внесены.</w:t>
      </w:r>
    </w:p>
    <w:p w14:paraId="14FC1F40" w14:textId="77777777" w:rsidR="00C430B4" w:rsidRPr="003525B5" w:rsidRDefault="00C430B4" w:rsidP="00C430B4">
      <w:pPr>
        <w:autoSpaceDE w:val="0"/>
        <w:autoSpaceDN w:val="0"/>
        <w:adjustRightInd w:val="0"/>
        <w:ind w:firstLine="709"/>
        <w:jc w:val="both"/>
        <w:rPr>
          <w:color w:val="000000"/>
        </w:rPr>
      </w:pPr>
      <w:r w:rsidRPr="003525B5">
        <w:rPr>
          <w:color w:val="000000"/>
        </w:rPr>
        <w:t xml:space="preserve">3.2. Изменение в заявку должно быть подготовлено, запечатано, маркировано и доставлено в соответствии с требованиями конкурсной документации. Конверты </w:t>
      </w:r>
      <w:r w:rsidRPr="003525B5">
        <w:rPr>
          <w:color w:val="000000"/>
        </w:rPr>
        <w:lastRenderedPageBreak/>
        <w:t>дополнительно маркируются словом «изменение». Изменения в заявку оформляются в форме изменений (дополнений) либо в виде новой редакции заявки.</w:t>
      </w:r>
    </w:p>
    <w:p w14:paraId="2747A973" w14:textId="77777777" w:rsidR="00C430B4" w:rsidRPr="003525B5" w:rsidRDefault="00C430B4" w:rsidP="00C430B4">
      <w:pPr>
        <w:autoSpaceDE w:val="0"/>
        <w:autoSpaceDN w:val="0"/>
        <w:adjustRightInd w:val="0"/>
        <w:ind w:firstLine="709"/>
        <w:jc w:val="both"/>
        <w:rPr>
          <w:color w:val="000000"/>
        </w:rPr>
      </w:pPr>
      <w:r w:rsidRPr="003525B5">
        <w:rPr>
          <w:color w:val="000000"/>
        </w:rPr>
        <w:t xml:space="preserve">3.3. Отзыв заявок осуществляется на основании письменного </w:t>
      </w:r>
      <w:r w:rsidRPr="003525B5">
        <w:t xml:space="preserve">уведомления претендента об отзыве своей заявки (далее - уведомление). </w:t>
      </w:r>
      <w:r w:rsidRPr="003525B5">
        <w:rPr>
          <w:color w:val="000000"/>
        </w:rPr>
        <w:t>Уведомление должно быть подписано уполномоченным лицом претендента и скреплено печатью претендента (при ее наличии).</w:t>
      </w:r>
    </w:p>
    <w:p w14:paraId="033C7A65" w14:textId="77777777" w:rsidR="00C430B4" w:rsidRPr="003525B5" w:rsidRDefault="00C430B4" w:rsidP="00C430B4">
      <w:pPr>
        <w:autoSpaceDE w:val="0"/>
        <w:autoSpaceDN w:val="0"/>
        <w:adjustRightInd w:val="0"/>
        <w:ind w:firstLine="709"/>
        <w:jc w:val="both"/>
        <w:rPr>
          <w:color w:val="000000"/>
        </w:rPr>
      </w:pPr>
      <w:r w:rsidRPr="003525B5">
        <w:t>3.4. Регистрация изменений и уведомлений об отзыве заявки</w:t>
      </w:r>
      <w:r w:rsidRPr="003525B5">
        <w:rPr>
          <w:color w:val="000000"/>
        </w:rPr>
        <w:t xml:space="preserve"> производится в том же порядке, что и регистрация заявки.</w:t>
      </w:r>
    </w:p>
    <w:p w14:paraId="42303175" w14:textId="77777777" w:rsidR="00C430B4" w:rsidRPr="001E4F58" w:rsidRDefault="00C430B4" w:rsidP="00C430B4">
      <w:pPr>
        <w:autoSpaceDE w:val="0"/>
        <w:autoSpaceDN w:val="0"/>
        <w:adjustRightInd w:val="0"/>
        <w:ind w:firstLine="709"/>
        <w:jc w:val="center"/>
        <w:rPr>
          <w:b/>
        </w:rPr>
      </w:pPr>
      <w:r w:rsidRPr="001E4F58">
        <w:rPr>
          <w:b/>
        </w:rPr>
        <w:t>4</w:t>
      </w:r>
      <w:r w:rsidRPr="001E4F58">
        <w:t xml:space="preserve">. </w:t>
      </w:r>
      <w:r w:rsidRPr="001E4F58">
        <w:rPr>
          <w:b/>
        </w:rPr>
        <w:t>Порядок, место, дата и время вскрытия конвертов с заявками на участие в Конкурсе</w:t>
      </w:r>
    </w:p>
    <w:p w14:paraId="4DE63B42" w14:textId="77777777" w:rsidR="00C430B4" w:rsidRPr="003525B5" w:rsidRDefault="00C430B4" w:rsidP="00C430B4">
      <w:pPr>
        <w:autoSpaceDE w:val="0"/>
        <w:autoSpaceDN w:val="0"/>
        <w:adjustRightInd w:val="0"/>
        <w:ind w:firstLine="709"/>
        <w:jc w:val="both"/>
        <w:rPr>
          <w:color w:val="000000"/>
        </w:rPr>
      </w:pPr>
      <w:r w:rsidRPr="003525B5">
        <w:rPr>
          <w:color w:val="000000"/>
        </w:rPr>
        <w:t xml:space="preserve">4.1. Вскрытие конвертов с заявками, включая изменения к заявкам, производится по адресу: </w:t>
      </w:r>
      <w:r w:rsidR="00597B08" w:rsidRPr="00597B08">
        <w:rPr>
          <w:color w:val="000000"/>
        </w:rPr>
        <w:t>188663, Ленинградская обл., Всеволожский район, ул. Рядового Леонида Иванова, д. 2Г.</w:t>
      </w:r>
      <w:r w:rsidR="00597B08">
        <w:rPr>
          <w:color w:val="000000"/>
        </w:rPr>
        <w:t xml:space="preserve"> каб. Главы администрации МО «Кузьмоловское ГП»</w:t>
      </w:r>
      <w:r w:rsidRPr="003525B5">
        <w:rPr>
          <w:color w:val="000000"/>
        </w:rPr>
        <w:t>, в дату и время, установленные извещением о проведении Конкурса.</w:t>
      </w:r>
    </w:p>
    <w:p w14:paraId="147C3715" w14:textId="77777777" w:rsidR="00C430B4" w:rsidRPr="003525B5" w:rsidRDefault="00C430B4" w:rsidP="00C430B4">
      <w:pPr>
        <w:autoSpaceDE w:val="0"/>
        <w:autoSpaceDN w:val="0"/>
        <w:adjustRightInd w:val="0"/>
        <w:ind w:firstLine="709"/>
        <w:jc w:val="both"/>
        <w:rPr>
          <w:color w:val="000000"/>
        </w:rPr>
      </w:pPr>
      <w:r w:rsidRPr="003525B5">
        <w:rPr>
          <w:color w:val="000000"/>
        </w:rPr>
        <w:t>4.2. С момента начала процедуры вскрытия конвертов на заседании конкурсной комиссии по вскрытию конвертов претенденты не имеют права подавать заявки, изменить или отозвать поданные заявки.</w:t>
      </w:r>
    </w:p>
    <w:p w14:paraId="7C59EDE0" w14:textId="77777777" w:rsidR="00C430B4" w:rsidRPr="003525B5" w:rsidRDefault="00C430B4" w:rsidP="00C430B4">
      <w:pPr>
        <w:autoSpaceDE w:val="0"/>
        <w:autoSpaceDN w:val="0"/>
        <w:adjustRightInd w:val="0"/>
        <w:ind w:firstLine="709"/>
        <w:jc w:val="both"/>
      </w:pPr>
      <w:r w:rsidRPr="003525B5">
        <w:t>4.3. Конкурсная комиссия проверяет сохранность внешнего кон</w:t>
      </w:r>
      <w:r>
        <w:t>верта (пакета) перед вскрытием.</w:t>
      </w:r>
    </w:p>
    <w:p w14:paraId="2107B4FF" w14:textId="77777777" w:rsidR="00C430B4" w:rsidRPr="003525B5" w:rsidRDefault="00C430B4" w:rsidP="00C430B4">
      <w:pPr>
        <w:autoSpaceDE w:val="0"/>
        <w:autoSpaceDN w:val="0"/>
        <w:adjustRightInd w:val="0"/>
        <w:ind w:firstLine="709"/>
        <w:jc w:val="both"/>
        <w:rPr>
          <w:color w:val="000000"/>
        </w:rPr>
      </w:pPr>
      <w:r w:rsidRPr="003525B5">
        <w:t>4.4. В первую очередь конкурсная комиссия вскрывает конверты</w:t>
      </w:r>
      <w:r w:rsidRPr="003525B5">
        <w:rPr>
          <w:color w:val="000000"/>
        </w:rPr>
        <w:t xml:space="preserve"> с пометкой «изменения». После вскрытия конвертов с пометкой «изменения» конкурсная комиссия вскрывает все иные конверты с заявками.</w:t>
      </w:r>
    </w:p>
    <w:p w14:paraId="3FB74F9D" w14:textId="77777777" w:rsidR="00C430B4" w:rsidRPr="003525B5" w:rsidRDefault="00C430B4" w:rsidP="00C430B4">
      <w:pPr>
        <w:autoSpaceDE w:val="0"/>
        <w:autoSpaceDN w:val="0"/>
        <w:adjustRightInd w:val="0"/>
        <w:ind w:firstLine="709"/>
        <w:jc w:val="both"/>
      </w:pPr>
      <w:r w:rsidRPr="003525B5">
        <w:t>4.5. При наличии письменного уведомления претендента об отзыве своей заявки конкурсная комиссия вскрывает внешний конверт с заявкой такого претендента для определения наименования (для юридических лиц) или фамилии, имени, отчества (для индивидуальных предпри</w:t>
      </w:r>
      <w:r>
        <w:t>нимателей), отозвавшего заявку.</w:t>
      </w:r>
    </w:p>
    <w:p w14:paraId="7675FD9E" w14:textId="77777777" w:rsidR="00C430B4" w:rsidRPr="003525B5" w:rsidRDefault="00C430B4" w:rsidP="00C430B4">
      <w:pPr>
        <w:autoSpaceDE w:val="0"/>
        <w:autoSpaceDN w:val="0"/>
        <w:adjustRightInd w:val="0"/>
        <w:ind w:firstLine="709"/>
        <w:jc w:val="both"/>
      </w:pPr>
      <w:r w:rsidRPr="003525B5">
        <w:t>4.6. Отозванная заявка возврату претенденту не подлежит.</w:t>
      </w:r>
    </w:p>
    <w:p w14:paraId="278F9075" w14:textId="77777777" w:rsidR="00C430B4" w:rsidRPr="003525B5" w:rsidRDefault="00C430B4" w:rsidP="00C430B4">
      <w:pPr>
        <w:autoSpaceDE w:val="0"/>
        <w:autoSpaceDN w:val="0"/>
        <w:adjustRightInd w:val="0"/>
        <w:ind w:firstLine="709"/>
        <w:jc w:val="both"/>
        <w:rPr>
          <w:color w:val="000000"/>
        </w:rPr>
      </w:pPr>
      <w:r w:rsidRPr="003525B5">
        <w:rPr>
          <w:color w:val="000000"/>
        </w:rPr>
        <w:t xml:space="preserve">4.7. Наименование (для юридического лица), фамилия, имя, отчество </w:t>
      </w:r>
      <w:r w:rsidRPr="003525B5">
        <w:t>(для индивидуального предпринимателя) и адрес местонахождения каждого</w:t>
      </w:r>
      <w:r w:rsidRPr="003525B5">
        <w:rPr>
          <w:color w:val="000000"/>
        </w:rPr>
        <w:t xml:space="preserve"> претендента, конверт с заявкой которого вскрывается, н</w:t>
      </w:r>
      <w:r>
        <w:rPr>
          <w:color w:val="000000"/>
        </w:rPr>
        <w:t xml:space="preserve">аличие сведений </w:t>
      </w:r>
      <w:r w:rsidRPr="003525B5">
        <w:rPr>
          <w:color w:val="000000"/>
        </w:rPr>
        <w:t>и документов, предусмотренных конкурсной докум</w:t>
      </w:r>
      <w:r>
        <w:rPr>
          <w:color w:val="000000"/>
        </w:rPr>
        <w:t xml:space="preserve">ентацией, объявляются </w:t>
      </w:r>
      <w:r w:rsidRPr="003525B5">
        <w:rPr>
          <w:color w:val="000000"/>
        </w:rPr>
        <w:t>при вскрытии конвертов с заявками на заседании конкур</w:t>
      </w:r>
      <w:r>
        <w:rPr>
          <w:color w:val="000000"/>
        </w:rPr>
        <w:t xml:space="preserve">сной комиссии </w:t>
      </w:r>
      <w:r w:rsidRPr="003525B5">
        <w:rPr>
          <w:color w:val="000000"/>
        </w:rPr>
        <w:t>по вскрытию конвертов.</w:t>
      </w:r>
    </w:p>
    <w:p w14:paraId="49A5AE4C" w14:textId="77777777" w:rsidR="00C430B4" w:rsidRPr="003525B5" w:rsidRDefault="00C430B4" w:rsidP="00C430B4">
      <w:pPr>
        <w:autoSpaceDE w:val="0"/>
        <w:autoSpaceDN w:val="0"/>
        <w:adjustRightInd w:val="0"/>
        <w:ind w:firstLine="709"/>
        <w:jc w:val="both"/>
        <w:rPr>
          <w:color w:val="000000"/>
        </w:rPr>
      </w:pPr>
      <w:r w:rsidRPr="003525B5">
        <w:rPr>
          <w:color w:val="000000"/>
        </w:rPr>
        <w:t xml:space="preserve">4.8. Полученные после окончания времени приема заявок конверты </w:t>
      </w:r>
      <w:r>
        <w:rPr>
          <w:color w:val="000000"/>
        </w:rPr>
        <w:t xml:space="preserve">с заявками не вскрываются. </w:t>
      </w:r>
      <w:r w:rsidRPr="003525B5">
        <w:rPr>
          <w:color w:val="000000"/>
        </w:rPr>
        <w:t>Такие заявки во</w:t>
      </w:r>
      <w:r>
        <w:rPr>
          <w:color w:val="000000"/>
        </w:rPr>
        <w:t>зврату претенденту не подлежат.</w:t>
      </w:r>
    </w:p>
    <w:p w14:paraId="741C729F" w14:textId="77777777" w:rsidR="00C430B4" w:rsidRPr="003525B5" w:rsidRDefault="00C430B4" w:rsidP="00C430B4">
      <w:pPr>
        <w:autoSpaceDE w:val="0"/>
        <w:autoSpaceDN w:val="0"/>
        <w:adjustRightInd w:val="0"/>
        <w:ind w:firstLine="709"/>
        <w:jc w:val="both"/>
      </w:pPr>
      <w:r w:rsidRPr="003525B5">
        <w:t>4.9. Уполномоченные лица претендентов, пожелавшие принять участие в процедуре</w:t>
      </w:r>
      <w:r>
        <w:t xml:space="preserve"> вскрытия конвертов с заявками </w:t>
      </w:r>
      <w:r w:rsidRPr="003525B5">
        <w:t>должны зарегистрироваться, предъявив следующие документы:</w:t>
      </w:r>
    </w:p>
    <w:p w14:paraId="026635E0" w14:textId="77777777" w:rsidR="00C430B4" w:rsidRPr="003525B5" w:rsidRDefault="00C430B4" w:rsidP="00C430B4">
      <w:pPr>
        <w:autoSpaceDE w:val="0"/>
        <w:autoSpaceDN w:val="0"/>
        <w:adjustRightInd w:val="0"/>
        <w:ind w:firstLine="709"/>
        <w:jc w:val="both"/>
        <w:rPr>
          <w:bCs/>
        </w:rPr>
      </w:pPr>
      <w:r>
        <w:t xml:space="preserve">- </w:t>
      </w:r>
      <w:r w:rsidRPr="003525B5">
        <w:t>руководители юридических лиц, которые вправе действовать от имени юридического лица в соответствии с их у</w:t>
      </w:r>
      <w:r>
        <w:t xml:space="preserve">чредительными документами </w:t>
      </w:r>
      <w:r w:rsidRPr="003525B5">
        <w:t xml:space="preserve">без доверенности - документ, удостоверяющий личность; </w:t>
      </w:r>
      <w:r w:rsidRPr="003525B5">
        <w:rPr>
          <w:bCs/>
        </w:rPr>
        <w:t>полученную не ранее чем за один месяц до дня размещения на официальном са</w:t>
      </w:r>
      <w:r>
        <w:rPr>
          <w:bCs/>
        </w:rPr>
        <w:t>йте извещения</w:t>
      </w:r>
      <w:r w:rsidRPr="003525B5">
        <w:rPr>
          <w:bCs/>
        </w:rPr>
        <w:t xml:space="preserve"> о проведении Конкурса выписку из единого государственного реестра юридических лиц;</w:t>
      </w:r>
    </w:p>
    <w:p w14:paraId="262D8C72" w14:textId="77777777" w:rsidR="00C430B4" w:rsidRPr="003525B5" w:rsidRDefault="00C430B4" w:rsidP="00C430B4">
      <w:pPr>
        <w:autoSpaceDE w:val="0"/>
        <w:autoSpaceDN w:val="0"/>
        <w:adjustRightInd w:val="0"/>
        <w:ind w:firstLine="709"/>
        <w:jc w:val="both"/>
        <w:rPr>
          <w:bCs/>
        </w:rPr>
      </w:pPr>
      <w:r>
        <w:t xml:space="preserve">- </w:t>
      </w:r>
      <w:r w:rsidRPr="003525B5">
        <w:t xml:space="preserve">индивидуальные предприниматели - документ, удостоверяющий личность, </w:t>
      </w:r>
      <w:r w:rsidRPr="003525B5">
        <w:rPr>
          <w:bCs/>
        </w:rPr>
        <w:t>полученную не ранее чем за один месяц до дня разме</w:t>
      </w:r>
      <w:r>
        <w:rPr>
          <w:bCs/>
        </w:rPr>
        <w:t xml:space="preserve">щения </w:t>
      </w:r>
      <w:r w:rsidRPr="003525B5">
        <w:rPr>
          <w:bCs/>
        </w:rPr>
        <w:t>на официальном сайте извещения о проведении Конкурса выписку из единого государственного реестра индивидуальных предпринимателей;</w:t>
      </w:r>
    </w:p>
    <w:p w14:paraId="3C71C27D" w14:textId="77777777" w:rsidR="00C430B4" w:rsidRPr="003525B5" w:rsidRDefault="00C430B4" w:rsidP="00C430B4">
      <w:pPr>
        <w:autoSpaceDE w:val="0"/>
        <w:autoSpaceDN w:val="0"/>
        <w:adjustRightInd w:val="0"/>
        <w:ind w:firstLine="709"/>
        <w:jc w:val="both"/>
        <w:rPr>
          <w:bCs/>
        </w:rPr>
      </w:pPr>
      <w:r>
        <w:t xml:space="preserve">- </w:t>
      </w:r>
      <w:r w:rsidRPr="003525B5">
        <w:t xml:space="preserve">представители претендентов, действующие на основании доверенности - документ, удостоверяющий личность; оригинал доверенности; </w:t>
      </w:r>
      <w:r w:rsidRPr="003525B5">
        <w:rPr>
          <w:bCs/>
        </w:rPr>
        <w:t>полученную не ранее чем за один месяц до дня размещения на официальном сайте извещения о проведении конкурса выписку из единого государственного реестра юридических лиц (индивидуальных предпринимателей).</w:t>
      </w:r>
    </w:p>
    <w:p w14:paraId="733F146B" w14:textId="77777777" w:rsidR="00C430B4" w:rsidRPr="003525B5" w:rsidRDefault="00C430B4" w:rsidP="00C430B4">
      <w:pPr>
        <w:autoSpaceDE w:val="0"/>
        <w:autoSpaceDN w:val="0"/>
        <w:adjustRightInd w:val="0"/>
        <w:ind w:firstLine="709"/>
        <w:jc w:val="both"/>
        <w:rPr>
          <w:color w:val="000000"/>
        </w:rPr>
      </w:pPr>
      <w:r w:rsidRPr="003525B5">
        <w:t>4.10. З</w:t>
      </w:r>
      <w:r w:rsidRPr="003525B5">
        <w:rPr>
          <w:color w:val="000000"/>
        </w:rPr>
        <w:t>аседание конкурсной комиссии по</w:t>
      </w:r>
      <w:r>
        <w:rPr>
          <w:color w:val="000000"/>
        </w:rPr>
        <w:t xml:space="preserve"> вскрытию конвертов с заявками </w:t>
      </w:r>
      <w:r w:rsidRPr="003525B5">
        <w:rPr>
          <w:color w:val="000000"/>
        </w:rPr>
        <w:t>претендентов оформляется протоколом.</w:t>
      </w:r>
    </w:p>
    <w:p w14:paraId="55FF32FF" w14:textId="77777777" w:rsidR="00C430B4" w:rsidRPr="003525B5" w:rsidRDefault="00C430B4" w:rsidP="00C430B4">
      <w:pPr>
        <w:pStyle w:val="11"/>
        <w:numPr>
          <w:ilvl w:val="0"/>
          <w:numId w:val="10"/>
        </w:numPr>
        <w:spacing w:before="120"/>
        <w:ind w:left="1077" w:firstLine="709"/>
        <w:jc w:val="center"/>
        <w:rPr>
          <w:b/>
          <w:sz w:val="24"/>
          <w:szCs w:val="24"/>
        </w:rPr>
      </w:pPr>
      <w:r w:rsidRPr="003525B5">
        <w:rPr>
          <w:b/>
          <w:sz w:val="24"/>
          <w:szCs w:val="24"/>
        </w:rPr>
        <w:t>Порядок рассмотрения заявок на участие в Конкурсе</w:t>
      </w:r>
    </w:p>
    <w:bookmarkEnd w:id="1"/>
    <w:p w14:paraId="3A5450A8" w14:textId="77777777" w:rsidR="00C430B4" w:rsidRPr="003525B5" w:rsidRDefault="00C430B4" w:rsidP="00C430B4">
      <w:pPr>
        <w:autoSpaceDE w:val="0"/>
        <w:autoSpaceDN w:val="0"/>
        <w:adjustRightInd w:val="0"/>
        <w:spacing w:before="120"/>
        <w:ind w:firstLine="709"/>
        <w:rPr>
          <w:color w:val="000000"/>
        </w:rPr>
      </w:pPr>
      <w:r w:rsidRPr="003525B5">
        <w:rPr>
          <w:color w:val="000000"/>
        </w:rPr>
        <w:t xml:space="preserve">5.1. </w:t>
      </w:r>
      <w:r w:rsidRPr="00B376DF">
        <w:rPr>
          <w:u w:val="single"/>
        </w:rPr>
        <w:t>Допуск претендентов к участию в Конкурсе</w:t>
      </w:r>
      <w:r w:rsidRPr="003525B5">
        <w:t>.</w:t>
      </w:r>
    </w:p>
    <w:p w14:paraId="4FA705B6" w14:textId="77777777" w:rsidR="00C430B4" w:rsidRPr="003525B5" w:rsidRDefault="00C430B4" w:rsidP="00C430B4">
      <w:pPr>
        <w:autoSpaceDE w:val="0"/>
        <w:autoSpaceDN w:val="0"/>
        <w:adjustRightInd w:val="0"/>
        <w:ind w:firstLine="709"/>
        <w:jc w:val="both"/>
      </w:pPr>
      <w:r w:rsidRPr="003525B5">
        <w:lastRenderedPageBreak/>
        <w:t>5.1.1. Конкурсная комиссия рассм</w:t>
      </w:r>
      <w:r>
        <w:t>атривает заявки на соответствие</w:t>
      </w:r>
      <w:r w:rsidRPr="003525B5">
        <w:t xml:space="preserve"> требованиям конкурсной документации, предусмотренным пунктами 6 и 11 раздела </w:t>
      </w:r>
      <w:r w:rsidRPr="003525B5">
        <w:rPr>
          <w:lang w:val="en-US"/>
        </w:rPr>
        <w:t>II</w:t>
      </w:r>
      <w:r w:rsidRPr="003525B5">
        <w:t xml:space="preserve"> и пунктом 1 раздела </w:t>
      </w:r>
      <w:r w:rsidRPr="003525B5">
        <w:rPr>
          <w:lang w:val="en-US"/>
        </w:rPr>
        <w:t>III</w:t>
      </w:r>
      <w:r w:rsidRPr="003525B5">
        <w:t xml:space="preserve"> конкурсной докумен</w:t>
      </w:r>
      <w:r>
        <w:t>тации и</w:t>
      </w:r>
      <w:r w:rsidRPr="003525B5">
        <w:t xml:space="preserve"> принимает </w:t>
      </w:r>
      <w:r>
        <w:t xml:space="preserve">решение о допуске (не допуске) </w:t>
      </w:r>
      <w:r w:rsidRPr="003525B5">
        <w:t>претендентов к участию в Конкурсе.</w:t>
      </w:r>
    </w:p>
    <w:p w14:paraId="5592F84C" w14:textId="77777777" w:rsidR="00C430B4" w:rsidRPr="003525B5" w:rsidRDefault="00C430B4" w:rsidP="00C430B4">
      <w:pPr>
        <w:autoSpaceDE w:val="0"/>
        <w:autoSpaceDN w:val="0"/>
        <w:adjustRightInd w:val="0"/>
        <w:ind w:firstLine="709"/>
        <w:jc w:val="both"/>
      </w:pPr>
      <w:r w:rsidRPr="003525B5">
        <w:t>5.1.2. Срок проведения процедуры допуска претендентов к участию в Конкурсе, оценки и сопоставления заявок на участие в Конкурсе и определения победителей</w:t>
      </w:r>
      <w:r w:rsidRPr="003525B5">
        <w:rPr>
          <w:b/>
        </w:rPr>
        <w:t xml:space="preserve"> </w:t>
      </w:r>
      <w:r w:rsidRPr="003525B5">
        <w:t xml:space="preserve">не может превышать </w:t>
      </w:r>
      <w:r>
        <w:t>20 (</w:t>
      </w:r>
      <w:r w:rsidRPr="003525B5">
        <w:t>двадцати</w:t>
      </w:r>
      <w:r>
        <w:t>)</w:t>
      </w:r>
      <w:r w:rsidRPr="003525B5">
        <w:t xml:space="preserve"> рабочих дней со дня заседания конкурсной комиссии по вскрытию конвертов с заявками.</w:t>
      </w:r>
    </w:p>
    <w:p w14:paraId="024C6C02" w14:textId="77777777" w:rsidR="00C430B4" w:rsidRPr="003525B5" w:rsidRDefault="00C430B4" w:rsidP="00C430B4">
      <w:pPr>
        <w:autoSpaceDE w:val="0"/>
        <w:autoSpaceDN w:val="0"/>
        <w:adjustRightInd w:val="0"/>
        <w:ind w:firstLine="709"/>
        <w:jc w:val="both"/>
      </w:pPr>
      <w:r w:rsidRPr="003525B5">
        <w:t xml:space="preserve">5.1.3. </w:t>
      </w:r>
      <w:r w:rsidR="00597B08">
        <w:t>Н</w:t>
      </w:r>
      <w:r w:rsidRPr="003525B5">
        <w:t xml:space="preserve">а основании результатов рассмотрения заявок конкурсной комиссией принимается решение о допуске к </w:t>
      </w:r>
      <w:r>
        <w:t>участию в Конкурсе претендента</w:t>
      </w:r>
      <w:r w:rsidRPr="003525B5">
        <w:t xml:space="preserve"> и о признании претендента, подавшего заявку, участник</w:t>
      </w:r>
      <w:r>
        <w:t xml:space="preserve">ом Конкурса </w:t>
      </w:r>
      <w:r w:rsidRPr="003525B5">
        <w:t>или об отказе в допуске такого претендента к участию в Конкурсе.</w:t>
      </w:r>
    </w:p>
    <w:p w14:paraId="48D82786" w14:textId="77777777" w:rsidR="00C430B4" w:rsidRPr="003525B5" w:rsidRDefault="00C430B4" w:rsidP="00C430B4">
      <w:pPr>
        <w:autoSpaceDE w:val="0"/>
        <w:autoSpaceDN w:val="0"/>
        <w:adjustRightInd w:val="0"/>
        <w:ind w:firstLine="709"/>
        <w:jc w:val="both"/>
      </w:pPr>
      <w:r w:rsidRPr="003525B5">
        <w:t>5.1.</w:t>
      </w:r>
      <w:r w:rsidR="00597B08">
        <w:t>4</w:t>
      </w:r>
      <w:r w:rsidRPr="003525B5">
        <w:t>. В случае установления недостоверности сведений, представленных претендент</w:t>
      </w:r>
      <w:r>
        <w:t>ом</w:t>
      </w:r>
      <w:r w:rsidRPr="003525B5">
        <w:t xml:space="preserve"> на участие в Конкурсе в соответствии с пунктом 6.2 раздела </w:t>
      </w:r>
      <w:r w:rsidRPr="003525B5">
        <w:rPr>
          <w:lang w:val="en-US"/>
        </w:rPr>
        <w:t>II</w:t>
      </w:r>
      <w:r>
        <w:t xml:space="preserve"> конкурсной документации, </w:t>
      </w:r>
      <w:r w:rsidRPr="003525B5">
        <w:t xml:space="preserve">конкурсная комиссия обязана отстранить такого </w:t>
      </w:r>
      <w:r>
        <w:t>претендента от</w:t>
      </w:r>
      <w:r w:rsidRPr="003525B5">
        <w:t xml:space="preserve"> участия в</w:t>
      </w:r>
      <w:r>
        <w:t xml:space="preserve"> </w:t>
      </w:r>
      <w:r w:rsidRPr="003525B5">
        <w:t>Конкурсе.</w:t>
      </w:r>
    </w:p>
    <w:p w14:paraId="27710C43" w14:textId="77777777" w:rsidR="00C430B4" w:rsidRPr="003525B5" w:rsidRDefault="00597B08" w:rsidP="00C430B4">
      <w:pPr>
        <w:autoSpaceDE w:val="0"/>
        <w:autoSpaceDN w:val="0"/>
        <w:adjustRightInd w:val="0"/>
        <w:ind w:firstLine="709"/>
        <w:jc w:val="both"/>
      </w:pPr>
      <w:r>
        <w:t>5.1.5</w:t>
      </w:r>
      <w:r w:rsidR="00C430B4" w:rsidRPr="003525B5">
        <w:t>. В случае, если на основании результатов рассмотрения заявок, принято решение об отказе в допуске к участию в Конкурсе всем претендентам, подавшим заявки или о допуске к участию в Конкурсе и признании участником Конкурса только одного претендента, подавшего заявку, Конкурс пр</w:t>
      </w:r>
      <w:r w:rsidR="00C430B4">
        <w:t>изнается несостоявшимся.</w:t>
      </w:r>
    </w:p>
    <w:p w14:paraId="36F022E2" w14:textId="77777777" w:rsidR="00C430B4" w:rsidRPr="003525B5" w:rsidRDefault="00C430B4" w:rsidP="00C430B4">
      <w:pPr>
        <w:autoSpaceDE w:val="0"/>
        <w:autoSpaceDN w:val="0"/>
        <w:adjustRightInd w:val="0"/>
        <w:ind w:firstLine="709"/>
        <w:jc w:val="both"/>
      </w:pPr>
      <w:r w:rsidRPr="003525B5">
        <w:t>5.1.</w:t>
      </w:r>
      <w:r w:rsidR="00597B08">
        <w:t>6</w:t>
      </w:r>
      <w:r w:rsidRPr="003525B5">
        <w:t>. Причины отказа в допуске претендента заносятся в протокол заседания конкурсной комиссии о допуске претендентов к участию в Конкурсе.</w:t>
      </w:r>
    </w:p>
    <w:p w14:paraId="357708F3" w14:textId="77777777" w:rsidR="00C430B4" w:rsidRPr="003525B5" w:rsidRDefault="00C430B4" w:rsidP="00C430B4">
      <w:pPr>
        <w:autoSpaceDE w:val="0"/>
        <w:autoSpaceDN w:val="0"/>
        <w:adjustRightInd w:val="0"/>
        <w:spacing w:before="120"/>
        <w:ind w:firstLine="709"/>
        <w:jc w:val="both"/>
        <w:rPr>
          <w:color w:val="000000"/>
        </w:rPr>
      </w:pPr>
      <w:r w:rsidRPr="003525B5">
        <w:t>5.2</w:t>
      </w:r>
      <w:r w:rsidRPr="0074029D">
        <w:t xml:space="preserve">. </w:t>
      </w:r>
      <w:r w:rsidRPr="0074029D">
        <w:rPr>
          <w:u w:val="single"/>
        </w:rPr>
        <w:t>Оценка и сопоставление</w:t>
      </w:r>
      <w:r w:rsidRPr="0074029D">
        <w:rPr>
          <w:color w:val="000000"/>
          <w:u w:val="single"/>
        </w:rPr>
        <w:t xml:space="preserve"> заявок, порядок определения победителей Конкурса</w:t>
      </w:r>
      <w:r w:rsidRPr="0074029D">
        <w:rPr>
          <w:color w:val="000000"/>
        </w:rPr>
        <w:t>.</w:t>
      </w:r>
    </w:p>
    <w:p w14:paraId="329F2BBE" w14:textId="77777777" w:rsidR="00C430B4" w:rsidRPr="003525B5" w:rsidRDefault="00C430B4" w:rsidP="00C430B4">
      <w:pPr>
        <w:autoSpaceDE w:val="0"/>
        <w:autoSpaceDN w:val="0"/>
        <w:adjustRightInd w:val="0"/>
        <w:ind w:firstLine="709"/>
        <w:jc w:val="both"/>
        <w:rPr>
          <w:color w:val="000000"/>
        </w:rPr>
      </w:pPr>
      <w:r w:rsidRPr="003525B5">
        <w:rPr>
          <w:color w:val="000000"/>
        </w:rPr>
        <w:t>5.2.1. Конкурсная комиссия осуществляет оценку и сопоставление заявок участников Конкурса в целях определения победителя Конкурса в соответствии с</w:t>
      </w:r>
      <w:r>
        <w:rPr>
          <w:color w:val="000000"/>
        </w:rPr>
        <w:t xml:space="preserve"> критериями и методикой оценки </w:t>
      </w:r>
      <w:r w:rsidRPr="003525B5">
        <w:t xml:space="preserve">в соответствии с пунктом 7 раздела </w:t>
      </w:r>
      <w:r w:rsidRPr="003525B5">
        <w:rPr>
          <w:lang w:val="en-US"/>
        </w:rPr>
        <w:t>II</w:t>
      </w:r>
      <w:r w:rsidRPr="003525B5">
        <w:t xml:space="preserve"> и пунктом 6 раздела </w:t>
      </w:r>
      <w:r w:rsidRPr="003525B5">
        <w:rPr>
          <w:lang w:val="en-US"/>
        </w:rPr>
        <w:t>III</w:t>
      </w:r>
      <w:r w:rsidRPr="003525B5">
        <w:rPr>
          <w:color w:val="000000"/>
        </w:rPr>
        <w:t xml:space="preserve"> конкурсной документации.</w:t>
      </w:r>
    </w:p>
    <w:p w14:paraId="1F5DED38" w14:textId="77777777" w:rsidR="00C430B4" w:rsidRPr="003525B5" w:rsidRDefault="00C430B4" w:rsidP="00C430B4">
      <w:pPr>
        <w:pStyle w:val="12"/>
        <w:tabs>
          <w:tab w:val="clear" w:pos="4153"/>
          <w:tab w:val="clear" w:pos="8306"/>
          <w:tab w:val="num" w:pos="900"/>
        </w:tabs>
        <w:ind w:firstLine="709"/>
        <w:jc w:val="both"/>
        <w:rPr>
          <w:sz w:val="24"/>
          <w:szCs w:val="24"/>
        </w:rPr>
      </w:pPr>
      <w:r w:rsidRPr="003525B5">
        <w:rPr>
          <w:sz w:val="24"/>
          <w:szCs w:val="24"/>
        </w:rPr>
        <w:t>5.2.2. Сопоставление заявок осуществляется путем перечисления в порядке возрастания их рейтингов. Заявка, получившая наибольший рейтинг, признается заявкой, содержащей наилучшие условия исполнения договора. Такой заявке присваивается первый номер.</w:t>
      </w:r>
    </w:p>
    <w:p w14:paraId="716244F9" w14:textId="77777777" w:rsidR="00C430B4" w:rsidRPr="003525B5" w:rsidRDefault="00C430B4" w:rsidP="00C430B4">
      <w:pPr>
        <w:pStyle w:val="12"/>
        <w:tabs>
          <w:tab w:val="clear" w:pos="4153"/>
          <w:tab w:val="clear" w:pos="8306"/>
        </w:tabs>
        <w:ind w:firstLine="709"/>
        <w:jc w:val="both"/>
        <w:rPr>
          <w:sz w:val="24"/>
          <w:szCs w:val="24"/>
        </w:rPr>
      </w:pPr>
      <w:r w:rsidRPr="003525B5">
        <w:rPr>
          <w:sz w:val="24"/>
          <w:szCs w:val="24"/>
        </w:rPr>
        <w:t xml:space="preserve">5.2.3. Победителем Конкурса признается участник Конкурса, заявке </w:t>
      </w:r>
      <w:r>
        <w:rPr>
          <w:sz w:val="24"/>
          <w:szCs w:val="24"/>
        </w:rPr>
        <w:t>которого присвоен первый номер.</w:t>
      </w:r>
    </w:p>
    <w:p w14:paraId="61FCF72C" w14:textId="77777777" w:rsidR="00C430B4" w:rsidRPr="003525B5" w:rsidRDefault="00C430B4" w:rsidP="00C430B4">
      <w:pPr>
        <w:pStyle w:val="12"/>
        <w:tabs>
          <w:tab w:val="clear" w:pos="4153"/>
          <w:tab w:val="clear" w:pos="8306"/>
        </w:tabs>
        <w:ind w:firstLine="709"/>
        <w:jc w:val="both"/>
        <w:rPr>
          <w:sz w:val="24"/>
          <w:szCs w:val="24"/>
        </w:rPr>
      </w:pPr>
      <w:r w:rsidRPr="003525B5">
        <w:rPr>
          <w:sz w:val="24"/>
          <w:szCs w:val="24"/>
        </w:rPr>
        <w:t>5.2.4. Заявке, получившей второе место по значению рейтинга, присваивается второй номер.</w:t>
      </w:r>
    </w:p>
    <w:p w14:paraId="40A3306C" w14:textId="77777777" w:rsidR="00C430B4" w:rsidRPr="003525B5" w:rsidRDefault="00C430B4" w:rsidP="00C430B4">
      <w:pPr>
        <w:pStyle w:val="12"/>
        <w:tabs>
          <w:tab w:val="clear" w:pos="4153"/>
          <w:tab w:val="clear" w:pos="8306"/>
        </w:tabs>
        <w:ind w:firstLine="709"/>
        <w:jc w:val="both"/>
        <w:rPr>
          <w:sz w:val="24"/>
          <w:szCs w:val="24"/>
        </w:rPr>
      </w:pPr>
      <w:r w:rsidRPr="003525B5">
        <w:rPr>
          <w:sz w:val="24"/>
          <w:szCs w:val="24"/>
        </w:rPr>
        <w:t>5.2.5. Решение конкурсной комиссии оформляется протоколом</w:t>
      </w:r>
      <w:r>
        <w:rPr>
          <w:sz w:val="24"/>
          <w:szCs w:val="24"/>
        </w:rPr>
        <w:t xml:space="preserve"> заседания конкурсной комиссии </w:t>
      </w:r>
      <w:r w:rsidRPr="003525B5">
        <w:rPr>
          <w:sz w:val="24"/>
          <w:szCs w:val="24"/>
        </w:rPr>
        <w:t>об оценке и сопоставлении заявок на участие в Конкурсе и определении победителей</w:t>
      </w:r>
      <w:r w:rsidRPr="003525B5">
        <w:rPr>
          <w:b/>
          <w:sz w:val="24"/>
          <w:szCs w:val="24"/>
        </w:rPr>
        <w:t xml:space="preserve"> </w:t>
      </w:r>
      <w:r w:rsidRPr="003525B5">
        <w:rPr>
          <w:sz w:val="24"/>
          <w:szCs w:val="24"/>
        </w:rPr>
        <w:t>в двух экземплярах и подписываются всеми присутствующими членами конкурсной комиссии.</w:t>
      </w:r>
    </w:p>
    <w:p w14:paraId="4F85661E" w14:textId="77777777" w:rsidR="00C430B4" w:rsidRPr="003525B5" w:rsidRDefault="00C430B4" w:rsidP="00C430B4">
      <w:pPr>
        <w:pStyle w:val="12"/>
        <w:tabs>
          <w:tab w:val="clear" w:pos="4153"/>
          <w:tab w:val="clear" w:pos="8306"/>
        </w:tabs>
        <w:ind w:firstLine="709"/>
        <w:jc w:val="both"/>
        <w:rPr>
          <w:sz w:val="24"/>
          <w:szCs w:val="24"/>
        </w:rPr>
      </w:pPr>
      <w:r w:rsidRPr="003525B5">
        <w:rPr>
          <w:sz w:val="24"/>
          <w:szCs w:val="24"/>
        </w:rPr>
        <w:t>5.2.6. При обнаружении недостоверности сведений, содержащихся в документах, представленных в составе заявки, конкурсная комиссия принимает решение об отказе в допуске такого претендента к участию в Конкурсе либо об отстранении такого участника от участия в конкурсе, либо об отмене решения конкурсной комиссии об определении победителя конкурса, в случае предоставления таким победителем недостоверных сведений. Победителем конкурса в том случае признается участник, заявке которого присвоен второй номер. Такое решение конкурсной комиссии оформляется протоколом.</w:t>
      </w:r>
    </w:p>
    <w:p w14:paraId="4BAB604B" w14:textId="77777777" w:rsidR="00C430B4" w:rsidRPr="00C42E23" w:rsidRDefault="00C430B4" w:rsidP="00C430B4">
      <w:pPr>
        <w:pStyle w:val="11"/>
        <w:numPr>
          <w:ilvl w:val="0"/>
          <w:numId w:val="10"/>
        </w:numPr>
        <w:spacing w:before="120" w:after="120"/>
        <w:ind w:left="1077" w:firstLine="709"/>
        <w:jc w:val="both"/>
        <w:rPr>
          <w:b/>
          <w:sz w:val="24"/>
          <w:szCs w:val="24"/>
        </w:rPr>
      </w:pPr>
      <w:r w:rsidRPr="00C42E23">
        <w:rPr>
          <w:b/>
          <w:sz w:val="24"/>
          <w:szCs w:val="24"/>
        </w:rPr>
        <w:t>Методика оценки заявок на участие в Конкурсе</w:t>
      </w:r>
    </w:p>
    <w:p w14:paraId="0899FD75" w14:textId="77777777" w:rsidR="00C430B4" w:rsidRPr="003525B5" w:rsidRDefault="00C430B4" w:rsidP="00C430B4">
      <w:pPr>
        <w:ind w:firstLine="709"/>
        <w:jc w:val="both"/>
      </w:pPr>
      <w:r w:rsidRPr="003525B5">
        <w:t>6.1. Методика</w:t>
      </w:r>
      <w:r w:rsidRPr="003525B5">
        <w:rPr>
          <w:b/>
        </w:rPr>
        <w:t xml:space="preserve"> </w:t>
      </w:r>
      <w:r w:rsidRPr="003525B5">
        <w:t xml:space="preserve">оценки заявок участников Конкурса (далее – методика) устанавливает порядок действия конкурсной комиссии по определению лиц, предложивших наилучшие условия исполнения договора на </w:t>
      </w:r>
      <w:r>
        <w:t xml:space="preserve">оказание </w:t>
      </w:r>
      <w:r w:rsidR="00CE743B">
        <w:t xml:space="preserve">ритуальных </w:t>
      </w:r>
      <w:r>
        <w:t>услуг на территории</w:t>
      </w:r>
      <w:r w:rsidRPr="003525B5">
        <w:t xml:space="preserve"> </w:t>
      </w:r>
      <w:r>
        <w:t xml:space="preserve">муниципального образования </w:t>
      </w:r>
      <w:r w:rsidRPr="00814C8B">
        <w:t>«Кузьмоловское городское поселение» Всеволожского муниципального района Ленинградской области</w:t>
      </w:r>
      <w:r w:rsidRPr="003525B5">
        <w:t xml:space="preserve">, </w:t>
      </w:r>
      <w:r>
        <w:t xml:space="preserve">из числа лиц, </w:t>
      </w:r>
      <w:r w:rsidRPr="003525B5">
        <w:t>чьи заявки соответствуют требованиям конкурсной документации и которые допущены конкурсной комиссией к</w:t>
      </w:r>
      <w:r>
        <w:t xml:space="preserve"> участию в конкурсе (участники).</w:t>
      </w:r>
    </w:p>
    <w:p w14:paraId="169D2DAD" w14:textId="77777777" w:rsidR="00C430B4" w:rsidRPr="003525B5" w:rsidRDefault="00C430B4" w:rsidP="00C430B4">
      <w:pPr>
        <w:ind w:firstLine="709"/>
        <w:jc w:val="both"/>
      </w:pPr>
      <w:r w:rsidRPr="003525B5">
        <w:lastRenderedPageBreak/>
        <w:t xml:space="preserve">6.2. При определении победителей конкурсная комиссия руководствуется следующими принципами: </w:t>
      </w:r>
    </w:p>
    <w:p w14:paraId="26EDF3DB" w14:textId="77777777" w:rsidR="00C430B4" w:rsidRPr="003525B5" w:rsidRDefault="00C430B4" w:rsidP="00C430B4">
      <w:pPr>
        <w:ind w:firstLine="709"/>
        <w:jc w:val="both"/>
      </w:pPr>
      <w:r>
        <w:t xml:space="preserve">- </w:t>
      </w:r>
      <w:r w:rsidRPr="003525B5">
        <w:t xml:space="preserve">обеспечение эффективного функционирования похоронного дела </w:t>
      </w:r>
      <w:r>
        <w:t xml:space="preserve">на территории муниципального образования </w:t>
      </w:r>
      <w:r w:rsidRPr="00265F86">
        <w:t>«Кузьмоловское городское поселение» Всеволожского муниципального района Ленинградской области</w:t>
      </w:r>
      <w:r>
        <w:t>;</w:t>
      </w:r>
    </w:p>
    <w:p w14:paraId="11B0E045" w14:textId="77777777" w:rsidR="00C430B4" w:rsidRPr="003525B5" w:rsidRDefault="00C430B4" w:rsidP="00C430B4">
      <w:pPr>
        <w:ind w:firstLine="709"/>
        <w:jc w:val="both"/>
      </w:pPr>
      <w:r>
        <w:t xml:space="preserve">- </w:t>
      </w:r>
      <w:r w:rsidRPr="003525B5">
        <w:t>обеспечение высокого уровня качества оказываемых ритуальных услуг, адекватного их</w:t>
      </w:r>
      <w:r>
        <w:t xml:space="preserve"> ценовым характеристикам;</w:t>
      </w:r>
    </w:p>
    <w:p w14:paraId="49986406" w14:textId="77777777" w:rsidR="00C430B4" w:rsidRPr="003525B5" w:rsidRDefault="00C430B4" w:rsidP="00C430B4">
      <w:pPr>
        <w:ind w:firstLine="709"/>
        <w:jc w:val="both"/>
      </w:pPr>
      <w:r>
        <w:t xml:space="preserve">- </w:t>
      </w:r>
      <w:r w:rsidRPr="003525B5">
        <w:t xml:space="preserve">развитие конкурентной среды в похоронном деле </w:t>
      </w:r>
      <w:r>
        <w:t xml:space="preserve">на территории муниципального образования </w:t>
      </w:r>
      <w:r w:rsidRPr="002F1410">
        <w:t>«Кузьмоловское городское поселение» Всеволожского муниципального района Ленинградской области</w:t>
      </w:r>
      <w:r w:rsidRPr="003525B5">
        <w:t>.</w:t>
      </w:r>
    </w:p>
    <w:p w14:paraId="7642136B" w14:textId="77777777" w:rsidR="00C430B4" w:rsidRPr="003525B5" w:rsidRDefault="00C430B4" w:rsidP="00C430B4">
      <w:pPr>
        <w:pStyle w:val="BodyText21"/>
        <w:numPr>
          <w:ilvl w:val="12"/>
          <w:numId w:val="0"/>
        </w:numPr>
        <w:ind w:firstLine="709"/>
        <w:rPr>
          <w:szCs w:val="24"/>
        </w:rPr>
      </w:pPr>
      <w:r w:rsidRPr="003525B5">
        <w:rPr>
          <w:szCs w:val="24"/>
        </w:rPr>
        <w:t xml:space="preserve">6.3. Основной целью Конкурса является отбор участников, потенциально способных наиболее качественно оказывать </w:t>
      </w:r>
      <w:r w:rsidR="003D5442">
        <w:rPr>
          <w:szCs w:val="24"/>
        </w:rPr>
        <w:t xml:space="preserve">ритуальные </w:t>
      </w:r>
      <w:r>
        <w:rPr>
          <w:szCs w:val="24"/>
        </w:rPr>
        <w:t>услуги</w:t>
      </w:r>
      <w:r w:rsidR="003D5442">
        <w:rPr>
          <w:szCs w:val="24"/>
        </w:rPr>
        <w:t xml:space="preserve"> на территории муниципального образования «Кузьмоловское городское поселение»</w:t>
      </w:r>
      <w:r>
        <w:rPr>
          <w:szCs w:val="24"/>
        </w:rPr>
        <w:t xml:space="preserve">. </w:t>
      </w:r>
    </w:p>
    <w:p w14:paraId="5FEFD685" w14:textId="77777777" w:rsidR="00C430B4" w:rsidRPr="003525B5" w:rsidRDefault="00C430B4" w:rsidP="00C430B4">
      <w:pPr>
        <w:pStyle w:val="11"/>
        <w:ind w:firstLine="709"/>
        <w:jc w:val="both"/>
        <w:rPr>
          <w:sz w:val="24"/>
          <w:szCs w:val="24"/>
        </w:rPr>
      </w:pPr>
      <w:r w:rsidRPr="003525B5">
        <w:rPr>
          <w:sz w:val="24"/>
          <w:szCs w:val="24"/>
        </w:rPr>
        <w:t xml:space="preserve">6.4. При оценке заявок участников конкурсная комиссия определяет </w:t>
      </w:r>
      <w:r>
        <w:rPr>
          <w:sz w:val="24"/>
          <w:szCs w:val="24"/>
        </w:rPr>
        <w:t xml:space="preserve">их </w:t>
      </w:r>
      <w:r w:rsidRPr="003525B5">
        <w:rPr>
          <w:sz w:val="24"/>
          <w:szCs w:val="24"/>
        </w:rPr>
        <w:t>потенциальную способно</w:t>
      </w:r>
      <w:r>
        <w:rPr>
          <w:sz w:val="24"/>
          <w:szCs w:val="24"/>
        </w:rPr>
        <w:t>сть удовлетворять потребности и</w:t>
      </w:r>
      <w:r w:rsidRPr="003525B5">
        <w:rPr>
          <w:sz w:val="24"/>
          <w:szCs w:val="24"/>
        </w:rPr>
        <w:t xml:space="preserve"> </w:t>
      </w:r>
      <w:r>
        <w:rPr>
          <w:sz w:val="24"/>
          <w:szCs w:val="24"/>
        </w:rPr>
        <w:t xml:space="preserve">предпочтения потребителей в </w:t>
      </w:r>
      <w:r w:rsidRPr="003525B5">
        <w:rPr>
          <w:sz w:val="24"/>
          <w:szCs w:val="24"/>
        </w:rPr>
        <w:t>ча</w:t>
      </w:r>
      <w:r>
        <w:rPr>
          <w:sz w:val="24"/>
          <w:szCs w:val="24"/>
        </w:rPr>
        <w:t xml:space="preserve">сти оказания ритуальных услуг с </w:t>
      </w:r>
      <w:r w:rsidRPr="003525B5">
        <w:rPr>
          <w:sz w:val="24"/>
          <w:szCs w:val="24"/>
        </w:rPr>
        <w:t>соб</w:t>
      </w:r>
      <w:r>
        <w:rPr>
          <w:sz w:val="24"/>
          <w:szCs w:val="24"/>
        </w:rPr>
        <w:t xml:space="preserve">людением моральных, этических и </w:t>
      </w:r>
      <w:r w:rsidRPr="003525B5">
        <w:rPr>
          <w:sz w:val="24"/>
          <w:szCs w:val="24"/>
        </w:rPr>
        <w:t>религиозных основ во время ритуального обряда.</w:t>
      </w:r>
    </w:p>
    <w:p w14:paraId="0F05A6D4" w14:textId="77777777" w:rsidR="00C430B4" w:rsidRPr="003525B5" w:rsidRDefault="00713792" w:rsidP="00C430B4">
      <w:pPr>
        <w:pStyle w:val="BodyText21"/>
        <w:numPr>
          <w:ilvl w:val="12"/>
          <w:numId w:val="0"/>
        </w:numPr>
        <w:ind w:firstLine="709"/>
        <w:rPr>
          <w:szCs w:val="24"/>
        </w:rPr>
      </w:pPr>
      <w:r>
        <w:rPr>
          <w:szCs w:val="24"/>
        </w:rPr>
        <w:t xml:space="preserve">6.5. Способность участников к </w:t>
      </w:r>
      <w:r w:rsidR="00C430B4" w:rsidRPr="003525B5">
        <w:rPr>
          <w:szCs w:val="24"/>
        </w:rPr>
        <w:t>оказанию ритуа</w:t>
      </w:r>
      <w:r w:rsidR="00C430B4">
        <w:rPr>
          <w:szCs w:val="24"/>
        </w:rPr>
        <w:t xml:space="preserve">льных </w:t>
      </w:r>
      <w:r w:rsidR="00E259DB">
        <w:rPr>
          <w:szCs w:val="24"/>
        </w:rPr>
        <w:t>ус</w:t>
      </w:r>
      <w:r w:rsidR="00C430B4">
        <w:rPr>
          <w:szCs w:val="24"/>
        </w:rPr>
        <w:t>луг</w:t>
      </w:r>
      <w:r w:rsidR="00C430B4" w:rsidRPr="003525B5">
        <w:rPr>
          <w:szCs w:val="24"/>
        </w:rPr>
        <w:t xml:space="preserve"> оценивается по критериям и показателям их характеризующих, указанным в пункте 7 раздела </w:t>
      </w:r>
      <w:r w:rsidR="00C430B4" w:rsidRPr="003525B5">
        <w:rPr>
          <w:szCs w:val="24"/>
          <w:lang w:val="en-US"/>
        </w:rPr>
        <w:t>II</w:t>
      </w:r>
      <w:r w:rsidR="00C430B4" w:rsidRPr="003525B5">
        <w:rPr>
          <w:szCs w:val="24"/>
        </w:rPr>
        <w:t xml:space="preserve"> конкурсной документации.</w:t>
      </w:r>
    </w:p>
    <w:p w14:paraId="66DDC5D1" w14:textId="77777777" w:rsidR="00C430B4" w:rsidRPr="003525B5" w:rsidRDefault="00C430B4" w:rsidP="00C430B4">
      <w:pPr>
        <w:pStyle w:val="BodyText21"/>
        <w:ind w:left="-57" w:firstLine="709"/>
        <w:rPr>
          <w:bCs/>
          <w:szCs w:val="24"/>
        </w:rPr>
      </w:pPr>
      <w:r w:rsidRPr="003525B5">
        <w:rPr>
          <w:szCs w:val="24"/>
        </w:rPr>
        <w:t xml:space="preserve">6.6. </w:t>
      </w:r>
      <w:r w:rsidRPr="003525B5">
        <w:rPr>
          <w:bCs/>
          <w:szCs w:val="24"/>
        </w:rPr>
        <w:t>На основании представленных участником в заявке сведений и особенностей кладбищ лот</w:t>
      </w:r>
      <w:r>
        <w:rPr>
          <w:bCs/>
          <w:szCs w:val="24"/>
        </w:rPr>
        <w:t>а</w:t>
      </w:r>
      <w:r w:rsidRPr="003525B5">
        <w:rPr>
          <w:bCs/>
          <w:szCs w:val="24"/>
        </w:rPr>
        <w:t>, показателям присваивается оценка. Оценка показателей осуществляется по 5-ти бальной системе.</w:t>
      </w:r>
    </w:p>
    <w:p w14:paraId="64FAC29B" w14:textId="77777777" w:rsidR="00C430B4" w:rsidRPr="003525B5" w:rsidRDefault="00C430B4" w:rsidP="00C430B4">
      <w:pPr>
        <w:pStyle w:val="BodyText21"/>
        <w:tabs>
          <w:tab w:val="left" w:pos="570"/>
        </w:tabs>
        <w:ind w:firstLine="709"/>
        <w:rPr>
          <w:bCs/>
          <w:szCs w:val="24"/>
        </w:rPr>
      </w:pPr>
      <w:r w:rsidRPr="003525B5">
        <w:rPr>
          <w:bCs/>
          <w:szCs w:val="24"/>
        </w:rPr>
        <w:t>6.7. Определение рейтинга заявки участника осуществляется на основе системы критериев и показателей по формуле:</w:t>
      </w:r>
    </w:p>
    <w:p w14:paraId="0308B2CB" w14:textId="77777777" w:rsidR="00C430B4" w:rsidRPr="003525B5" w:rsidRDefault="00C430B4" w:rsidP="00C430B4">
      <w:pPr>
        <w:pStyle w:val="BodyText21"/>
        <w:ind w:firstLine="709"/>
        <w:rPr>
          <w:bCs/>
          <w:szCs w:val="24"/>
        </w:rPr>
      </w:pPr>
    </w:p>
    <w:p w14:paraId="7FBFBA3C" w14:textId="77777777" w:rsidR="00C430B4" w:rsidRPr="003525B5" w:rsidRDefault="00C430B4" w:rsidP="00C430B4">
      <w:pPr>
        <w:pStyle w:val="BodyText21"/>
        <w:ind w:left="-57" w:firstLine="709"/>
        <w:rPr>
          <w:bCs/>
          <w:i/>
          <w:szCs w:val="24"/>
        </w:rPr>
      </w:pPr>
      <w:r w:rsidRPr="003525B5">
        <w:rPr>
          <w:bCs/>
          <w:i/>
          <w:szCs w:val="24"/>
        </w:rPr>
        <w:t xml:space="preserve">                                                                   </w:t>
      </w:r>
      <w:r w:rsidRPr="003525B5">
        <w:rPr>
          <w:bCs/>
          <w:i/>
          <w:szCs w:val="24"/>
          <w:lang w:val="en-US"/>
        </w:rPr>
        <w:t>Rm</w:t>
      </w:r>
      <w:r w:rsidRPr="003525B5">
        <w:rPr>
          <w:bCs/>
          <w:i/>
          <w:szCs w:val="24"/>
        </w:rPr>
        <w:t xml:space="preserve"> =</w:t>
      </w:r>
      <w:r w:rsidRPr="003525B5">
        <w:rPr>
          <w:bCs/>
          <w:i/>
          <w:szCs w:val="24"/>
          <w:lang w:val="en-US"/>
        </w:rPr>
        <w:t>Σ</w:t>
      </w:r>
      <w:r w:rsidRPr="003525B5">
        <w:rPr>
          <w:bCs/>
          <w:i/>
          <w:szCs w:val="24"/>
        </w:rPr>
        <w:t xml:space="preserve">    П</w:t>
      </w:r>
      <w:r w:rsidRPr="003525B5">
        <w:rPr>
          <w:bCs/>
          <w:i/>
          <w:szCs w:val="24"/>
          <w:lang w:val="en-US"/>
        </w:rPr>
        <w:t>n</w:t>
      </w:r>
      <w:r w:rsidRPr="003525B5">
        <w:rPr>
          <w:bCs/>
          <w:i/>
          <w:szCs w:val="24"/>
        </w:rPr>
        <w:t>,</w:t>
      </w:r>
    </w:p>
    <w:p w14:paraId="79587B3E" w14:textId="77777777" w:rsidR="00C430B4" w:rsidRPr="003525B5" w:rsidRDefault="00C430B4" w:rsidP="00C430B4">
      <w:pPr>
        <w:pStyle w:val="BodyText21"/>
        <w:ind w:left="-57" w:firstLine="709"/>
        <w:rPr>
          <w:bCs/>
          <w:i/>
          <w:szCs w:val="24"/>
        </w:rPr>
      </w:pPr>
      <w:r w:rsidRPr="003525B5">
        <w:rPr>
          <w:bCs/>
          <w:szCs w:val="24"/>
        </w:rPr>
        <w:t>где:</w:t>
      </w:r>
    </w:p>
    <w:p w14:paraId="527CFC92" w14:textId="77777777" w:rsidR="00C430B4" w:rsidRPr="003525B5" w:rsidRDefault="00C430B4" w:rsidP="00C430B4">
      <w:pPr>
        <w:pStyle w:val="BodyText21"/>
        <w:ind w:left="540" w:firstLine="709"/>
        <w:rPr>
          <w:bCs/>
          <w:szCs w:val="24"/>
        </w:rPr>
      </w:pPr>
      <w:r w:rsidRPr="003525B5">
        <w:rPr>
          <w:bCs/>
          <w:i/>
          <w:szCs w:val="24"/>
          <w:lang w:val="en-US"/>
        </w:rPr>
        <w:t>Rm</w:t>
      </w:r>
      <w:r w:rsidRPr="003525B5">
        <w:rPr>
          <w:bCs/>
          <w:szCs w:val="24"/>
        </w:rPr>
        <w:t xml:space="preserve"> – рейтинг заявки участника,</w:t>
      </w:r>
    </w:p>
    <w:p w14:paraId="1FF26168" w14:textId="77777777" w:rsidR="00C430B4" w:rsidRPr="003525B5" w:rsidRDefault="00C430B4" w:rsidP="00C430B4">
      <w:pPr>
        <w:pStyle w:val="BodyText21"/>
        <w:ind w:left="540" w:firstLine="709"/>
        <w:rPr>
          <w:bCs/>
          <w:i/>
          <w:szCs w:val="24"/>
        </w:rPr>
      </w:pPr>
      <w:r w:rsidRPr="003525B5">
        <w:rPr>
          <w:bCs/>
          <w:i/>
          <w:szCs w:val="24"/>
          <w:lang w:val="en-US"/>
        </w:rPr>
        <w:t>m</w:t>
      </w:r>
      <w:r w:rsidRPr="003525B5">
        <w:rPr>
          <w:bCs/>
          <w:i/>
          <w:szCs w:val="24"/>
        </w:rPr>
        <w:t xml:space="preserve"> – </w:t>
      </w:r>
      <w:r w:rsidRPr="003525B5">
        <w:rPr>
          <w:bCs/>
          <w:szCs w:val="24"/>
        </w:rPr>
        <w:t>количество заявок участников,</w:t>
      </w:r>
    </w:p>
    <w:p w14:paraId="308F89A1" w14:textId="77777777" w:rsidR="00C430B4" w:rsidRPr="003525B5" w:rsidRDefault="00C430B4" w:rsidP="00C430B4">
      <w:pPr>
        <w:pStyle w:val="BodyText21"/>
        <w:ind w:left="540" w:firstLine="709"/>
        <w:rPr>
          <w:bCs/>
          <w:szCs w:val="24"/>
        </w:rPr>
      </w:pPr>
      <w:r w:rsidRPr="003525B5">
        <w:rPr>
          <w:bCs/>
          <w:i/>
          <w:szCs w:val="24"/>
        </w:rPr>
        <w:t>П</w:t>
      </w:r>
      <w:r w:rsidRPr="003525B5">
        <w:rPr>
          <w:bCs/>
          <w:i/>
          <w:szCs w:val="24"/>
          <w:lang w:val="en-US"/>
        </w:rPr>
        <w:t>n</w:t>
      </w:r>
      <w:r w:rsidRPr="003525B5">
        <w:rPr>
          <w:bCs/>
          <w:szCs w:val="24"/>
        </w:rPr>
        <w:t xml:space="preserve"> – оценки заявок участников по показателям,</w:t>
      </w:r>
    </w:p>
    <w:p w14:paraId="0D9FBDD5" w14:textId="77777777" w:rsidR="00C430B4" w:rsidRPr="003525B5" w:rsidRDefault="00C430B4" w:rsidP="00C430B4">
      <w:pPr>
        <w:pStyle w:val="BodyText21"/>
        <w:ind w:left="540" w:firstLine="709"/>
        <w:rPr>
          <w:bCs/>
          <w:i/>
          <w:szCs w:val="24"/>
        </w:rPr>
      </w:pPr>
      <w:r w:rsidRPr="003525B5">
        <w:rPr>
          <w:bCs/>
          <w:i/>
          <w:szCs w:val="24"/>
          <w:lang w:val="en-US"/>
        </w:rPr>
        <w:t>n</w:t>
      </w:r>
      <w:r w:rsidRPr="003525B5">
        <w:rPr>
          <w:bCs/>
          <w:i/>
          <w:szCs w:val="24"/>
        </w:rPr>
        <w:t xml:space="preserve"> – </w:t>
      </w:r>
      <w:r w:rsidRPr="003525B5">
        <w:rPr>
          <w:bCs/>
          <w:szCs w:val="24"/>
        </w:rPr>
        <w:t>количество показателей.</w:t>
      </w:r>
    </w:p>
    <w:p w14:paraId="44424DC6" w14:textId="77777777" w:rsidR="00C430B4" w:rsidRDefault="00C430B4" w:rsidP="00C430B4">
      <w:pPr>
        <w:pStyle w:val="BodyText21"/>
        <w:tabs>
          <w:tab w:val="left" w:pos="570"/>
        </w:tabs>
        <w:ind w:firstLine="709"/>
        <w:rPr>
          <w:szCs w:val="24"/>
        </w:rPr>
      </w:pPr>
      <w:r w:rsidRPr="003525B5">
        <w:rPr>
          <w:bCs/>
          <w:szCs w:val="24"/>
        </w:rPr>
        <w:t xml:space="preserve">6.8. Участнику Конкурса, рейтинг заявки которого превосходит рейтинги заявок остальных Участников, присваивается первый номер, он признается победителем Конкурса. </w:t>
      </w:r>
      <w:r w:rsidRPr="003525B5">
        <w:rPr>
          <w:szCs w:val="24"/>
        </w:rPr>
        <w:t>Заявке участника Конкурса, получившей второе место по значению рейти</w:t>
      </w:r>
      <w:r w:rsidR="00713792">
        <w:rPr>
          <w:szCs w:val="24"/>
        </w:rPr>
        <w:t>нга, присваивается второй номер и т.д.</w:t>
      </w:r>
    </w:p>
    <w:p w14:paraId="3EAE8404" w14:textId="77777777" w:rsidR="00A5108D" w:rsidRDefault="00A5108D" w:rsidP="00C430B4">
      <w:pPr>
        <w:pStyle w:val="BodyText21"/>
        <w:tabs>
          <w:tab w:val="left" w:pos="570"/>
        </w:tabs>
        <w:ind w:firstLine="709"/>
        <w:rPr>
          <w:bCs/>
          <w:szCs w:val="24"/>
        </w:rPr>
      </w:pPr>
      <w:r>
        <w:rPr>
          <w:bCs/>
          <w:szCs w:val="24"/>
        </w:rPr>
        <w:t xml:space="preserve">6.9. </w:t>
      </w:r>
      <w:r w:rsidRPr="00A5108D">
        <w:rPr>
          <w:bCs/>
          <w:szCs w:val="24"/>
        </w:rPr>
        <w:t>В случае, если в нескольких заявках содержатся одинаковые условия исполнения контракта, выигравшей заявкой признается заявка, которая поступила раньше. В итоговом протоколе фиксируются все условия, указанные в заявках участников, принятые на основании результатов оценки заявок решение о присвоении таким заявкам порядковых номеров и условия победителя.</w:t>
      </w:r>
    </w:p>
    <w:p w14:paraId="480B542F" w14:textId="77777777" w:rsidR="00A5108D" w:rsidRPr="003525B5" w:rsidRDefault="00A5108D" w:rsidP="00C430B4">
      <w:pPr>
        <w:pStyle w:val="BodyText21"/>
        <w:tabs>
          <w:tab w:val="left" w:pos="570"/>
        </w:tabs>
        <w:ind w:firstLine="709"/>
        <w:rPr>
          <w:bCs/>
          <w:szCs w:val="24"/>
        </w:rPr>
      </w:pPr>
    </w:p>
    <w:p w14:paraId="75A97AE5" w14:textId="77777777" w:rsidR="00C430B4" w:rsidRPr="003525B5" w:rsidRDefault="00C430B4" w:rsidP="00C430B4">
      <w:pPr>
        <w:pStyle w:val="3"/>
        <w:spacing w:before="120" w:after="120"/>
        <w:ind w:firstLine="709"/>
      </w:pPr>
      <w:r w:rsidRPr="003525B5">
        <w:t xml:space="preserve">Раздел </w:t>
      </w:r>
      <w:r w:rsidRPr="003525B5">
        <w:rPr>
          <w:lang w:val="en-US"/>
        </w:rPr>
        <w:t>IV</w:t>
      </w:r>
      <w:r w:rsidRPr="003525B5">
        <w:t>. Заключение договора</w:t>
      </w:r>
      <w:r>
        <w:t xml:space="preserve"> </w:t>
      </w:r>
      <w:r w:rsidRPr="00622F50">
        <w:t>на оказание</w:t>
      </w:r>
      <w:r w:rsidR="004953C0">
        <w:t xml:space="preserve"> ритуальных</w:t>
      </w:r>
      <w:r w:rsidRPr="00622F50">
        <w:t xml:space="preserve"> услуг на территории Кузьмоловского муниципального кладбища муниципального образования «Кузьмоловское городское поселение» Всеволожского муниципального района Ленинградской области</w:t>
      </w:r>
    </w:p>
    <w:p w14:paraId="01DC8BA5" w14:textId="77777777" w:rsidR="00C430B4" w:rsidRPr="004059E2" w:rsidRDefault="00C430B4" w:rsidP="00C430B4">
      <w:pPr>
        <w:pStyle w:val="3"/>
        <w:numPr>
          <w:ilvl w:val="0"/>
          <w:numId w:val="7"/>
        </w:numPr>
        <w:tabs>
          <w:tab w:val="num" w:pos="567"/>
        </w:tabs>
        <w:spacing w:before="120"/>
        <w:ind w:left="0" w:firstLine="0"/>
      </w:pPr>
      <w:r w:rsidRPr="004059E2">
        <w:t>Порядок и срок заключения договора.</w:t>
      </w:r>
    </w:p>
    <w:p w14:paraId="04E5F483" w14:textId="77777777" w:rsidR="00C430B4" w:rsidRPr="003525B5" w:rsidRDefault="00C430B4" w:rsidP="00C430B4">
      <w:pPr>
        <w:autoSpaceDE w:val="0"/>
        <w:autoSpaceDN w:val="0"/>
        <w:adjustRightInd w:val="0"/>
        <w:ind w:firstLine="709"/>
        <w:jc w:val="both"/>
      </w:pPr>
      <w:r w:rsidRPr="003525B5">
        <w:t xml:space="preserve">1.1. </w:t>
      </w:r>
      <w:r>
        <w:t xml:space="preserve">Организатор Конкурса </w:t>
      </w:r>
      <w:r w:rsidRPr="003525B5">
        <w:t>не по</w:t>
      </w:r>
      <w:r>
        <w:t xml:space="preserve">зднее трех рабочих дней со дня </w:t>
      </w:r>
      <w:r w:rsidRPr="003525B5">
        <w:t xml:space="preserve">оформления протокола конкурсной комиссии об оценке </w:t>
      </w:r>
      <w:r>
        <w:t xml:space="preserve">и сопоставлении заявок </w:t>
      </w:r>
      <w:r w:rsidRPr="003525B5">
        <w:t>на участие в Конкурсе и определении победителей</w:t>
      </w:r>
      <w:r w:rsidRPr="003525B5">
        <w:rPr>
          <w:b/>
        </w:rPr>
        <w:t xml:space="preserve"> </w:t>
      </w:r>
      <w:r w:rsidRPr="003525B5">
        <w:t>Конкурса направляет победителю Конкурса уведомление о признании его</w:t>
      </w:r>
      <w:r>
        <w:t xml:space="preserve"> </w:t>
      </w:r>
      <w:r w:rsidRPr="003525B5">
        <w:t>победителем вместе с проектом договора (в двух экземплярах).</w:t>
      </w:r>
    </w:p>
    <w:p w14:paraId="04E20895" w14:textId="77777777" w:rsidR="00C430B4" w:rsidRPr="003525B5" w:rsidRDefault="00C430B4" w:rsidP="00C430B4">
      <w:pPr>
        <w:autoSpaceDE w:val="0"/>
        <w:autoSpaceDN w:val="0"/>
        <w:adjustRightInd w:val="0"/>
        <w:ind w:firstLine="709"/>
        <w:jc w:val="both"/>
      </w:pPr>
      <w:r>
        <w:lastRenderedPageBreak/>
        <w:t>1.2. Договор</w:t>
      </w:r>
      <w:r w:rsidRPr="003525B5">
        <w:t xml:space="preserve"> с победителем Конкурса заключаются </w:t>
      </w:r>
      <w:r>
        <w:t>организатором Конкурса</w:t>
      </w:r>
      <w:r w:rsidRPr="003525B5">
        <w:t xml:space="preserve"> на условиях, содержащихся в конкурсной документации и заявке участника Конкурса, признанного победителем Конкурса.</w:t>
      </w:r>
    </w:p>
    <w:p w14:paraId="6E6FEF11" w14:textId="77777777" w:rsidR="00C430B4" w:rsidRPr="003525B5" w:rsidRDefault="00C430B4" w:rsidP="00C430B4">
      <w:pPr>
        <w:autoSpaceDE w:val="0"/>
        <w:autoSpaceDN w:val="0"/>
        <w:adjustRightInd w:val="0"/>
        <w:ind w:firstLine="709"/>
        <w:jc w:val="both"/>
      </w:pPr>
      <w:r w:rsidRPr="003525B5">
        <w:t>1.3. Договор долж</w:t>
      </w:r>
      <w:r>
        <w:t>ен быть заключен</w:t>
      </w:r>
      <w:r w:rsidRPr="003525B5">
        <w:t xml:space="preserve"> с победителями Конкурса в срок, указанный в извещении о проведении Конкурса.</w:t>
      </w:r>
    </w:p>
    <w:p w14:paraId="573363E7" w14:textId="77777777" w:rsidR="00C430B4" w:rsidRPr="003525B5" w:rsidRDefault="00C430B4" w:rsidP="00C430B4">
      <w:pPr>
        <w:autoSpaceDE w:val="0"/>
        <w:autoSpaceDN w:val="0"/>
        <w:adjustRightInd w:val="0"/>
        <w:ind w:firstLine="709"/>
        <w:jc w:val="both"/>
      </w:pPr>
      <w:r w:rsidRPr="003525B5">
        <w:t xml:space="preserve">1.4. В случае, если победитель Конкурса в срок, предусмотренный извещением о проведении Конкурса, не представил </w:t>
      </w:r>
      <w:r>
        <w:t>организатору Конкурса</w:t>
      </w:r>
      <w:r w:rsidRPr="003525B5">
        <w:t xml:space="preserve"> подписанн</w:t>
      </w:r>
      <w:r>
        <w:t>ый договор, победитель Конкурса</w:t>
      </w:r>
      <w:r w:rsidRPr="003525B5">
        <w:t xml:space="preserve"> признается уклонившимся от заключения договора.</w:t>
      </w:r>
    </w:p>
    <w:p w14:paraId="698C6A1C" w14:textId="77777777" w:rsidR="00C430B4" w:rsidRPr="003525B5" w:rsidRDefault="00C430B4" w:rsidP="00C430B4">
      <w:pPr>
        <w:autoSpaceDE w:val="0"/>
        <w:autoSpaceDN w:val="0"/>
        <w:adjustRightInd w:val="0"/>
        <w:ind w:firstLine="709"/>
        <w:jc w:val="both"/>
      </w:pPr>
      <w:r w:rsidRPr="003525B5">
        <w:t>1.5. В случае, если победитель Конкурса признан уклонившимся от заключения договора, договор заключается с участником Конкурса, заявке которого присвоен второй номер.</w:t>
      </w:r>
    </w:p>
    <w:p w14:paraId="4ACFA22B" w14:textId="77777777" w:rsidR="00C430B4" w:rsidRPr="003525B5" w:rsidRDefault="00C430B4" w:rsidP="00C430B4">
      <w:pPr>
        <w:autoSpaceDE w:val="0"/>
        <w:autoSpaceDN w:val="0"/>
        <w:adjustRightInd w:val="0"/>
        <w:ind w:firstLine="709"/>
        <w:jc w:val="both"/>
      </w:pPr>
      <w:r w:rsidRPr="003525B5">
        <w:t xml:space="preserve">1.6. </w:t>
      </w:r>
      <w:r>
        <w:t>Организатору Конкурса</w:t>
      </w:r>
      <w:r w:rsidRPr="003525B5">
        <w:t xml:space="preserve"> и победителю Конкурса, с которым заключается договор, запрещается внесение каких-либо изменений (дополнений) в проект договора при его составлении, не связанных с условиями исполнения договора, предусмотренными заявкой на участие в Конкурсе.</w:t>
      </w:r>
    </w:p>
    <w:p w14:paraId="1A8D17FA" w14:textId="77777777" w:rsidR="00C430B4" w:rsidRPr="003525B5" w:rsidRDefault="00C430B4" w:rsidP="00C430B4">
      <w:pPr>
        <w:pStyle w:val="12"/>
        <w:tabs>
          <w:tab w:val="clear" w:pos="4153"/>
          <w:tab w:val="clear" w:pos="8306"/>
        </w:tabs>
        <w:ind w:firstLine="709"/>
        <w:jc w:val="both"/>
        <w:rPr>
          <w:sz w:val="24"/>
          <w:szCs w:val="24"/>
        </w:rPr>
      </w:pPr>
      <w:r w:rsidRPr="003525B5">
        <w:rPr>
          <w:sz w:val="24"/>
          <w:szCs w:val="24"/>
        </w:rPr>
        <w:t xml:space="preserve">1.7. В случае, если победитель признан уклонившимся от заключения договора, участник, заявке которого присвоен второй номер, обязан заключить договор с </w:t>
      </w:r>
      <w:r>
        <w:rPr>
          <w:sz w:val="24"/>
          <w:szCs w:val="24"/>
        </w:rPr>
        <w:t>организатором Конкурса.</w:t>
      </w:r>
    </w:p>
    <w:p w14:paraId="31DD88D2" w14:textId="77777777" w:rsidR="00C430B4" w:rsidRPr="003525B5" w:rsidRDefault="00C430B4" w:rsidP="00C430B4">
      <w:pPr>
        <w:autoSpaceDE w:val="0"/>
        <w:autoSpaceDN w:val="0"/>
        <w:adjustRightInd w:val="0"/>
        <w:ind w:firstLine="709"/>
        <w:jc w:val="both"/>
      </w:pPr>
      <w:r w:rsidRPr="003525B5">
        <w:t xml:space="preserve">1.8. Правоотношения между </w:t>
      </w:r>
      <w:r>
        <w:t>организатором Конкурса</w:t>
      </w:r>
      <w:r w:rsidRPr="003525B5">
        <w:t xml:space="preserve"> и победителем Конкурса, с которым заключается договор, возникают с момента подписания договора.</w:t>
      </w:r>
    </w:p>
    <w:p w14:paraId="1AD6A035" w14:textId="77777777" w:rsidR="00C430B4" w:rsidRPr="003525B5" w:rsidRDefault="00C430B4" w:rsidP="00C430B4">
      <w:pPr>
        <w:pStyle w:val="12"/>
        <w:tabs>
          <w:tab w:val="clear" w:pos="4153"/>
          <w:tab w:val="clear" w:pos="8306"/>
        </w:tabs>
        <w:ind w:firstLine="709"/>
        <w:jc w:val="both"/>
        <w:rPr>
          <w:sz w:val="24"/>
          <w:szCs w:val="24"/>
        </w:rPr>
      </w:pPr>
      <w:r w:rsidRPr="003525B5">
        <w:rPr>
          <w:sz w:val="24"/>
          <w:szCs w:val="24"/>
        </w:rPr>
        <w:t xml:space="preserve">1.9. Конкурс считается завершенным после заключения </w:t>
      </w:r>
      <w:r>
        <w:rPr>
          <w:sz w:val="24"/>
          <w:szCs w:val="24"/>
        </w:rPr>
        <w:t>организатором Конкурса</w:t>
      </w:r>
      <w:r w:rsidRPr="003525B5">
        <w:rPr>
          <w:sz w:val="24"/>
          <w:szCs w:val="24"/>
        </w:rPr>
        <w:t xml:space="preserve"> договор</w:t>
      </w:r>
      <w:r>
        <w:rPr>
          <w:sz w:val="24"/>
          <w:szCs w:val="24"/>
        </w:rPr>
        <w:t>а</w:t>
      </w:r>
      <w:r w:rsidRPr="003525B5">
        <w:rPr>
          <w:sz w:val="24"/>
          <w:szCs w:val="24"/>
        </w:rPr>
        <w:t xml:space="preserve"> с победителем Конкурса.</w:t>
      </w:r>
    </w:p>
    <w:p w14:paraId="36CCC268" w14:textId="77777777" w:rsidR="00C430B4" w:rsidRPr="003525B5" w:rsidRDefault="00C430B4" w:rsidP="00C430B4">
      <w:pPr>
        <w:autoSpaceDE w:val="0"/>
        <w:autoSpaceDN w:val="0"/>
        <w:adjustRightInd w:val="0"/>
        <w:ind w:firstLine="709"/>
        <w:jc w:val="both"/>
        <w:rPr>
          <w:color w:val="000000"/>
        </w:rPr>
      </w:pPr>
      <w:r w:rsidRPr="003525B5">
        <w:rPr>
          <w:color w:val="000000"/>
        </w:rPr>
        <w:t>1.10. После процедуры вскрытия конвертов все поступившие заявки возврату прете</w:t>
      </w:r>
      <w:r>
        <w:rPr>
          <w:color w:val="000000"/>
        </w:rPr>
        <w:t xml:space="preserve">ндентам и участникам Конкурса </w:t>
      </w:r>
      <w:r w:rsidRPr="003525B5">
        <w:rPr>
          <w:color w:val="000000"/>
        </w:rPr>
        <w:t>не подлежат.</w:t>
      </w:r>
    </w:p>
    <w:p w14:paraId="684AEF9D" w14:textId="77777777" w:rsidR="00C430B4" w:rsidRPr="003525B5" w:rsidRDefault="00C430B4" w:rsidP="00C430B4">
      <w:pPr>
        <w:tabs>
          <w:tab w:val="num" w:pos="0"/>
        </w:tabs>
        <w:autoSpaceDE w:val="0"/>
        <w:autoSpaceDN w:val="0"/>
        <w:adjustRightInd w:val="0"/>
        <w:ind w:firstLine="709"/>
        <w:jc w:val="both"/>
      </w:pPr>
      <w:r w:rsidRPr="003525B5">
        <w:t>1.11. Конкурсная документация хранится организатором Конкурса не менее десяти лет.</w:t>
      </w:r>
    </w:p>
    <w:p w14:paraId="1DD74017" w14:textId="77777777" w:rsidR="00C430B4" w:rsidRPr="00E8767A" w:rsidRDefault="00C430B4" w:rsidP="00C430B4">
      <w:pPr>
        <w:numPr>
          <w:ilvl w:val="0"/>
          <w:numId w:val="7"/>
        </w:numPr>
        <w:autoSpaceDE w:val="0"/>
        <w:autoSpaceDN w:val="0"/>
        <w:adjustRightInd w:val="0"/>
        <w:spacing w:before="120"/>
        <w:ind w:left="0" w:firstLine="709"/>
        <w:jc w:val="center"/>
        <w:rPr>
          <w:b/>
        </w:rPr>
      </w:pPr>
      <w:r w:rsidRPr="003B36AC">
        <w:rPr>
          <w:b/>
        </w:rPr>
        <w:t>Проект договора с победителями Конкурса.</w:t>
      </w:r>
    </w:p>
    <w:p w14:paraId="65C274F7" w14:textId="77777777" w:rsidR="00C430B4" w:rsidRPr="002B6D57" w:rsidRDefault="00C430B4" w:rsidP="00C430B4">
      <w:pPr>
        <w:tabs>
          <w:tab w:val="left" w:pos="7230"/>
        </w:tabs>
        <w:jc w:val="both"/>
      </w:pPr>
    </w:p>
    <w:p w14:paraId="700E13ED" w14:textId="77777777" w:rsidR="00C60FB3" w:rsidRPr="00194CD6" w:rsidRDefault="00C60FB3" w:rsidP="00C60FB3">
      <w:pPr>
        <w:pStyle w:val="Title1"/>
        <w:spacing w:before="120"/>
        <w:ind w:firstLine="709"/>
        <w:rPr>
          <w:szCs w:val="24"/>
        </w:rPr>
      </w:pPr>
      <w:r w:rsidRPr="00194CD6">
        <w:rPr>
          <w:szCs w:val="24"/>
        </w:rPr>
        <w:t>ПРОЕКТ ДОГОВОРА</w:t>
      </w:r>
    </w:p>
    <w:p w14:paraId="671F5006" w14:textId="77777777" w:rsidR="00C60FB3" w:rsidRPr="00194CD6" w:rsidRDefault="00C60FB3" w:rsidP="00C60FB3">
      <w:pPr>
        <w:pStyle w:val="Title1"/>
        <w:ind w:firstLine="709"/>
        <w:rPr>
          <w:szCs w:val="24"/>
        </w:rPr>
      </w:pPr>
      <w:bookmarkStart w:id="13" w:name="OLE_LINK6"/>
      <w:bookmarkStart w:id="14" w:name="OLE_LINK8"/>
      <w:r w:rsidRPr="00194CD6">
        <w:rPr>
          <w:szCs w:val="24"/>
        </w:rPr>
        <w:t>на оказание</w:t>
      </w:r>
      <w:r w:rsidR="00737EBC">
        <w:rPr>
          <w:szCs w:val="24"/>
        </w:rPr>
        <w:t xml:space="preserve"> ритуальных</w:t>
      </w:r>
      <w:r w:rsidRPr="00194CD6">
        <w:rPr>
          <w:szCs w:val="24"/>
        </w:rPr>
        <w:t xml:space="preserve"> услуг </w:t>
      </w:r>
      <w:bookmarkEnd w:id="13"/>
      <w:bookmarkEnd w:id="14"/>
      <w:r w:rsidRPr="00194CD6">
        <w:rPr>
          <w:szCs w:val="24"/>
        </w:rPr>
        <w:t>на территории Кузьмоловского муниципального кладбища муниципального образования «Кузьмоловское городское поселение» Всеволожского муниципального района Ленинградской области</w:t>
      </w:r>
    </w:p>
    <w:p w14:paraId="374DE9CB" w14:textId="77777777" w:rsidR="00C60FB3" w:rsidRPr="00194CD6" w:rsidRDefault="00C60FB3" w:rsidP="00C60FB3">
      <w:pPr>
        <w:pStyle w:val="Title1"/>
        <w:spacing w:before="240"/>
        <w:jc w:val="both"/>
        <w:rPr>
          <w:b w:val="0"/>
          <w:szCs w:val="24"/>
        </w:rPr>
      </w:pPr>
      <w:r w:rsidRPr="00194CD6">
        <w:rPr>
          <w:b w:val="0"/>
          <w:szCs w:val="24"/>
        </w:rPr>
        <w:t>г.п. Кузьмоловский</w:t>
      </w:r>
      <w:r w:rsidRPr="00194CD6">
        <w:rPr>
          <w:b w:val="0"/>
          <w:szCs w:val="24"/>
        </w:rPr>
        <w:tab/>
      </w:r>
      <w:r w:rsidRPr="00194CD6">
        <w:rPr>
          <w:b w:val="0"/>
          <w:szCs w:val="24"/>
        </w:rPr>
        <w:tab/>
      </w:r>
      <w:r w:rsidRPr="00194CD6">
        <w:rPr>
          <w:b w:val="0"/>
          <w:szCs w:val="24"/>
        </w:rPr>
        <w:tab/>
      </w:r>
      <w:r w:rsidRPr="00194CD6">
        <w:rPr>
          <w:b w:val="0"/>
          <w:szCs w:val="24"/>
        </w:rPr>
        <w:tab/>
      </w:r>
      <w:r w:rsidRPr="00194CD6">
        <w:rPr>
          <w:b w:val="0"/>
          <w:szCs w:val="24"/>
        </w:rPr>
        <w:tab/>
        <w:t xml:space="preserve">     «___» __________ 2020 года</w:t>
      </w:r>
    </w:p>
    <w:p w14:paraId="430EF500" w14:textId="77777777" w:rsidR="00C60FB3" w:rsidRPr="00194CD6" w:rsidRDefault="00C60FB3" w:rsidP="00C60FB3">
      <w:pPr>
        <w:tabs>
          <w:tab w:val="left" w:pos="6280"/>
        </w:tabs>
        <w:ind w:firstLine="709"/>
        <w:jc w:val="both"/>
      </w:pPr>
    </w:p>
    <w:p w14:paraId="2FD9DC30" w14:textId="77777777" w:rsidR="00C60FB3" w:rsidRPr="00194CD6" w:rsidRDefault="00C60FB3" w:rsidP="00C60FB3">
      <w:pPr>
        <w:tabs>
          <w:tab w:val="left" w:pos="6280"/>
        </w:tabs>
        <w:jc w:val="both"/>
        <w:rPr>
          <w:shd w:val="clear" w:color="auto" w:fill="FFFFFF"/>
        </w:rPr>
      </w:pPr>
      <w:r w:rsidRPr="00194CD6">
        <w:t xml:space="preserve">Администрация муниципального образования «Кузьмоловское ГП» именуемая в дальнейшем «Муниципальный заказчик», </w:t>
      </w:r>
      <w:r w:rsidRPr="00194CD6">
        <w:rPr>
          <w:shd w:val="clear" w:color="auto" w:fill="FFFFFF"/>
        </w:rPr>
        <w:t>с одной стороны, и ________________, именуемое</w:t>
      </w:r>
      <w:r w:rsidRPr="00194CD6">
        <w:t xml:space="preserve"> в дальнейшем «Исполнитель, с другой стороны, именуемые в дальнейшем «Стороны», </w:t>
      </w:r>
      <w:r w:rsidRPr="00194CD6">
        <w:rPr>
          <w:shd w:val="clear" w:color="auto" w:fill="FFFFFF"/>
        </w:rPr>
        <w:t xml:space="preserve">с соблюдением требований Гражданского кодекса Российской Федерации, Федерального закона от 06.10.2003 №131-ФЗ «Об общих принципах организации местного самоуправления в Российской Федерации», Федерального закона от 12.01.1996 № 8-ФЗ «О погребении и похоронном деле», принимая во внимание, что: </w:t>
      </w:r>
    </w:p>
    <w:p w14:paraId="53E0F973" w14:textId="77777777" w:rsidR="00C60FB3" w:rsidRPr="00194CD6" w:rsidRDefault="00C60FB3" w:rsidP="00C60FB3">
      <w:pPr>
        <w:pStyle w:val="a6"/>
        <w:numPr>
          <w:ilvl w:val="0"/>
          <w:numId w:val="18"/>
        </w:numPr>
        <w:tabs>
          <w:tab w:val="left" w:pos="6280"/>
        </w:tabs>
        <w:spacing w:after="160" w:line="259" w:lineRule="auto"/>
        <w:jc w:val="both"/>
        <w:rPr>
          <w:shd w:val="clear" w:color="auto" w:fill="FFFFFF"/>
        </w:rPr>
      </w:pPr>
      <w:r w:rsidRPr="00194CD6">
        <w:rPr>
          <w:shd w:val="clear" w:color="auto" w:fill="FFFFFF"/>
        </w:rPr>
        <w:t>Кузьмоловское муниципальное кладбище - градостроительный комплекс или объект, содержащий места (территории) для погребения умерших или их праха после кремации;</w:t>
      </w:r>
    </w:p>
    <w:p w14:paraId="78CE8CB6" w14:textId="77777777" w:rsidR="00C60FB3" w:rsidRPr="00194CD6" w:rsidRDefault="00C60FB3" w:rsidP="00722E55">
      <w:pPr>
        <w:pStyle w:val="a6"/>
        <w:numPr>
          <w:ilvl w:val="0"/>
          <w:numId w:val="18"/>
        </w:numPr>
        <w:tabs>
          <w:tab w:val="left" w:pos="6280"/>
        </w:tabs>
        <w:spacing w:after="160" w:line="259" w:lineRule="auto"/>
        <w:jc w:val="both"/>
        <w:rPr>
          <w:shd w:val="clear" w:color="auto" w:fill="FFFFFF"/>
        </w:rPr>
      </w:pPr>
      <w:r w:rsidRPr="00194CD6">
        <w:rPr>
          <w:shd w:val="clear" w:color="auto" w:fill="FFFFFF"/>
        </w:rPr>
        <w:t>Кузьмоловское муниципальное кладбище, расположенное на территории МО «Кузьмоловское ГП»</w:t>
      </w:r>
      <w:r>
        <w:rPr>
          <w:shd w:val="clear" w:color="auto" w:fill="FFFFFF"/>
        </w:rPr>
        <w:t>,</w:t>
      </w:r>
      <w:r w:rsidRPr="00194CD6">
        <w:rPr>
          <w:shd w:val="clear" w:color="auto" w:fill="FFFFFF"/>
        </w:rPr>
        <w:t xml:space="preserve"> </w:t>
      </w:r>
      <w:r w:rsidR="006D1F71">
        <w:rPr>
          <w:shd w:val="clear" w:color="auto" w:fill="FFFFFF"/>
        </w:rPr>
        <w:t xml:space="preserve">на земельном участке с </w:t>
      </w:r>
      <w:r w:rsidR="00722E55">
        <w:rPr>
          <w:shd w:val="clear" w:color="auto" w:fill="FFFFFF"/>
        </w:rPr>
        <w:t>кадастровым</w:t>
      </w:r>
      <w:r w:rsidR="006D1F71">
        <w:rPr>
          <w:shd w:val="clear" w:color="auto" w:fill="FFFFFF"/>
        </w:rPr>
        <w:t xml:space="preserve"> номером </w:t>
      </w:r>
      <w:r w:rsidR="00722E55" w:rsidRPr="00722E55">
        <w:rPr>
          <w:shd w:val="clear" w:color="auto" w:fill="FFFFFF"/>
        </w:rPr>
        <w:t>47:07:0000000:91475</w:t>
      </w:r>
      <w:r w:rsidR="00722E55">
        <w:rPr>
          <w:shd w:val="clear" w:color="auto" w:fill="FFFFFF"/>
        </w:rPr>
        <w:t xml:space="preserve">, </w:t>
      </w:r>
      <w:r w:rsidRPr="00194CD6">
        <w:rPr>
          <w:shd w:val="clear" w:color="auto" w:fill="FFFFFF"/>
        </w:rPr>
        <w:t>расширенное за счет земель, переданных в муниципальную собственность Министерством обороны РФ в соответствии со «Схемой расположения земельного участка» для реконструкции гражданского кладбища на кадастровом квартале 47:07:0516001, расположенного по адресу: Ленинградская область, Всеволожский район, г.п. Кузьмоловский (площадь земельного участка составляет 295000 кв.м. (47:07:0516001:324 + 47:07:0</w:t>
      </w:r>
      <w:r w:rsidR="00D819BC">
        <w:rPr>
          <w:shd w:val="clear" w:color="auto" w:fill="FFFFFF"/>
        </w:rPr>
        <w:t>516001:325 + 47:07:0516001:326)</w:t>
      </w:r>
      <w:r w:rsidRPr="00194CD6">
        <w:rPr>
          <w:shd w:val="clear" w:color="auto" w:fill="FFFFFF"/>
        </w:rPr>
        <w:t>.</w:t>
      </w:r>
    </w:p>
    <w:p w14:paraId="26F91D73" w14:textId="77777777" w:rsidR="00C60FB3" w:rsidRDefault="00C60FB3" w:rsidP="00C60FB3">
      <w:pPr>
        <w:tabs>
          <w:tab w:val="left" w:pos="6280"/>
        </w:tabs>
        <w:ind w:left="360"/>
        <w:jc w:val="both"/>
        <w:rPr>
          <w:b/>
          <w:shd w:val="clear" w:color="auto" w:fill="FFFFFF"/>
        </w:rPr>
      </w:pPr>
      <w:r w:rsidRPr="00194CD6">
        <w:rPr>
          <w:b/>
          <w:shd w:val="clear" w:color="auto" w:fill="FFFFFF"/>
        </w:rPr>
        <w:lastRenderedPageBreak/>
        <w:t>При этом:</w:t>
      </w:r>
    </w:p>
    <w:p w14:paraId="3DEB9E04" w14:textId="77777777" w:rsidR="00722E55" w:rsidRPr="00AC4411" w:rsidRDefault="00722E55" w:rsidP="00C60FB3">
      <w:pPr>
        <w:tabs>
          <w:tab w:val="left" w:pos="6280"/>
        </w:tabs>
        <w:ind w:left="360"/>
        <w:jc w:val="both"/>
        <w:rPr>
          <w:shd w:val="clear" w:color="auto" w:fill="FFFFFF"/>
        </w:rPr>
      </w:pPr>
      <w:r>
        <w:rPr>
          <w:b/>
          <w:shd w:val="clear" w:color="auto" w:fill="FFFFFF"/>
        </w:rPr>
        <w:t xml:space="preserve">    - </w:t>
      </w:r>
      <w:r w:rsidR="00173B35" w:rsidRPr="00173B35">
        <w:rPr>
          <w:shd w:val="clear" w:color="auto" w:fill="FFFFFF"/>
        </w:rPr>
        <w:t xml:space="preserve">Площадь </w:t>
      </w:r>
      <w:r w:rsidR="00AC4411">
        <w:rPr>
          <w:shd w:val="clear" w:color="auto" w:fill="FFFFFF"/>
        </w:rPr>
        <w:t xml:space="preserve">земельного участка с КН </w:t>
      </w:r>
      <w:r w:rsidR="00856C96" w:rsidRPr="00856C96">
        <w:rPr>
          <w:shd w:val="clear" w:color="auto" w:fill="FFFFFF"/>
        </w:rPr>
        <w:t>47:07:0000000:91475</w:t>
      </w:r>
      <w:r w:rsidR="00856C96">
        <w:rPr>
          <w:shd w:val="clear" w:color="auto" w:fill="FFFFFF"/>
        </w:rPr>
        <w:t xml:space="preserve"> </w:t>
      </w:r>
      <w:r w:rsidR="00AC4411">
        <w:rPr>
          <w:shd w:val="clear" w:color="auto" w:fill="FFFFFF"/>
        </w:rPr>
        <w:t xml:space="preserve">составляет </w:t>
      </w:r>
      <w:r w:rsidR="00AC4411" w:rsidRPr="00AC4411">
        <w:rPr>
          <w:shd w:val="clear" w:color="auto" w:fill="FFFFFF"/>
        </w:rPr>
        <w:t>105 000 кв. м</w:t>
      </w:r>
      <w:r w:rsidR="00856C96">
        <w:rPr>
          <w:shd w:val="clear" w:color="auto" w:fill="FFFFFF"/>
        </w:rPr>
        <w:t>.;</w:t>
      </w:r>
    </w:p>
    <w:p w14:paraId="1319E61C" w14:textId="77777777" w:rsidR="00C60FB3" w:rsidRPr="00194CD6" w:rsidRDefault="00C60FB3" w:rsidP="00C60FB3">
      <w:pPr>
        <w:tabs>
          <w:tab w:val="left" w:pos="6280"/>
        </w:tabs>
        <w:jc w:val="both"/>
        <w:rPr>
          <w:shd w:val="clear" w:color="auto" w:fill="FFFFFF"/>
        </w:rPr>
      </w:pPr>
      <w:r w:rsidRPr="00194CD6">
        <w:rPr>
          <w:shd w:val="clear" w:color="auto" w:fill="FFFFFF"/>
        </w:rPr>
        <w:t xml:space="preserve">          - Площадь земельного участка с КН 47:07:0516001:324 составляет 57879 кв.м.;</w:t>
      </w:r>
    </w:p>
    <w:p w14:paraId="639D6DCD" w14:textId="77777777" w:rsidR="00C60FB3" w:rsidRPr="00194CD6" w:rsidRDefault="00C60FB3" w:rsidP="00C60FB3">
      <w:pPr>
        <w:tabs>
          <w:tab w:val="left" w:pos="6280"/>
        </w:tabs>
        <w:jc w:val="both"/>
        <w:rPr>
          <w:shd w:val="clear" w:color="auto" w:fill="FFFFFF"/>
        </w:rPr>
      </w:pPr>
      <w:r w:rsidRPr="00194CD6">
        <w:rPr>
          <w:shd w:val="clear" w:color="auto" w:fill="FFFFFF"/>
        </w:rPr>
        <w:t xml:space="preserve">         - Площадь земельного участка с КН 47:07:0516001:325 составляет 126360 кв.м.;</w:t>
      </w:r>
    </w:p>
    <w:p w14:paraId="298A4311" w14:textId="77777777" w:rsidR="00C60FB3" w:rsidRPr="00194CD6" w:rsidRDefault="00C60FB3" w:rsidP="00C60FB3">
      <w:pPr>
        <w:tabs>
          <w:tab w:val="left" w:pos="6280"/>
        </w:tabs>
        <w:ind w:firstLine="709"/>
        <w:jc w:val="both"/>
        <w:rPr>
          <w:shd w:val="clear" w:color="auto" w:fill="FFFFFF"/>
        </w:rPr>
      </w:pPr>
      <w:r w:rsidRPr="00194CD6">
        <w:rPr>
          <w:shd w:val="clear" w:color="auto" w:fill="FFFFFF"/>
        </w:rPr>
        <w:t>- Площадь земельного участка с КН 47:07:0516001:326 составляет 110761 кв.м.;</w:t>
      </w:r>
    </w:p>
    <w:p w14:paraId="383BA4BD" w14:textId="77777777" w:rsidR="00C60FB3" w:rsidRPr="00194CD6" w:rsidRDefault="00C60FB3" w:rsidP="00C60FB3">
      <w:pPr>
        <w:tabs>
          <w:tab w:val="left" w:pos="6280"/>
        </w:tabs>
        <w:jc w:val="both"/>
        <w:rPr>
          <w:shd w:val="clear" w:color="auto" w:fill="FFFFFF"/>
        </w:rPr>
      </w:pPr>
      <w:r w:rsidRPr="00194CD6">
        <w:rPr>
          <w:shd w:val="clear" w:color="auto" w:fill="FFFFFF"/>
        </w:rPr>
        <w:t xml:space="preserve">          </w:t>
      </w:r>
      <w:r w:rsidRPr="00194CD6">
        <w:t xml:space="preserve">заключили настоящий Договор (далее по тексту – «Договор») о нижеследующем: </w:t>
      </w:r>
    </w:p>
    <w:p w14:paraId="632BBE06" w14:textId="77777777" w:rsidR="00C60FB3" w:rsidRPr="00194CD6" w:rsidRDefault="00C60FB3" w:rsidP="00C60FB3">
      <w:pPr>
        <w:pStyle w:val="13"/>
        <w:numPr>
          <w:ilvl w:val="0"/>
          <w:numId w:val="9"/>
        </w:numPr>
        <w:spacing w:before="120" w:after="120" w:line="240" w:lineRule="auto"/>
        <w:ind w:left="0" w:firstLine="709"/>
        <w:jc w:val="center"/>
        <w:rPr>
          <w:b/>
          <w:sz w:val="24"/>
          <w:szCs w:val="24"/>
        </w:rPr>
      </w:pPr>
      <w:r w:rsidRPr="00194CD6">
        <w:rPr>
          <w:b/>
          <w:sz w:val="24"/>
          <w:szCs w:val="24"/>
        </w:rPr>
        <w:t>ПРЕДМЕТ И ЦЕЛЬ ДОГОВОРА</w:t>
      </w:r>
    </w:p>
    <w:p w14:paraId="2025E471" w14:textId="77777777" w:rsidR="00C60FB3" w:rsidRPr="00194CD6" w:rsidRDefault="00C60FB3" w:rsidP="00C60FB3">
      <w:pPr>
        <w:pStyle w:val="11"/>
        <w:ind w:right="-83" w:firstLine="709"/>
        <w:jc w:val="both"/>
        <w:rPr>
          <w:sz w:val="24"/>
          <w:szCs w:val="24"/>
        </w:rPr>
      </w:pPr>
      <w:r w:rsidRPr="00194CD6">
        <w:rPr>
          <w:sz w:val="24"/>
          <w:szCs w:val="24"/>
        </w:rPr>
        <w:t xml:space="preserve">1.1. В соответствии с Договором Муниципальный заказчик поручает Исполнителю организовать оказание населению МО «Кузьмоловское ГП» и иным гражданам (далее – Потребители) </w:t>
      </w:r>
      <w:r w:rsidR="000B0901">
        <w:rPr>
          <w:sz w:val="24"/>
          <w:szCs w:val="24"/>
        </w:rPr>
        <w:t xml:space="preserve">ритуальных </w:t>
      </w:r>
      <w:r w:rsidRPr="00194CD6">
        <w:rPr>
          <w:sz w:val="24"/>
          <w:szCs w:val="24"/>
        </w:rPr>
        <w:t>услуг на территории Кузьмоловского муниципального кладбища.</w:t>
      </w:r>
    </w:p>
    <w:p w14:paraId="68B98AFB" w14:textId="77777777" w:rsidR="00C60FB3" w:rsidRDefault="00C60FB3" w:rsidP="00C60FB3">
      <w:pPr>
        <w:pStyle w:val="11"/>
        <w:ind w:right="-83" w:firstLine="709"/>
        <w:jc w:val="both"/>
        <w:rPr>
          <w:sz w:val="24"/>
          <w:szCs w:val="24"/>
        </w:rPr>
      </w:pPr>
      <w:r w:rsidRPr="00194CD6">
        <w:rPr>
          <w:sz w:val="24"/>
          <w:szCs w:val="24"/>
        </w:rPr>
        <w:t xml:space="preserve">1.2. Муниципальный заказчик осуществляет контроль за надлежащим оказанием </w:t>
      </w:r>
      <w:r w:rsidR="00FC350F">
        <w:rPr>
          <w:sz w:val="24"/>
          <w:szCs w:val="24"/>
        </w:rPr>
        <w:t xml:space="preserve">ритуальных </w:t>
      </w:r>
      <w:r w:rsidRPr="00194CD6">
        <w:rPr>
          <w:sz w:val="24"/>
          <w:szCs w:val="24"/>
        </w:rPr>
        <w:t>услуг в соответствии с Договором.</w:t>
      </w:r>
    </w:p>
    <w:p w14:paraId="3115A769" w14:textId="77777777" w:rsidR="00034840" w:rsidRPr="00034840" w:rsidRDefault="005112F3" w:rsidP="00034840">
      <w:pPr>
        <w:pStyle w:val="11"/>
        <w:ind w:right="-83" w:firstLine="709"/>
        <w:jc w:val="both"/>
        <w:rPr>
          <w:sz w:val="24"/>
          <w:szCs w:val="24"/>
        </w:rPr>
      </w:pPr>
      <w:r>
        <w:rPr>
          <w:sz w:val="24"/>
          <w:szCs w:val="24"/>
        </w:rPr>
        <w:t xml:space="preserve">1.3. </w:t>
      </w:r>
      <w:r w:rsidR="00034840">
        <w:rPr>
          <w:sz w:val="24"/>
          <w:szCs w:val="24"/>
        </w:rPr>
        <w:t>Р</w:t>
      </w:r>
      <w:r w:rsidR="00034840" w:rsidRPr="00034840">
        <w:rPr>
          <w:sz w:val="24"/>
          <w:szCs w:val="24"/>
        </w:rPr>
        <w:t>итуальные услуги - результат непосредственного взаимодействия исполнителя и потребителя, а также деятельности исполнителя по погребению останков, праха умерших или погибших, проведению похорон, содержанию мест захоронений. Под ритуальными услугами следует подразумевать похоронные и мемориальные услуги.</w:t>
      </w:r>
    </w:p>
    <w:p w14:paraId="26C43406" w14:textId="77777777" w:rsidR="00034840" w:rsidRPr="00034840" w:rsidRDefault="00034840" w:rsidP="00034840">
      <w:pPr>
        <w:pStyle w:val="11"/>
        <w:ind w:right="-83" w:firstLine="709"/>
        <w:jc w:val="both"/>
        <w:rPr>
          <w:sz w:val="24"/>
          <w:szCs w:val="24"/>
        </w:rPr>
      </w:pPr>
      <w:r>
        <w:rPr>
          <w:sz w:val="24"/>
          <w:szCs w:val="24"/>
        </w:rPr>
        <w:t>П</w:t>
      </w:r>
      <w:r w:rsidRPr="00034840">
        <w:rPr>
          <w:sz w:val="24"/>
          <w:szCs w:val="24"/>
        </w:rPr>
        <w:t>охоронные услуги – результат деятельности исполнителя, направленной на удовлетворение потребностей потребителя в проведении обрядовой церемонии погребения останков человека в соответствии с религиозными, национальными обычаями и традициями.</w:t>
      </w:r>
    </w:p>
    <w:p w14:paraId="500C8B97" w14:textId="77777777" w:rsidR="005112F3" w:rsidRPr="00194CD6" w:rsidRDefault="00034840" w:rsidP="00034840">
      <w:pPr>
        <w:pStyle w:val="11"/>
        <w:ind w:right="-83" w:firstLine="709"/>
        <w:jc w:val="both"/>
        <w:rPr>
          <w:sz w:val="24"/>
          <w:szCs w:val="24"/>
        </w:rPr>
      </w:pPr>
      <w:r>
        <w:rPr>
          <w:sz w:val="24"/>
          <w:szCs w:val="24"/>
        </w:rPr>
        <w:t>М</w:t>
      </w:r>
      <w:r w:rsidRPr="00034840">
        <w:rPr>
          <w:sz w:val="24"/>
          <w:szCs w:val="24"/>
        </w:rPr>
        <w:t>емориальные услуги - результат деятельности исполнителя, направленной на удовлетворение потребностей потребителя в сохранении памяти об умерших или погибши</w:t>
      </w:r>
      <w:r w:rsidR="00EA3D16">
        <w:rPr>
          <w:sz w:val="24"/>
          <w:szCs w:val="24"/>
        </w:rPr>
        <w:t>х и содержание мест захоронений, в том числе изготовление и установка намогильных сооружений.</w:t>
      </w:r>
    </w:p>
    <w:p w14:paraId="0C540FA7" w14:textId="77777777" w:rsidR="00C60FB3" w:rsidRPr="00194CD6" w:rsidRDefault="00C60FB3" w:rsidP="00C60FB3">
      <w:pPr>
        <w:pStyle w:val="13"/>
        <w:spacing w:before="120" w:after="120" w:line="240" w:lineRule="auto"/>
        <w:ind w:right="-85" w:firstLine="709"/>
        <w:jc w:val="center"/>
        <w:rPr>
          <w:b/>
          <w:sz w:val="24"/>
          <w:szCs w:val="24"/>
        </w:rPr>
      </w:pPr>
      <w:r w:rsidRPr="00194CD6">
        <w:rPr>
          <w:b/>
          <w:sz w:val="24"/>
          <w:szCs w:val="24"/>
        </w:rPr>
        <w:t>2. ПРАВА И ОБЯЗАННОСТИ СТОРОН</w:t>
      </w:r>
    </w:p>
    <w:p w14:paraId="0FE92D72" w14:textId="77777777" w:rsidR="00C60FB3" w:rsidRPr="00194CD6" w:rsidRDefault="00C60FB3" w:rsidP="00C60FB3">
      <w:pPr>
        <w:pStyle w:val="13"/>
        <w:spacing w:line="240" w:lineRule="auto"/>
        <w:ind w:right="-83" w:firstLine="709"/>
        <w:rPr>
          <w:b/>
          <w:sz w:val="24"/>
          <w:szCs w:val="24"/>
        </w:rPr>
      </w:pPr>
      <w:r w:rsidRPr="00194CD6">
        <w:rPr>
          <w:b/>
          <w:sz w:val="24"/>
          <w:szCs w:val="24"/>
        </w:rPr>
        <w:t>2.1. Исполнитель:</w:t>
      </w:r>
    </w:p>
    <w:p w14:paraId="7F813598" w14:textId="77777777" w:rsidR="00C60FB3" w:rsidRPr="00194CD6" w:rsidRDefault="00C60FB3" w:rsidP="00C60FB3">
      <w:pPr>
        <w:pStyle w:val="11"/>
        <w:ind w:right="-83" w:firstLine="709"/>
        <w:jc w:val="both"/>
        <w:rPr>
          <w:sz w:val="24"/>
          <w:szCs w:val="24"/>
        </w:rPr>
      </w:pPr>
      <w:r w:rsidRPr="00194CD6">
        <w:rPr>
          <w:sz w:val="24"/>
          <w:szCs w:val="24"/>
        </w:rPr>
        <w:t xml:space="preserve">2.1.1. Осуществляет надлежащее оказание </w:t>
      </w:r>
      <w:r w:rsidR="00646D7E">
        <w:rPr>
          <w:sz w:val="24"/>
          <w:szCs w:val="24"/>
        </w:rPr>
        <w:t xml:space="preserve">ритуальных </w:t>
      </w:r>
      <w:r w:rsidRPr="00194CD6">
        <w:rPr>
          <w:sz w:val="24"/>
          <w:szCs w:val="24"/>
        </w:rPr>
        <w:t xml:space="preserve">услуг в соответствии с условиями настоящего Договора и действующим законодательством РФ. </w:t>
      </w:r>
      <w:r w:rsidR="00C745F5">
        <w:rPr>
          <w:sz w:val="24"/>
          <w:szCs w:val="24"/>
        </w:rPr>
        <w:t>О</w:t>
      </w:r>
      <w:r w:rsidRPr="00194CD6">
        <w:rPr>
          <w:sz w:val="24"/>
          <w:szCs w:val="24"/>
        </w:rPr>
        <w:t>казание услуг является существенными условиями Договора.</w:t>
      </w:r>
    </w:p>
    <w:p w14:paraId="1AF1F77D" w14:textId="77777777" w:rsidR="00C60FB3" w:rsidRPr="00194CD6" w:rsidRDefault="00C60FB3" w:rsidP="00C60FB3">
      <w:pPr>
        <w:pStyle w:val="11"/>
        <w:ind w:right="-83" w:firstLine="709"/>
        <w:jc w:val="both"/>
        <w:rPr>
          <w:sz w:val="24"/>
          <w:szCs w:val="24"/>
        </w:rPr>
      </w:pPr>
      <w:r w:rsidRPr="00194CD6">
        <w:rPr>
          <w:sz w:val="24"/>
          <w:szCs w:val="24"/>
        </w:rPr>
        <w:t xml:space="preserve">2.1.2. Осуществляет погребение умерших (погибших) и оказывает </w:t>
      </w:r>
      <w:r w:rsidR="00E918F3">
        <w:rPr>
          <w:sz w:val="24"/>
          <w:szCs w:val="24"/>
        </w:rPr>
        <w:t xml:space="preserve">ритуальные </w:t>
      </w:r>
      <w:r w:rsidRPr="00194CD6">
        <w:rPr>
          <w:sz w:val="24"/>
          <w:szCs w:val="24"/>
        </w:rPr>
        <w:t xml:space="preserve">услуги в </w:t>
      </w:r>
      <w:r w:rsidR="00E918F3">
        <w:rPr>
          <w:sz w:val="24"/>
          <w:szCs w:val="24"/>
        </w:rPr>
        <w:t>соответствии действующим законодательством.</w:t>
      </w:r>
      <w:r w:rsidR="000C7294">
        <w:rPr>
          <w:sz w:val="24"/>
          <w:szCs w:val="24"/>
        </w:rPr>
        <w:t xml:space="preserve"> </w:t>
      </w:r>
    </w:p>
    <w:p w14:paraId="4FB04635" w14:textId="77777777" w:rsidR="00C60FB3" w:rsidRPr="00194CD6" w:rsidRDefault="00C60FB3" w:rsidP="00C60FB3">
      <w:pPr>
        <w:pStyle w:val="11"/>
        <w:ind w:right="-83" w:firstLine="709"/>
        <w:jc w:val="both"/>
        <w:rPr>
          <w:sz w:val="24"/>
          <w:szCs w:val="24"/>
        </w:rPr>
      </w:pPr>
      <w:r w:rsidRPr="00194CD6">
        <w:rPr>
          <w:sz w:val="24"/>
          <w:szCs w:val="24"/>
        </w:rPr>
        <w:t>2.1.3. Осуществляет надлежащее похоронное обслуживание Потребителей, включающего весь комплекс услуг, связанных с погребением умерших (погибших).</w:t>
      </w:r>
    </w:p>
    <w:p w14:paraId="38824A41" w14:textId="77777777" w:rsidR="00C60FB3" w:rsidRPr="00194CD6" w:rsidRDefault="00C60FB3" w:rsidP="00C60FB3">
      <w:pPr>
        <w:pStyle w:val="11"/>
        <w:ind w:right="-83" w:firstLine="709"/>
        <w:jc w:val="both"/>
        <w:rPr>
          <w:sz w:val="24"/>
          <w:szCs w:val="24"/>
        </w:rPr>
      </w:pPr>
      <w:r w:rsidRPr="00194CD6">
        <w:rPr>
          <w:sz w:val="24"/>
          <w:szCs w:val="24"/>
        </w:rPr>
        <w:t>2.1.4. Обеспечивает решение отдельных вопросов, возникающих при волеизъявлении умершего (погибшего) о погребении его тела.</w:t>
      </w:r>
    </w:p>
    <w:p w14:paraId="796761C6" w14:textId="77777777" w:rsidR="00C60FB3" w:rsidRPr="00194CD6" w:rsidRDefault="00C60FB3" w:rsidP="00C60FB3">
      <w:pPr>
        <w:pStyle w:val="11"/>
        <w:ind w:right="-83" w:firstLine="709"/>
        <w:jc w:val="both"/>
        <w:rPr>
          <w:sz w:val="24"/>
          <w:szCs w:val="24"/>
        </w:rPr>
      </w:pPr>
      <w:r w:rsidRPr="00194CD6">
        <w:rPr>
          <w:sz w:val="24"/>
          <w:szCs w:val="24"/>
        </w:rPr>
        <w:t>2.1.5. Соблюдает общие требования к планировочным решениям кладбищ, зонам захоронений и устройству могил.</w:t>
      </w:r>
    </w:p>
    <w:p w14:paraId="0E1ED1AF" w14:textId="77777777" w:rsidR="00C60FB3" w:rsidRPr="00194CD6" w:rsidRDefault="00C60FB3" w:rsidP="00C60FB3">
      <w:pPr>
        <w:pStyle w:val="11"/>
        <w:ind w:right="-83" w:firstLine="709"/>
        <w:jc w:val="both"/>
        <w:rPr>
          <w:sz w:val="24"/>
          <w:szCs w:val="24"/>
        </w:rPr>
      </w:pPr>
      <w:r w:rsidRPr="00194CD6">
        <w:rPr>
          <w:sz w:val="24"/>
          <w:szCs w:val="24"/>
        </w:rPr>
        <w:t>2.1.6. Осуществляет порядок погребения, перезахоронения и эксгумации останков и урн с прахом умерших (погибших).</w:t>
      </w:r>
    </w:p>
    <w:p w14:paraId="4F5ED7A7" w14:textId="77777777" w:rsidR="00C60FB3" w:rsidRDefault="00C60FB3" w:rsidP="00C60FB3">
      <w:pPr>
        <w:pStyle w:val="11"/>
        <w:ind w:right="-83" w:firstLine="709"/>
        <w:jc w:val="both"/>
        <w:rPr>
          <w:sz w:val="24"/>
          <w:szCs w:val="24"/>
        </w:rPr>
      </w:pPr>
      <w:r w:rsidRPr="00194CD6">
        <w:rPr>
          <w:sz w:val="24"/>
          <w:szCs w:val="24"/>
        </w:rPr>
        <w:t>2.1.7. Осуществляет установку и демонтаж надмогильных сооружений.</w:t>
      </w:r>
    </w:p>
    <w:p w14:paraId="0483FA89" w14:textId="77777777" w:rsidR="00616103" w:rsidRPr="00194CD6" w:rsidRDefault="00616103" w:rsidP="00C60FB3">
      <w:pPr>
        <w:pStyle w:val="11"/>
        <w:ind w:right="-83" w:firstLine="709"/>
        <w:jc w:val="both"/>
        <w:rPr>
          <w:sz w:val="24"/>
          <w:szCs w:val="24"/>
        </w:rPr>
      </w:pPr>
      <w:r>
        <w:rPr>
          <w:sz w:val="24"/>
          <w:szCs w:val="24"/>
        </w:rPr>
        <w:t>2.1.8. Оказывает иные ритуальные услуги населению.</w:t>
      </w:r>
    </w:p>
    <w:p w14:paraId="562F1D94" w14:textId="77777777" w:rsidR="00C60FB3" w:rsidRPr="00661DCB" w:rsidRDefault="00616103" w:rsidP="00661DCB">
      <w:pPr>
        <w:pStyle w:val="11"/>
        <w:ind w:right="-83" w:firstLine="709"/>
        <w:jc w:val="both"/>
        <w:rPr>
          <w:sz w:val="24"/>
          <w:szCs w:val="24"/>
        </w:rPr>
      </w:pPr>
      <w:r>
        <w:rPr>
          <w:sz w:val="24"/>
          <w:szCs w:val="24"/>
        </w:rPr>
        <w:t>2.1.9</w:t>
      </w:r>
      <w:r w:rsidR="00C60FB3" w:rsidRPr="00194CD6">
        <w:rPr>
          <w:sz w:val="24"/>
          <w:szCs w:val="24"/>
        </w:rPr>
        <w:t xml:space="preserve">. Предоставляет уполномоченному органу, в соответствии с </w:t>
      </w:r>
      <w:r w:rsidR="00661DCB" w:rsidRPr="00661DCB">
        <w:rPr>
          <w:sz w:val="24"/>
          <w:szCs w:val="24"/>
        </w:rPr>
        <w:t>нормативно – правовыми актами муниципального образования «Кузьмоловское городское поселение» Всеволожского муниципального района Ленинградской области, иными нормативными правовыми актами, принимаемыми в соответствии с федеральным законодательством</w:t>
      </w:r>
      <w:r w:rsidR="00C60FB3" w:rsidRPr="00194CD6">
        <w:rPr>
          <w:sz w:val="24"/>
          <w:szCs w:val="24"/>
        </w:rPr>
        <w:t xml:space="preserve">, всю необходимую информацию о захоронениях для ведения </w:t>
      </w:r>
      <w:r w:rsidR="00C60FB3">
        <w:rPr>
          <w:sz w:val="24"/>
          <w:szCs w:val="24"/>
        </w:rPr>
        <w:t xml:space="preserve">реестра </w:t>
      </w:r>
      <w:r w:rsidR="00C60FB3" w:rsidRPr="00194CD6">
        <w:rPr>
          <w:sz w:val="24"/>
          <w:szCs w:val="24"/>
        </w:rPr>
        <w:t xml:space="preserve">по погребению умерших (погибших) и имеющимся захоронениям на территории </w:t>
      </w:r>
      <w:r w:rsidR="00C60FB3">
        <w:rPr>
          <w:sz w:val="24"/>
          <w:szCs w:val="24"/>
        </w:rPr>
        <w:t>Кузьмол</w:t>
      </w:r>
      <w:r w:rsidR="00C60FB3" w:rsidRPr="00194CD6">
        <w:rPr>
          <w:sz w:val="24"/>
          <w:szCs w:val="24"/>
        </w:rPr>
        <w:t>о</w:t>
      </w:r>
      <w:r w:rsidR="00C60FB3">
        <w:rPr>
          <w:sz w:val="24"/>
          <w:szCs w:val="24"/>
        </w:rPr>
        <w:t>в</w:t>
      </w:r>
      <w:r w:rsidR="00C60FB3" w:rsidRPr="00194CD6">
        <w:rPr>
          <w:sz w:val="24"/>
          <w:szCs w:val="24"/>
        </w:rPr>
        <w:t>ского муниципального кладбища.</w:t>
      </w:r>
    </w:p>
    <w:p w14:paraId="688E9F5D" w14:textId="77777777" w:rsidR="00C60FB3" w:rsidRPr="00194CD6" w:rsidRDefault="00616103" w:rsidP="00C60FB3">
      <w:pPr>
        <w:pStyle w:val="11"/>
        <w:ind w:right="-83" w:firstLine="709"/>
        <w:jc w:val="both"/>
        <w:rPr>
          <w:sz w:val="24"/>
          <w:szCs w:val="24"/>
        </w:rPr>
      </w:pPr>
      <w:r>
        <w:rPr>
          <w:sz w:val="24"/>
          <w:szCs w:val="24"/>
        </w:rPr>
        <w:t>2.1.10</w:t>
      </w:r>
      <w:r w:rsidR="00C60FB3" w:rsidRPr="00194CD6">
        <w:rPr>
          <w:sz w:val="24"/>
          <w:szCs w:val="24"/>
        </w:rPr>
        <w:t>.</w:t>
      </w:r>
      <w:r w:rsidR="00C60FB3">
        <w:rPr>
          <w:sz w:val="24"/>
          <w:szCs w:val="24"/>
        </w:rPr>
        <w:t xml:space="preserve"> </w:t>
      </w:r>
      <w:r w:rsidR="00C60FB3" w:rsidRPr="00194CD6">
        <w:rPr>
          <w:sz w:val="24"/>
          <w:szCs w:val="24"/>
        </w:rPr>
        <w:t>Заключает договоры с третьими лицами, необходимые для исполнения условий настоящего Договора.</w:t>
      </w:r>
    </w:p>
    <w:p w14:paraId="4284A281" w14:textId="77777777" w:rsidR="00064D90" w:rsidRPr="00194CD6" w:rsidRDefault="00C60FB3" w:rsidP="00616103">
      <w:pPr>
        <w:autoSpaceDE w:val="0"/>
        <w:autoSpaceDN w:val="0"/>
        <w:adjustRightInd w:val="0"/>
        <w:ind w:firstLine="709"/>
        <w:jc w:val="both"/>
      </w:pPr>
      <w:r w:rsidRPr="00194CD6">
        <w:t>2.1.1</w:t>
      </w:r>
      <w:r w:rsidR="00616103">
        <w:t>1</w:t>
      </w:r>
      <w:r w:rsidRPr="00194CD6">
        <w:t>. Осуществляет другие права и обязанности, предусмотренные положениями настоящего Договора.</w:t>
      </w:r>
    </w:p>
    <w:p w14:paraId="755B0208" w14:textId="77777777" w:rsidR="00C60FB3" w:rsidRPr="00194CD6" w:rsidRDefault="00C60FB3" w:rsidP="00C60FB3">
      <w:pPr>
        <w:pStyle w:val="11"/>
        <w:ind w:right="-83" w:firstLine="709"/>
        <w:jc w:val="both"/>
        <w:rPr>
          <w:b/>
          <w:sz w:val="24"/>
          <w:szCs w:val="24"/>
        </w:rPr>
      </w:pPr>
      <w:r w:rsidRPr="00194CD6">
        <w:rPr>
          <w:b/>
          <w:sz w:val="24"/>
          <w:szCs w:val="24"/>
        </w:rPr>
        <w:t>2.2. Муниципальный заказчик:</w:t>
      </w:r>
    </w:p>
    <w:p w14:paraId="3F69DE93" w14:textId="77777777" w:rsidR="00C60FB3" w:rsidRPr="00194CD6" w:rsidRDefault="00C60FB3" w:rsidP="00C60FB3">
      <w:pPr>
        <w:pStyle w:val="11"/>
        <w:ind w:right="-83" w:firstLine="709"/>
        <w:jc w:val="both"/>
        <w:rPr>
          <w:sz w:val="24"/>
          <w:szCs w:val="24"/>
        </w:rPr>
      </w:pPr>
      <w:r w:rsidRPr="00194CD6">
        <w:rPr>
          <w:sz w:val="24"/>
          <w:szCs w:val="24"/>
        </w:rPr>
        <w:lastRenderedPageBreak/>
        <w:t>2.2.1. Обеспечивает координацию деятельности Исполнителя, осуществляя контроль за выполнением им обязательств в соответствии с Договором.</w:t>
      </w:r>
    </w:p>
    <w:p w14:paraId="5B8C7602" w14:textId="77777777" w:rsidR="00C60FB3" w:rsidRPr="00194CD6" w:rsidRDefault="00C60FB3" w:rsidP="00C60FB3">
      <w:pPr>
        <w:pStyle w:val="11"/>
        <w:ind w:right="-83" w:firstLine="709"/>
        <w:jc w:val="both"/>
        <w:rPr>
          <w:sz w:val="24"/>
          <w:szCs w:val="24"/>
        </w:rPr>
      </w:pPr>
      <w:r w:rsidRPr="00194CD6">
        <w:rPr>
          <w:sz w:val="24"/>
          <w:szCs w:val="24"/>
        </w:rPr>
        <w:t>2.2.2. Проверяет качество обслуживания населения: проводит анализ обращений и жалоб Потребителей, осматривает кладбища, проверяет наличие требуемой документации.</w:t>
      </w:r>
    </w:p>
    <w:p w14:paraId="369804F1" w14:textId="77777777" w:rsidR="00C60FB3" w:rsidRPr="00194CD6" w:rsidRDefault="00C60FB3" w:rsidP="00C60FB3">
      <w:pPr>
        <w:pStyle w:val="11"/>
        <w:ind w:right="-83" w:firstLine="709"/>
        <w:jc w:val="both"/>
        <w:rPr>
          <w:sz w:val="24"/>
          <w:szCs w:val="24"/>
        </w:rPr>
      </w:pPr>
      <w:r w:rsidRPr="00194CD6">
        <w:rPr>
          <w:sz w:val="24"/>
          <w:szCs w:val="24"/>
        </w:rPr>
        <w:t>2.2.3. Организует ведение банка данных по погребению умерших (погибших) и имеющимся захоронениям на территории Кузьмоловского муниципального кладбища.</w:t>
      </w:r>
    </w:p>
    <w:p w14:paraId="01025FB5" w14:textId="77777777" w:rsidR="00C60FB3" w:rsidRPr="00194CD6" w:rsidRDefault="00C60FB3" w:rsidP="00C60FB3">
      <w:pPr>
        <w:pStyle w:val="11"/>
        <w:ind w:right="-83" w:firstLine="709"/>
        <w:jc w:val="both"/>
        <w:rPr>
          <w:sz w:val="24"/>
          <w:szCs w:val="24"/>
        </w:rPr>
      </w:pPr>
      <w:r w:rsidRPr="00194CD6">
        <w:rPr>
          <w:sz w:val="24"/>
          <w:szCs w:val="24"/>
        </w:rPr>
        <w:t>2.2.4. Осуществляет хранение книг регистрации захоронений.</w:t>
      </w:r>
    </w:p>
    <w:p w14:paraId="531E412D" w14:textId="77777777" w:rsidR="00C60FB3" w:rsidRPr="00194CD6" w:rsidRDefault="00C60FB3" w:rsidP="00C60FB3">
      <w:pPr>
        <w:pStyle w:val="31"/>
        <w:tabs>
          <w:tab w:val="left" w:pos="954"/>
        </w:tabs>
        <w:spacing w:line="240" w:lineRule="auto"/>
        <w:ind w:right="-83" w:firstLine="709"/>
        <w:rPr>
          <w:szCs w:val="24"/>
        </w:rPr>
      </w:pPr>
      <w:r w:rsidRPr="00194CD6">
        <w:rPr>
          <w:szCs w:val="24"/>
        </w:rPr>
        <w:t>2.2.5. Оказывает Исполнителю информационную поддержку по вопросам изменения нормативных актов и других документов, регламентирующих похоронное дело и погребение умерших.</w:t>
      </w:r>
    </w:p>
    <w:p w14:paraId="4AB72B72" w14:textId="77777777" w:rsidR="00C60FB3" w:rsidRPr="00194CD6" w:rsidRDefault="00C60FB3" w:rsidP="00C60FB3">
      <w:pPr>
        <w:pStyle w:val="31"/>
        <w:tabs>
          <w:tab w:val="left" w:pos="954"/>
        </w:tabs>
        <w:spacing w:line="240" w:lineRule="auto"/>
        <w:ind w:right="-83" w:firstLine="709"/>
        <w:rPr>
          <w:szCs w:val="24"/>
        </w:rPr>
      </w:pPr>
      <w:r w:rsidRPr="00194CD6">
        <w:rPr>
          <w:szCs w:val="24"/>
        </w:rPr>
        <w:t>2.2.6. Оказывает Исполнителю консультационную поддержку в рамках наделенных полномочий.</w:t>
      </w:r>
    </w:p>
    <w:p w14:paraId="700AA062" w14:textId="77777777" w:rsidR="00C60FB3" w:rsidRPr="00194CD6" w:rsidRDefault="00C60FB3" w:rsidP="00C60FB3">
      <w:pPr>
        <w:pStyle w:val="31"/>
        <w:spacing w:line="240" w:lineRule="auto"/>
        <w:ind w:right="-83" w:firstLine="709"/>
        <w:rPr>
          <w:szCs w:val="24"/>
        </w:rPr>
      </w:pPr>
      <w:r w:rsidRPr="00194CD6">
        <w:rPr>
          <w:szCs w:val="24"/>
        </w:rPr>
        <w:t>2.2.7. Рассматривает предложения Исполнителя по развитию и благоустройству места погребения, и другим вопросам похоронного дела.</w:t>
      </w:r>
    </w:p>
    <w:p w14:paraId="62B7C5FD" w14:textId="77777777" w:rsidR="00C60FB3" w:rsidRPr="00194CD6" w:rsidRDefault="00C60FB3" w:rsidP="00C60FB3">
      <w:pPr>
        <w:pStyle w:val="21"/>
        <w:ind w:left="0" w:right="-83" w:firstLine="709"/>
        <w:rPr>
          <w:sz w:val="24"/>
          <w:szCs w:val="24"/>
        </w:rPr>
      </w:pPr>
      <w:r w:rsidRPr="00194CD6">
        <w:rPr>
          <w:sz w:val="24"/>
          <w:szCs w:val="24"/>
        </w:rPr>
        <w:t>2.2.8. Проводит плановые и внеплановые проверки выполнения Исполнителем своих обязательств по Договору.</w:t>
      </w:r>
    </w:p>
    <w:p w14:paraId="3F335473" w14:textId="77777777" w:rsidR="00C60FB3" w:rsidRPr="00194CD6" w:rsidRDefault="00C60FB3" w:rsidP="00C60FB3">
      <w:pPr>
        <w:pStyle w:val="31"/>
        <w:spacing w:line="240" w:lineRule="auto"/>
        <w:ind w:right="-83" w:firstLine="709"/>
        <w:rPr>
          <w:szCs w:val="24"/>
        </w:rPr>
      </w:pPr>
      <w:r w:rsidRPr="00194CD6">
        <w:rPr>
          <w:szCs w:val="24"/>
        </w:rPr>
        <w:t>2.2.9. Выполняет другие права и обязанности, предусмотренные настоящим Договором.</w:t>
      </w:r>
    </w:p>
    <w:p w14:paraId="2F3B9BF1" w14:textId="77777777" w:rsidR="00C60FB3" w:rsidRPr="00194CD6" w:rsidRDefault="00C60FB3" w:rsidP="00C60FB3">
      <w:pPr>
        <w:pStyle w:val="13"/>
        <w:numPr>
          <w:ilvl w:val="0"/>
          <w:numId w:val="17"/>
        </w:numPr>
        <w:spacing w:before="120" w:after="120" w:line="240" w:lineRule="auto"/>
        <w:jc w:val="center"/>
        <w:rPr>
          <w:b/>
          <w:sz w:val="24"/>
          <w:szCs w:val="24"/>
        </w:rPr>
      </w:pPr>
      <w:r w:rsidRPr="00194CD6">
        <w:rPr>
          <w:b/>
          <w:sz w:val="24"/>
          <w:szCs w:val="24"/>
        </w:rPr>
        <w:t>ФИНАНСИРОВАНИЕ РАБОТ И УСЛУГ ПО ДОГОВОРУ</w:t>
      </w:r>
    </w:p>
    <w:p w14:paraId="1CDA3010" w14:textId="77777777" w:rsidR="00C60FB3" w:rsidRPr="00194CD6" w:rsidRDefault="00C60FB3" w:rsidP="00C60FB3">
      <w:pPr>
        <w:pStyle w:val="13"/>
        <w:spacing w:line="240" w:lineRule="auto"/>
        <w:ind w:right="-83" w:firstLine="709"/>
        <w:rPr>
          <w:sz w:val="24"/>
          <w:szCs w:val="24"/>
        </w:rPr>
      </w:pPr>
      <w:r w:rsidRPr="00194CD6">
        <w:rPr>
          <w:sz w:val="24"/>
          <w:szCs w:val="24"/>
        </w:rPr>
        <w:t>3.1.</w:t>
      </w:r>
      <w:r w:rsidRPr="00194CD6">
        <w:rPr>
          <w:b/>
          <w:sz w:val="24"/>
          <w:szCs w:val="24"/>
        </w:rPr>
        <w:t xml:space="preserve"> </w:t>
      </w:r>
      <w:r w:rsidRPr="00194CD6">
        <w:rPr>
          <w:sz w:val="24"/>
          <w:szCs w:val="24"/>
        </w:rPr>
        <w:t xml:space="preserve">Оказание Исполнителем </w:t>
      </w:r>
      <w:r w:rsidR="00C86151">
        <w:rPr>
          <w:sz w:val="24"/>
          <w:szCs w:val="24"/>
        </w:rPr>
        <w:t xml:space="preserve">ритуальных </w:t>
      </w:r>
      <w:r w:rsidRPr="00194CD6">
        <w:rPr>
          <w:sz w:val="24"/>
          <w:szCs w:val="24"/>
        </w:rPr>
        <w:t xml:space="preserve">услуг </w:t>
      </w:r>
      <w:r w:rsidR="00C86151">
        <w:rPr>
          <w:sz w:val="24"/>
          <w:szCs w:val="24"/>
        </w:rPr>
        <w:t>на</w:t>
      </w:r>
      <w:r w:rsidRPr="00194CD6">
        <w:rPr>
          <w:sz w:val="24"/>
          <w:szCs w:val="24"/>
        </w:rPr>
        <w:t>селени</w:t>
      </w:r>
      <w:r w:rsidR="00C86151">
        <w:rPr>
          <w:sz w:val="24"/>
          <w:szCs w:val="24"/>
        </w:rPr>
        <w:t>ю</w:t>
      </w:r>
      <w:r w:rsidRPr="00194CD6">
        <w:rPr>
          <w:sz w:val="24"/>
          <w:szCs w:val="24"/>
        </w:rPr>
        <w:t xml:space="preserve"> на возмездной основе. </w:t>
      </w:r>
      <w:r w:rsidR="00C86151">
        <w:rPr>
          <w:sz w:val="24"/>
          <w:szCs w:val="24"/>
        </w:rPr>
        <w:t>Ритуальные услуги о</w:t>
      </w:r>
      <w:r w:rsidRPr="00194CD6">
        <w:rPr>
          <w:sz w:val="24"/>
          <w:szCs w:val="24"/>
        </w:rPr>
        <w:t xml:space="preserve">плачивается за счет средств Потребителей. </w:t>
      </w:r>
    </w:p>
    <w:p w14:paraId="7972A289" w14:textId="77777777" w:rsidR="00C60FB3" w:rsidRPr="00194CD6" w:rsidRDefault="00C60FB3" w:rsidP="00C60FB3">
      <w:pPr>
        <w:pStyle w:val="11"/>
        <w:ind w:right="-83" w:firstLine="709"/>
        <w:jc w:val="both"/>
        <w:rPr>
          <w:sz w:val="24"/>
          <w:szCs w:val="24"/>
        </w:rPr>
      </w:pPr>
      <w:r w:rsidRPr="00194CD6">
        <w:rPr>
          <w:sz w:val="24"/>
          <w:szCs w:val="24"/>
        </w:rPr>
        <w:t xml:space="preserve">3.2. Тарифы на </w:t>
      </w:r>
      <w:r w:rsidR="00802EA7">
        <w:rPr>
          <w:sz w:val="24"/>
          <w:szCs w:val="24"/>
        </w:rPr>
        <w:t xml:space="preserve">ритуальные </w:t>
      </w:r>
      <w:r w:rsidRPr="00194CD6">
        <w:rPr>
          <w:sz w:val="24"/>
          <w:szCs w:val="24"/>
        </w:rPr>
        <w:t xml:space="preserve">услуги устанавливаются </w:t>
      </w:r>
      <w:r>
        <w:rPr>
          <w:sz w:val="24"/>
          <w:szCs w:val="24"/>
        </w:rPr>
        <w:t>Исполнителем самостоятельно.</w:t>
      </w:r>
    </w:p>
    <w:p w14:paraId="3DD261F9" w14:textId="77777777" w:rsidR="00C60FB3" w:rsidRPr="00194CD6" w:rsidRDefault="00C60FB3" w:rsidP="00C60FB3">
      <w:pPr>
        <w:pStyle w:val="13"/>
        <w:spacing w:before="120" w:after="120" w:line="240" w:lineRule="auto"/>
        <w:ind w:firstLine="709"/>
        <w:jc w:val="center"/>
        <w:rPr>
          <w:b/>
          <w:sz w:val="24"/>
          <w:szCs w:val="24"/>
        </w:rPr>
      </w:pPr>
      <w:r w:rsidRPr="00194CD6">
        <w:rPr>
          <w:b/>
          <w:sz w:val="24"/>
          <w:szCs w:val="24"/>
        </w:rPr>
        <w:t>4.ОТВЕТСТВЕННОСТЬ СТОРОН</w:t>
      </w:r>
    </w:p>
    <w:p w14:paraId="4B055F34" w14:textId="77777777" w:rsidR="00C60FB3" w:rsidRPr="00194CD6" w:rsidRDefault="00C60FB3" w:rsidP="00C60FB3">
      <w:pPr>
        <w:pStyle w:val="13"/>
        <w:spacing w:line="240" w:lineRule="auto"/>
        <w:ind w:right="-83" w:firstLine="709"/>
        <w:rPr>
          <w:sz w:val="24"/>
          <w:szCs w:val="24"/>
        </w:rPr>
      </w:pPr>
      <w:r w:rsidRPr="00194CD6">
        <w:rPr>
          <w:sz w:val="24"/>
          <w:szCs w:val="24"/>
        </w:rPr>
        <w:t>4.1. Стороны освобождаются от ответственности за неисполнение или ненадлежащее исполнение обязательств по Договору в случае наступления обстоятельств непреодолимой силы, то есть чрезвычайных и непредотвратимых при данных условиях обстоятельств. Стороны обязаны незамедлительно известить друг друга о наступлении указанных обстоятельств.</w:t>
      </w:r>
    </w:p>
    <w:p w14:paraId="28222E40" w14:textId="77777777" w:rsidR="00C60FB3" w:rsidRPr="00194CD6" w:rsidRDefault="00C60FB3" w:rsidP="00C60FB3">
      <w:pPr>
        <w:pStyle w:val="13"/>
        <w:spacing w:line="240" w:lineRule="auto"/>
        <w:ind w:right="-83" w:firstLine="709"/>
        <w:rPr>
          <w:sz w:val="24"/>
          <w:szCs w:val="24"/>
        </w:rPr>
      </w:pPr>
      <w:r w:rsidRPr="00194CD6">
        <w:rPr>
          <w:sz w:val="24"/>
          <w:szCs w:val="24"/>
        </w:rPr>
        <w:t>4.2. Исполнитель несет ответственность за неисполнение, ненадлежащее исполнение Договора в соответствии с действующим законодательством Российской Федерации и нормативно-правовыми актами администрации МО «Кузьмоловское ГП».</w:t>
      </w:r>
    </w:p>
    <w:p w14:paraId="4255175B" w14:textId="77777777" w:rsidR="00C60FB3" w:rsidRPr="00194CD6" w:rsidRDefault="00C60FB3" w:rsidP="00C60FB3">
      <w:pPr>
        <w:pStyle w:val="11"/>
        <w:spacing w:before="120" w:after="120"/>
        <w:ind w:firstLine="709"/>
        <w:jc w:val="center"/>
        <w:rPr>
          <w:b/>
          <w:sz w:val="24"/>
          <w:szCs w:val="24"/>
        </w:rPr>
      </w:pPr>
      <w:r w:rsidRPr="00194CD6">
        <w:rPr>
          <w:b/>
          <w:sz w:val="24"/>
          <w:szCs w:val="24"/>
        </w:rPr>
        <w:t>5.ПОРЯДОК РАСТОРЖЕНИЯ ДОГОВОРА</w:t>
      </w:r>
    </w:p>
    <w:p w14:paraId="556DCA2F" w14:textId="77777777" w:rsidR="00C60FB3" w:rsidRPr="00194CD6" w:rsidRDefault="00C60FB3" w:rsidP="00C60FB3">
      <w:pPr>
        <w:pStyle w:val="21"/>
        <w:ind w:left="0" w:right="-83" w:firstLine="709"/>
        <w:rPr>
          <w:sz w:val="24"/>
          <w:szCs w:val="24"/>
        </w:rPr>
      </w:pPr>
      <w:r w:rsidRPr="00194CD6">
        <w:rPr>
          <w:sz w:val="24"/>
          <w:szCs w:val="24"/>
        </w:rPr>
        <w:t>5.1. Договор может быть расторгнут по соглашению Сторон.</w:t>
      </w:r>
    </w:p>
    <w:p w14:paraId="6FF25BE4" w14:textId="77777777" w:rsidR="00C60FB3" w:rsidRPr="00194CD6" w:rsidRDefault="00C60FB3" w:rsidP="00C60FB3">
      <w:pPr>
        <w:pStyle w:val="11"/>
        <w:spacing w:before="120" w:after="120"/>
        <w:ind w:firstLine="709"/>
        <w:jc w:val="center"/>
        <w:rPr>
          <w:b/>
          <w:sz w:val="24"/>
          <w:szCs w:val="24"/>
        </w:rPr>
      </w:pPr>
      <w:r w:rsidRPr="00194CD6">
        <w:rPr>
          <w:b/>
          <w:sz w:val="24"/>
          <w:szCs w:val="24"/>
        </w:rPr>
        <w:t>6. ЗАКЛЮЧИТЕЛЬНЫЕ ПОЛОЖЕНИЯ</w:t>
      </w:r>
    </w:p>
    <w:p w14:paraId="3FBC2C78" w14:textId="77777777" w:rsidR="00C60FB3" w:rsidRPr="00194CD6" w:rsidRDefault="00C60FB3" w:rsidP="00C60FB3">
      <w:pPr>
        <w:pStyle w:val="31"/>
        <w:spacing w:line="240" w:lineRule="auto"/>
        <w:ind w:right="-83" w:firstLine="709"/>
        <w:rPr>
          <w:szCs w:val="24"/>
        </w:rPr>
      </w:pPr>
      <w:r w:rsidRPr="00194CD6">
        <w:rPr>
          <w:szCs w:val="24"/>
        </w:rPr>
        <w:t>6.1. Настоящий Договор вступает в силу с момента его подписания и действует 10 календарных лет.</w:t>
      </w:r>
    </w:p>
    <w:p w14:paraId="3102CE23" w14:textId="77777777" w:rsidR="00C60FB3" w:rsidRPr="00194CD6" w:rsidRDefault="00C60FB3" w:rsidP="00C60FB3">
      <w:pPr>
        <w:pStyle w:val="31"/>
        <w:spacing w:line="240" w:lineRule="auto"/>
        <w:ind w:right="-83" w:firstLine="709"/>
        <w:rPr>
          <w:szCs w:val="24"/>
        </w:rPr>
      </w:pPr>
      <w:r w:rsidRPr="00194CD6">
        <w:rPr>
          <w:szCs w:val="24"/>
        </w:rPr>
        <w:t>6.2. Любые изменения и дополнения настоящего Договора оформляются Сторонами Дополнительным соглашением.</w:t>
      </w:r>
    </w:p>
    <w:p w14:paraId="53AAE6AF" w14:textId="77777777" w:rsidR="00C60FB3" w:rsidRPr="00194CD6" w:rsidRDefault="00C60FB3" w:rsidP="00C60FB3">
      <w:pPr>
        <w:pStyle w:val="31"/>
        <w:spacing w:line="240" w:lineRule="auto"/>
        <w:ind w:right="-83" w:firstLine="709"/>
        <w:rPr>
          <w:szCs w:val="24"/>
        </w:rPr>
      </w:pPr>
      <w:r w:rsidRPr="00194CD6">
        <w:rPr>
          <w:szCs w:val="24"/>
        </w:rPr>
        <w:t>6.3. Все споры, возникающие по выполнению условий Договора и его расторжению, подлежат рассмотрению и разрешению в соответствии с действующим законодательством Российской Федерации.</w:t>
      </w:r>
    </w:p>
    <w:p w14:paraId="5E60BCD6" w14:textId="77777777" w:rsidR="00C60FB3" w:rsidRPr="00194CD6" w:rsidRDefault="00C60FB3" w:rsidP="00C60FB3">
      <w:pPr>
        <w:pStyle w:val="21"/>
        <w:ind w:left="0" w:right="-83" w:firstLine="709"/>
        <w:rPr>
          <w:sz w:val="24"/>
          <w:szCs w:val="24"/>
        </w:rPr>
      </w:pPr>
      <w:r w:rsidRPr="00194CD6">
        <w:rPr>
          <w:sz w:val="24"/>
          <w:szCs w:val="24"/>
        </w:rPr>
        <w:t>6.4. Настоящий Договор составлен и подписан в двух экземплярах, имеющих одинаковую юридическую силу, по одному для каждой стороны.</w:t>
      </w:r>
    </w:p>
    <w:p w14:paraId="403941D9" w14:textId="77777777" w:rsidR="00C60FB3" w:rsidRPr="00194CD6" w:rsidRDefault="00C60FB3" w:rsidP="00C60FB3">
      <w:pPr>
        <w:pStyle w:val="21"/>
        <w:spacing w:before="120" w:after="120"/>
        <w:ind w:left="0" w:firstLine="709"/>
        <w:jc w:val="center"/>
        <w:rPr>
          <w:b/>
          <w:sz w:val="24"/>
          <w:szCs w:val="24"/>
        </w:rPr>
      </w:pPr>
      <w:r w:rsidRPr="00194CD6">
        <w:rPr>
          <w:b/>
          <w:sz w:val="24"/>
          <w:szCs w:val="24"/>
        </w:rPr>
        <w:t>7. АДРЕСА И РЕКВИЗИТЫ СТОРОН</w:t>
      </w:r>
    </w:p>
    <w:tbl>
      <w:tblPr>
        <w:tblW w:w="100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0"/>
        <w:gridCol w:w="141"/>
        <w:gridCol w:w="4709"/>
        <w:gridCol w:w="398"/>
      </w:tblGrid>
      <w:tr w:rsidR="00C60FB3" w:rsidRPr="00194CD6" w14:paraId="0EB277EA" w14:textId="77777777" w:rsidTr="00F75075">
        <w:trPr>
          <w:gridAfter w:val="1"/>
          <w:wAfter w:w="198" w:type="pct"/>
          <w:trHeight w:val="5037"/>
        </w:trPr>
        <w:tc>
          <w:tcPr>
            <w:tcW w:w="2461" w:type="pct"/>
            <w:gridSpan w:val="2"/>
            <w:shd w:val="clear" w:color="auto" w:fill="auto"/>
          </w:tcPr>
          <w:p w14:paraId="6F9FEF15" w14:textId="77777777" w:rsidR="00C60FB3" w:rsidRPr="00194CD6" w:rsidRDefault="00C60FB3" w:rsidP="00F75075">
            <w:pPr>
              <w:tabs>
                <w:tab w:val="left" w:pos="567"/>
              </w:tabs>
              <w:jc w:val="center"/>
              <w:rPr>
                <w:b/>
                <w:lang w:val="ru"/>
              </w:rPr>
            </w:pPr>
            <w:r w:rsidRPr="00194CD6">
              <w:rPr>
                <w:b/>
                <w:lang w:val="ru"/>
              </w:rPr>
              <w:lastRenderedPageBreak/>
              <w:t>«Муниципальный заказчик»</w:t>
            </w:r>
          </w:p>
          <w:p w14:paraId="65A3DCE2" w14:textId="77777777" w:rsidR="00C60FB3" w:rsidRPr="00194CD6" w:rsidRDefault="00C60FB3" w:rsidP="00F75075">
            <w:pPr>
              <w:tabs>
                <w:tab w:val="left" w:pos="567"/>
              </w:tabs>
              <w:jc w:val="both"/>
            </w:pPr>
          </w:p>
        </w:tc>
        <w:tc>
          <w:tcPr>
            <w:tcW w:w="2341" w:type="pct"/>
            <w:shd w:val="clear" w:color="auto" w:fill="auto"/>
          </w:tcPr>
          <w:p w14:paraId="5A5DA570" w14:textId="77777777" w:rsidR="00C60FB3" w:rsidRPr="00194CD6" w:rsidRDefault="00C60FB3" w:rsidP="00F75075">
            <w:pPr>
              <w:jc w:val="center"/>
              <w:rPr>
                <w:b/>
                <w:lang w:val="ru"/>
              </w:rPr>
            </w:pPr>
            <w:r w:rsidRPr="00194CD6">
              <w:rPr>
                <w:b/>
                <w:lang w:val="ru"/>
              </w:rPr>
              <w:t>«Исполнитель»</w:t>
            </w:r>
          </w:p>
          <w:p w14:paraId="55A0A3A3" w14:textId="77777777" w:rsidR="00C60FB3" w:rsidRPr="00194CD6" w:rsidRDefault="00C60FB3" w:rsidP="00F75075"/>
        </w:tc>
      </w:tr>
      <w:tr w:rsidR="00C60FB3" w:rsidRPr="00194CD6" w14:paraId="113CF153" w14:textId="77777777" w:rsidTr="00F750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27"/>
        </w:trPr>
        <w:tc>
          <w:tcPr>
            <w:tcW w:w="2391" w:type="pct"/>
          </w:tcPr>
          <w:p w14:paraId="6FAEFB5C" w14:textId="77777777" w:rsidR="00C60FB3" w:rsidRPr="00194CD6" w:rsidRDefault="00C60FB3" w:rsidP="00F75075">
            <w:pPr>
              <w:tabs>
                <w:tab w:val="left" w:pos="567"/>
              </w:tabs>
              <w:jc w:val="both"/>
              <w:outlineLvl w:val="0"/>
            </w:pPr>
          </w:p>
        </w:tc>
        <w:tc>
          <w:tcPr>
            <w:tcW w:w="2609" w:type="pct"/>
            <w:gridSpan w:val="3"/>
          </w:tcPr>
          <w:p w14:paraId="26EDF0D5" w14:textId="77777777" w:rsidR="00C60FB3" w:rsidRPr="00194CD6" w:rsidRDefault="00C60FB3" w:rsidP="00F75075">
            <w:pPr>
              <w:tabs>
                <w:tab w:val="left" w:pos="567"/>
              </w:tabs>
              <w:jc w:val="both"/>
            </w:pPr>
          </w:p>
        </w:tc>
      </w:tr>
    </w:tbl>
    <w:p w14:paraId="6A02BDBD" w14:textId="77777777" w:rsidR="00C60FB3" w:rsidRPr="00194CD6" w:rsidRDefault="00C60FB3" w:rsidP="00C60FB3">
      <w:pPr>
        <w:jc w:val="both"/>
      </w:pPr>
    </w:p>
    <w:p w14:paraId="0635EB88" w14:textId="77777777" w:rsidR="00C430B4" w:rsidRDefault="00C430B4" w:rsidP="00D400C1">
      <w:pPr>
        <w:framePr w:w="9920" w:wrap="auto" w:hAnchor="text"/>
        <w:ind w:firstLine="709"/>
        <w:jc w:val="both"/>
        <w:sectPr w:rsidR="00C430B4" w:rsidSect="00F75075">
          <w:footnotePr>
            <w:numStart w:val="50"/>
          </w:footnotePr>
          <w:pgSz w:w="11906" w:h="16838"/>
          <w:pgMar w:top="567" w:right="567" w:bottom="567" w:left="1418" w:header="720" w:footer="720" w:gutter="0"/>
          <w:pgNumType w:start="1"/>
          <w:cols w:space="720"/>
          <w:titlePg/>
          <w:docGrid w:linePitch="272"/>
        </w:sectPr>
      </w:pPr>
    </w:p>
    <w:p w14:paraId="5D997B26" w14:textId="77777777" w:rsidR="00C430B4" w:rsidRPr="00967FCF" w:rsidRDefault="00C430B4" w:rsidP="00C430B4">
      <w:pPr>
        <w:pStyle w:val="11"/>
        <w:tabs>
          <w:tab w:val="left" w:pos="675"/>
          <w:tab w:val="left" w:pos="9464"/>
        </w:tabs>
        <w:jc w:val="right"/>
        <w:rPr>
          <w:sz w:val="24"/>
          <w:szCs w:val="24"/>
        </w:rPr>
      </w:pPr>
      <w:r w:rsidRPr="00967FCF">
        <w:rPr>
          <w:sz w:val="24"/>
          <w:szCs w:val="24"/>
        </w:rPr>
        <w:lastRenderedPageBreak/>
        <w:t>Приложение № 1</w:t>
      </w:r>
    </w:p>
    <w:p w14:paraId="64164A3A" w14:textId="77777777" w:rsidR="00C430B4" w:rsidRPr="00967FCF" w:rsidRDefault="00C430B4" w:rsidP="00C430B4">
      <w:pPr>
        <w:pStyle w:val="11"/>
        <w:tabs>
          <w:tab w:val="left" w:pos="675"/>
          <w:tab w:val="left" w:pos="9464"/>
        </w:tabs>
        <w:jc w:val="right"/>
        <w:rPr>
          <w:sz w:val="24"/>
          <w:szCs w:val="24"/>
        </w:rPr>
      </w:pPr>
      <w:r w:rsidRPr="00967FCF">
        <w:rPr>
          <w:sz w:val="24"/>
          <w:szCs w:val="24"/>
        </w:rPr>
        <w:t>к конкурсной документации</w:t>
      </w:r>
    </w:p>
    <w:p w14:paraId="462A82B7" w14:textId="77777777" w:rsidR="00C430B4" w:rsidRPr="00967FCF" w:rsidRDefault="00C430B4" w:rsidP="00C430B4">
      <w:pPr>
        <w:pStyle w:val="3"/>
        <w:rPr>
          <w:snapToGrid w:val="0"/>
        </w:rPr>
      </w:pPr>
      <w:r>
        <w:rPr>
          <w:snapToGrid w:val="0"/>
        </w:rPr>
        <w:t>ЗАЯВКА</w:t>
      </w:r>
    </w:p>
    <w:p w14:paraId="67E572AE" w14:textId="77777777" w:rsidR="00C430B4" w:rsidRPr="00967FCF" w:rsidRDefault="00C430B4" w:rsidP="00C430B4">
      <w:pPr>
        <w:pStyle w:val="3"/>
        <w:rPr>
          <w:snapToGrid w:val="0"/>
        </w:rPr>
      </w:pPr>
      <w:r>
        <w:rPr>
          <w:snapToGrid w:val="0"/>
        </w:rPr>
        <w:t>на участие в конкурсе</w:t>
      </w:r>
    </w:p>
    <w:p w14:paraId="686D72FF" w14:textId="77777777" w:rsidR="00C430B4" w:rsidRPr="000512D4" w:rsidRDefault="00C430B4" w:rsidP="00C430B4">
      <w:pPr>
        <w:pStyle w:val="11"/>
        <w:ind w:firstLine="709"/>
        <w:jc w:val="center"/>
        <w:rPr>
          <w:sz w:val="16"/>
          <w:szCs w:val="16"/>
        </w:rPr>
      </w:pPr>
      <w:r w:rsidRPr="003525B5">
        <w:rPr>
          <w:b/>
          <w:sz w:val="24"/>
          <w:szCs w:val="24"/>
        </w:rPr>
        <w:t xml:space="preserve">на право заключения договора </w:t>
      </w:r>
      <w:r w:rsidRPr="00D832C3">
        <w:rPr>
          <w:b/>
          <w:sz w:val="24"/>
          <w:szCs w:val="24"/>
        </w:rPr>
        <w:t xml:space="preserve">на оказание </w:t>
      </w:r>
      <w:r w:rsidR="00C54409">
        <w:rPr>
          <w:b/>
          <w:sz w:val="24"/>
          <w:szCs w:val="24"/>
        </w:rPr>
        <w:t xml:space="preserve">ритуальных </w:t>
      </w:r>
      <w:r w:rsidRPr="00D832C3">
        <w:rPr>
          <w:b/>
          <w:sz w:val="24"/>
          <w:szCs w:val="24"/>
        </w:rPr>
        <w:t>услуг</w:t>
      </w:r>
      <w:r w:rsidR="00C54409">
        <w:rPr>
          <w:b/>
          <w:sz w:val="24"/>
          <w:szCs w:val="24"/>
        </w:rPr>
        <w:t xml:space="preserve"> </w:t>
      </w:r>
      <w:r w:rsidRPr="00D832C3">
        <w:rPr>
          <w:b/>
          <w:sz w:val="24"/>
          <w:szCs w:val="24"/>
        </w:rPr>
        <w:t>на территории Кузьмоловского муниципального кладбища муниципального образования «Кузьмоловское городское поселение» Всеволожского муниципального района Ленинградской области</w:t>
      </w:r>
    </w:p>
    <w:p w14:paraId="49E18F28" w14:textId="77777777" w:rsidR="00C430B4" w:rsidRPr="00967FCF" w:rsidRDefault="00C430B4" w:rsidP="00C430B4">
      <w:pPr>
        <w:pStyle w:val="11"/>
        <w:jc w:val="both"/>
        <w:rPr>
          <w:b/>
          <w:snapToGrid w:val="0"/>
          <w:sz w:val="24"/>
          <w:szCs w:val="24"/>
          <w:u w:val="single"/>
        </w:rPr>
      </w:pPr>
      <w:r w:rsidRPr="00967FCF">
        <w:rPr>
          <w:b/>
          <w:snapToGrid w:val="0"/>
          <w:sz w:val="24"/>
          <w:szCs w:val="24"/>
          <w:u w:val="single"/>
        </w:rPr>
        <w:t>Кому:</w:t>
      </w:r>
    </w:p>
    <w:p w14:paraId="6D3DC84C" w14:textId="77777777" w:rsidR="00C430B4" w:rsidRPr="00967FCF" w:rsidRDefault="00C430B4" w:rsidP="00C430B4">
      <w:pPr>
        <w:pStyle w:val="11"/>
        <w:spacing w:before="120"/>
        <w:jc w:val="both"/>
        <w:rPr>
          <w:snapToGrid w:val="0"/>
          <w:sz w:val="24"/>
          <w:szCs w:val="24"/>
        </w:rPr>
      </w:pPr>
      <w:r>
        <w:rPr>
          <w:b/>
          <w:sz w:val="24"/>
          <w:szCs w:val="24"/>
        </w:rPr>
        <w:t>О</w:t>
      </w:r>
      <w:r w:rsidRPr="0051533F">
        <w:rPr>
          <w:b/>
          <w:sz w:val="24"/>
          <w:szCs w:val="24"/>
        </w:rPr>
        <w:t>рганизатор Конкурса</w:t>
      </w:r>
      <w:r w:rsidRPr="003525B5">
        <w:rPr>
          <w:sz w:val="24"/>
          <w:szCs w:val="24"/>
        </w:rPr>
        <w:t xml:space="preserve"> – </w:t>
      </w:r>
      <w:r>
        <w:rPr>
          <w:sz w:val="24"/>
          <w:szCs w:val="24"/>
        </w:rPr>
        <w:t>Администрация</w:t>
      </w:r>
      <w:r w:rsidRPr="00D832C3">
        <w:rPr>
          <w:sz w:val="24"/>
          <w:szCs w:val="24"/>
        </w:rPr>
        <w:t xml:space="preserve"> муниципального образования «Кузьмоловское городское поселение» Всеволожского муниципального района Ленинградской области</w:t>
      </w:r>
      <w:r>
        <w:rPr>
          <w:sz w:val="24"/>
          <w:szCs w:val="24"/>
        </w:rPr>
        <w:t>;</w:t>
      </w:r>
    </w:p>
    <w:p w14:paraId="7639F27C" w14:textId="77777777" w:rsidR="00C430B4" w:rsidRPr="00D832C3" w:rsidRDefault="00C430B4" w:rsidP="00614364">
      <w:pPr>
        <w:pStyle w:val="3"/>
        <w:spacing w:before="120"/>
        <w:jc w:val="left"/>
        <w:rPr>
          <w:b w:val="0"/>
          <w:snapToGrid w:val="0"/>
        </w:rPr>
      </w:pPr>
      <w:r w:rsidRPr="00967FCF">
        <w:rPr>
          <w:snapToGrid w:val="0"/>
        </w:rPr>
        <w:t>Адрес проведения конкурса (а</w:t>
      </w:r>
      <w:r>
        <w:rPr>
          <w:snapToGrid w:val="0"/>
        </w:rPr>
        <w:t>дрес местонахождения):_</w:t>
      </w:r>
      <w:r w:rsidR="00614364" w:rsidRPr="00614364">
        <w:t xml:space="preserve"> </w:t>
      </w:r>
      <w:r w:rsidR="00614364" w:rsidRPr="00614364">
        <w:rPr>
          <w:snapToGrid w:val="0"/>
        </w:rPr>
        <w:t>188663, Ленинградская обл., Всеволожский район, ул. Рядового Леонида Иванова, д. 2Г.</w:t>
      </w:r>
    </w:p>
    <w:p w14:paraId="28186806" w14:textId="77777777" w:rsidR="00C430B4" w:rsidRPr="00967FCF" w:rsidRDefault="00C430B4" w:rsidP="00C430B4">
      <w:pPr>
        <w:pStyle w:val="11"/>
        <w:widowControl w:val="0"/>
        <w:spacing w:before="120"/>
        <w:jc w:val="both"/>
        <w:rPr>
          <w:b/>
          <w:sz w:val="24"/>
          <w:szCs w:val="24"/>
          <w:u w:val="single"/>
        </w:rPr>
      </w:pPr>
      <w:r w:rsidRPr="00967FCF">
        <w:rPr>
          <w:b/>
          <w:sz w:val="24"/>
          <w:szCs w:val="24"/>
          <w:u w:val="single"/>
        </w:rPr>
        <w:t>От кого:</w:t>
      </w:r>
    </w:p>
    <w:p w14:paraId="4B5B7416" w14:textId="77777777" w:rsidR="00C430B4" w:rsidRPr="00967FCF" w:rsidRDefault="00C430B4" w:rsidP="00C430B4">
      <w:pPr>
        <w:pStyle w:val="11"/>
        <w:widowControl w:val="0"/>
        <w:spacing w:before="120"/>
        <w:jc w:val="both"/>
        <w:rPr>
          <w:sz w:val="24"/>
          <w:szCs w:val="24"/>
        </w:rPr>
      </w:pPr>
      <w:r w:rsidRPr="00967FCF">
        <w:rPr>
          <w:sz w:val="24"/>
          <w:szCs w:val="24"/>
        </w:rPr>
        <w:t>________________________________________________________________</w:t>
      </w:r>
      <w:r>
        <w:rPr>
          <w:sz w:val="24"/>
          <w:szCs w:val="24"/>
        </w:rPr>
        <w:t>__________________</w:t>
      </w:r>
    </w:p>
    <w:p w14:paraId="0E815BE4" w14:textId="77777777" w:rsidR="00C430B4" w:rsidRPr="00BB77D9" w:rsidRDefault="00C430B4" w:rsidP="00C430B4">
      <w:pPr>
        <w:pStyle w:val="11"/>
        <w:widowControl w:val="0"/>
        <w:jc w:val="center"/>
      </w:pPr>
      <w:r w:rsidRPr="00BB77D9">
        <w:t>(указывается: фирменное наимен</w:t>
      </w:r>
      <w:r>
        <w:t>ование – для юридического лица)</w:t>
      </w:r>
    </w:p>
    <w:p w14:paraId="13AF02E3" w14:textId="77777777" w:rsidR="00C430B4" w:rsidRPr="00967FCF" w:rsidRDefault="00C430B4" w:rsidP="00C430B4">
      <w:pPr>
        <w:pStyle w:val="11"/>
        <w:widowControl w:val="0"/>
        <w:spacing w:before="120"/>
        <w:jc w:val="both"/>
        <w:rPr>
          <w:sz w:val="24"/>
          <w:szCs w:val="24"/>
        </w:rPr>
      </w:pPr>
      <w:r w:rsidRPr="00967FCF">
        <w:rPr>
          <w:sz w:val="24"/>
          <w:szCs w:val="24"/>
        </w:rPr>
        <w:t>________________________________________________________________</w:t>
      </w:r>
      <w:r>
        <w:rPr>
          <w:sz w:val="24"/>
          <w:szCs w:val="24"/>
        </w:rPr>
        <w:t>_________________</w:t>
      </w:r>
    </w:p>
    <w:p w14:paraId="3C0E75C3" w14:textId="77777777" w:rsidR="00C430B4" w:rsidRPr="00BB77D9" w:rsidRDefault="00C430B4" w:rsidP="00C430B4">
      <w:pPr>
        <w:pStyle w:val="11"/>
        <w:widowControl w:val="0"/>
        <w:jc w:val="center"/>
      </w:pPr>
      <w:r>
        <w:t>(</w:t>
      </w:r>
      <w:r w:rsidRPr="00BB77D9">
        <w:t>фамилия, имя, отчество – для индивидуального предпринимателя)</w:t>
      </w:r>
    </w:p>
    <w:p w14:paraId="11C895A1" w14:textId="77777777" w:rsidR="00C430B4" w:rsidRPr="00967FCF" w:rsidRDefault="00C430B4" w:rsidP="00C430B4">
      <w:pPr>
        <w:pStyle w:val="11"/>
        <w:widowControl w:val="0"/>
        <w:spacing w:before="120"/>
        <w:jc w:val="both"/>
        <w:rPr>
          <w:sz w:val="24"/>
          <w:szCs w:val="24"/>
        </w:rPr>
      </w:pPr>
      <w:r w:rsidRPr="00967FCF">
        <w:rPr>
          <w:sz w:val="24"/>
          <w:szCs w:val="24"/>
        </w:rPr>
        <w:t>________________________________________________________________</w:t>
      </w:r>
      <w:r>
        <w:rPr>
          <w:sz w:val="24"/>
          <w:szCs w:val="24"/>
        </w:rPr>
        <w:t>__________________</w:t>
      </w:r>
    </w:p>
    <w:p w14:paraId="57210885" w14:textId="77777777" w:rsidR="00C430B4" w:rsidRPr="00BB77D9" w:rsidRDefault="00C430B4" w:rsidP="00C430B4">
      <w:pPr>
        <w:pStyle w:val="11"/>
        <w:widowControl w:val="0"/>
        <w:jc w:val="center"/>
      </w:pPr>
      <w:r w:rsidRPr="00BB77D9">
        <w:t>(указывается: организационно-правовая форма – для юридического лица)</w:t>
      </w:r>
    </w:p>
    <w:p w14:paraId="2950B7A6" w14:textId="77777777" w:rsidR="00C430B4" w:rsidRPr="00967FCF" w:rsidRDefault="00C430B4" w:rsidP="00C430B4">
      <w:pPr>
        <w:pStyle w:val="11"/>
        <w:widowControl w:val="0"/>
        <w:spacing w:before="120"/>
        <w:jc w:val="both"/>
        <w:rPr>
          <w:sz w:val="24"/>
          <w:szCs w:val="24"/>
        </w:rPr>
      </w:pPr>
      <w:r w:rsidRPr="00967FCF">
        <w:rPr>
          <w:sz w:val="24"/>
          <w:szCs w:val="24"/>
        </w:rPr>
        <w:t>________________________________________________________________</w:t>
      </w:r>
      <w:r>
        <w:rPr>
          <w:sz w:val="24"/>
          <w:szCs w:val="24"/>
        </w:rPr>
        <w:t>__________________</w:t>
      </w:r>
    </w:p>
    <w:p w14:paraId="18A23346" w14:textId="77777777" w:rsidR="00C430B4" w:rsidRPr="00BB77D9" w:rsidRDefault="00C430B4" w:rsidP="00C430B4">
      <w:pPr>
        <w:pStyle w:val="11"/>
        <w:widowControl w:val="0"/>
        <w:jc w:val="center"/>
      </w:pPr>
      <w:r>
        <w:t>(</w:t>
      </w:r>
      <w:r w:rsidRPr="00BB77D9">
        <w:t>паспортные данные – для индивидуального предпринимателя)</w:t>
      </w:r>
    </w:p>
    <w:p w14:paraId="2195C159" w14:textId="77777777" w:rsidR="00C430B4" w:rsidRPr="00967FCF" w:rsidRDefault="00C430B4" w:rsidP="00C430B4">
      <w:pPr>
        <w:pStyle w:val="11"/>
        <w:widowControl w:val="0"/>
        <w:spacing w:before="120"/>
        <w:jc w:val="both"/>
        <w:rPr>
          <w:sz w:val="24"/>
          <w:szCs w:val="24"/>
        </w:rPr>
      </w:pPr>
      <w:r w:rsidRPr="00967FCF">
        <w:rPr>
          <w:sz w:val="24"/>
          <w:szCs w:val="24"/>
        </w:rPr>
        <w:t>________________________________________________________________</w:t>
      </w:r>
      <w:r>
        <w:rPr>
          <w:sz w:val="24"/>
          <w:szCs w:val="24"/>
        </w:rPr>
        <w:t>__________________</w:t>
      </w:r>
    </w:p>
    <w:p w14:paraId="092740A9" w14:textId="77777777" w:rsidR="00C430B4" w:rsidRPr="00BB77D9" w:rsidRDefault="00C430B4" w:rsidP="00C430B4">
      <w:pPr>
        <w:pStyle w:val="11"/>
        <w:widowControl w:val="0"/>
        <w:jc w:val="center"/>
      </w:pPr>
      <w:r w:rsidRPr="00BB77D9">
        <w:t>(указывается: адрес местонахождения – для юридического лица)</w:t>
      </w:r>
    </w:p>
    <w:p w14:paraId="41E85841" w14:textId="77777777" w:rsidR="00C430B4" w:rsidRPr="00967FCF" w:rsidRDefault="00C430B4" w:rsidP="00C430B4">
      <w:pPr>
        <w:pStyle w:val="11"/>
        <w:widowControl w:val="0"/>
        <w:spacing w:before="120"/>
        <w:jc w:val="both"/>
        <w:rPr>
          <w:sz w:val="24"/>
          <w:szCs w:val="24"/>
        </w:rPr>
      </w:pPr>
      <w:r w:rsidRPr="00967FCF">
        <w:rPr>
          <w:sz w:val="24"/>
          <w:szCs w:val="24"/>
        </w:rPr>
        <w:t>________________________________________________________________</w:t>
      </w:r>
      <w:r>
        <w:rPr>
          <w:sz w:val="24"/>
          <w:szCs w:val="24"/>
        </w:rPr>
        <w:t>__________________</w:t>
      </w:r>
    </w:p>
    <w:p w14:paraId="098E8CAF" w14:textId="77777777" w:rsidR="00C430B4" w:rsidRPr="00BB77D9" w:rsidRDefault="00C430B4" w:rsidP="00C430B4">
      <w:pPr>
        <w:pStyle w:val="11"/>
        <w:widowControl w:val="0"/>
        <w:jc w:val="center"/>
      </w:pPr>
      <w:r>
        <w:t>(</w:t>
      </w:r>
      <w:r w:rsidRPr="00BB77D9">
        <w:t>адрес места жительства – для индивидуального предпринимателя)</w:t>
      </w:r>
    </w:p>
    <w:p w14:paraId="3CB7CB99" w14:textId="77777777" w:rsidR="00C430B4" w:rsidRPr="00AD4B56" w:rsidRDefault="00C430B4" w:rsidP="00C430B4">
      <w:pPr>
        <w:pStyle w:val="11"/>
        <w:spacing w:before="120" w:after="120"/>
        <w:jc w:val="center"/>
        <w:rPr>
          <w:b/>
          <w:sz w:val="28"/>
          <w:szCs w:val="28"/>
        </w:rPr>
      </w:pPr>
      <w:r w:rsidRPr="00AD4B56">
        <w:rPr>
          <w:b/>
          <w:sz w:val="28"/>
          <w:szCs w:val="28"/>
        </w:rPr>
        <w:t>Уважаемые господа!</w:t>
      </w:r>
    </w:p>
    <w:p w14:paraId="720A84FF" w14:textId="77777777" w:rsidR="00C430B4" w:rsidRPr="00967FCF" w:rsidRDefault="00C430B4" w:rsidP="00C430B4">
      <w:pPr>
        <w:pStyle w:val="11"/>
        <w:ind w:firstLine="720"/>
        <w:jc w:val="both"/>
        <w:rPr>
          <w:sz w:val="24"/>
          <w:szCs w:val="24"/>
        </w:rPr>
      </w:pPr>
      <w:r w:rsidRPr="00967FCF">
        <w:rPr>
          <w:sz w:val="24"/>
          <w:szCs w:val="24"/>
        </w:rPr>
        <w:t>Изучив положения конкур</w:t>
      </w:r>
      <w:r>
        <w:rPr>
          <w:sz w:val="24"/>
          <w:szCs w:val="24"/>
        </w:rPr>
        <w:t xml:space="preserve">сной документации, требования к </w:t>
      </w:r>
      <w:r w:rsidRPr="00967FCF">
        <w:rPr>
          <w:sz w:val="24"/>
          <w:szCs w:val="24"/>
        </w:rPr>
        <w:t xml:space="preserve">претендентам </w:t>
      </w:r>
      <w:r>
        <w:rPr>
          <w:sz w:val="24"/>
          <w:szCs w:val="24"/>
        </w:rPr>
        <w:t>К</w:t>
      </w:r>
      <w:r w:rsidRPr="00967FCF">
        <w:rPr>
          <w:sz w:val="24"/>
          <w:szCs w:val="24"/>
        </w:rPr>
        <w:t>онкурса и существенные условия договора, претендент, подписавший этот документ, просит Вас при</w:t>
      </w:r>
      <w:r>
        <w:rPr>
          <w:sz w:val="24"/>
          <w:szCs w:val="24"/>
        </w:rPr>
        <w:t xml:space="preserve">нять данную заявку на участие в </w:t>
      </w:r>
      <w:r w:rsidRPr="00967FCF">
        <w:rPr>
          <w:sz w:val="24"/>
          <w:szCs w:val="24"/>
        </w:rPr>
        <w:t>конкурсе (далее - Заявка).</w:t>
      </w:r>
    </w:p>
    <w:p w14:paraId="189D115E" w14:textId="77777777" w:rsidR="00C430B4" w:rsidRPr="0058489E" w:rsidRDefault="00C430B4" w:rsidP="00C430B4">
      <w:pPr>
        <w:pStyle w:val="11"/>
        <w:ind w:firstLine="720"/>
        <w:jc w:val="both"/>
        <w:rPr>
          <w:sz w:val="24"/>
          <w:szCs w:val="24"/>
        </w:rPr>
      </w:pPr>
      <w:r w:rsidRPr="00967FCF">
        <w:rPr>
          <w:snapToGrid w:val="0"/>
          <w:sz w:val="24"/>
          <w:szCs w:val="24"/>
        </w:rPr>
        <w:t xml:space="preserve">К настоящей Заявке на участие в </w:t>
      </w:r>
      <w:r>
        <w:rPr>
          <w:snapToGrid w:val="0"/>
          <w:sz w:val="24"/>
          <w:szCs w:val="24"/>
        </w:rPr>
        <w:t>К</w:t>
      </w:r>
      <w:r w:rsidRPr="00967FCF">
        <w:rPr>
          <w:snapToGrid w:val="0"/>
          <w:sz w:val="24"/>
          <w:szCs w:val="24"/>
        </w:rPr>
        <w:t xml:space="preserve">онкурсе прилагаются </w:t>
      </w:r>
      <w:r w:rsidRPr="00967FCF">
        <w:rPr>
          <w:sz w:val="24"/>
          <w:szCs w:val="24"/>
        </w:rPr>
        <w:t xml:space="preserve">документы, входящие в заявку </w:t>
      </w:r>
      <w:r w:rsidRPr="0058489E">
        <w:rPr>
          <w:sz w:val="24"/>
          <w:szCs w:val="24"/>
        </w:rPr>
        <w:t xml:space="preserve">на </w:t>
      </w:r>
      <w:r>
        <w:rPr>
          <w:sz w:val="24"/>
          <w:szCs w:val="24"/>
        </w:rPr>
        <w:t xml:space="preserve">оказание </w:t>
      </w:r>
      <w:r w:rsidR="00FF32A9">
        <w:rPr>
          <w:sz w:val="24"/>
          <w:szCs w:val="24"/>
        </w:rPr>
        <w:t xml:space="preserve">ритуальных </w:t>
      </w:r>
      <w:r>
        <w:rPr>
          <w:sz w:val="24"/>
          <w:szCs w:val="24"/>
        </w:rPr>
        <w:t>услуг</w:t>
      </w:r>
      <w:r w:rsidRPr="0058489E">
        <w:rPr>
          <w:sz w:val="24"/>
          <w:szCs w:val="24"/>
        </w:rPr>
        <w:t xml:space="preserve"> на территории </w:t>
      </w:r>
      <w:r w:rsidRPr="00D832C3">
        <w:rPr>
          <w:sz w:val="24"/>
          <w:szCs w:val="24"/>
        </w:rPr>
        <w:t>муниципального образования «Кузьмоловское городское поселение» Всеволожского муниципального района Ленинградской области</w:t>
      </w:r>
      <w:r>
        <w:rPr>
          <w:sz w:val="24"/>
          <w:szCs w:val="24"/>
        </w:rPr>
        <w:t>:</w:t>
      </w:r>
    </w:p>
    <w:p w14:paraId="5CAFF7D2" w14:textId="77777777" w:rsidR="00C430B4" w:rsidRPr="000512D4" w:rsidRDefault="00C430B4" w:rsidP="00C430B4">
      <w:pPr>
        <w:pStyle w:val="11"/>
        <w:tabs>
          <w:tab w:val="left" w:pos="675"/>
          <w:tab w:val="left" w:pos="9464"/>
        </w:tabs>
        <w:jc w:val="cente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3"/>
        <w:gridCol w:w="5329"/>
        <w:gridCol w:w="1418"/>
        <w:gridCol w:w="1417"/>
        <w:gridCol w:w="1105"/>
      </w:tblGrid>
      <w:tr w:rsidR="00C430B4" w:rsidRPr="0058489E" w14:paraId="03D02059" w14:textId="77777777" w:rsidTr="00F75075">
        <w:trPr>
          <w:jc w:val="center"/>
        </w:trPr>
        <w:tc>
          <w:tcPr>
            <w:tcW w:w="483" w:type="dxa"/>
            <w:vAlign w:val="center"/>
          </w:tcPr>
          <w:p w14:paraId="65C327BA" w14:textId="77777777" w:rsidR="00C430B4" w:rsidRPr="0058489E" w:rsidRDefault="00C430B4" w:rsidP="00F75075">
            <w:pPr>
              <w:pStyle w:val="11"/>
              <w:tabs>
                <w:tab w:val="left" w:pos="675"/>
                <w:tab w:val="left" w:pos="9464"/>
              </w:tabs>
              <w:jc w:val="center"/>
              <w:rPr>
                <w:b/>
              </w:rPr>
            </w:pPr>
            <w:r w:rsidRPr="0058489E">
              <w:rPr>
                <w:b/>
              </w:rPr>
              <w:t>№</w:t>
            </w:r>
          </w:p>
        </w:tc>
        <w:tc>
          <w:tcPr>
            <w:tcW w:w="5329" w:type="dxa"/>
            <w:vAlign w:val="center"/>
          </w:tcPr>
          <w:p w14:paraId="0AD7EEC1" w14:textId="77777777" w:rsidR="00C430B4" w:rsidRPr="0058489E" w:rsidRDefault="00C430B4" w:rsidP="00F75075">
            <w:pPr>
              <w:pStyle w:val="11"/>
              <w:tabs>
                <w:tab w:val="left" w:pos="675"/>
                <w:tab w:val="left" w:pos="9464"/>
              </w:tabs>
              <w:jc w:val="center"/>
              <w:rPr>
                <w:b/>
              </w:rPr>
            </w:pPr>
            <w:r w:rsidRPr="0058489E">
              <w:rPr>
                <w:b/>
              </w:rPr>
              <w:t>Наименование до</w:t>
            </w:r>
            <w:r>
              <w:rPr>
                <w:b/>
              </w:rPr>
              <w:t xml:space="preserve">кумента, входящего в </w:t>
            </w:r>
            <w:r w:rsidRPr="0058489E">
              <w:rPr>
                <w:b/>
              </w:rPr>
              <w:t>заявку</w:t>
            </w:r>
          </w:p>
        </w:tc>
        <w:tc>
          <w:tcPr>
            <w:tcW w:w="1418" w:type="dxa"/>
            <w:vAlign w:val="center"/>
          </w:tcPr>
          <w:p w14:paraId="18EF0FF9" w14:textId="77777777" w:rsidR="00C430B4" w:rsidRPr="0058489E" w:rsidRDefault="00C430B4" w:rsidP="00F75075">
            <w:pPr>
              <w:pStyle w:val="11"/>
              <w:tabs>
                <w:tab w:val="left" w:pos="675"/>
                <w:tab w:val="left" w:pos="9464"/>
              </w:tabs>
              <w:jc w:val="center"/>
              <w:rPr>
                <w:b/>
              </w:rPr>
            </w:pPr>
            <w:r w:rsidRPr="0058489E">
              <w:rPr>
                <w:b/>
              </w:rPr>
              <w:t>Количество страниц документа</w:t>
            </w:r>
          </w:p>
        </w:tc>
        <w:tc>
          <w:tcPr>
            <w:tcW w:w="1417" w:type="dxa"/>
            <w:vAlign w:val="center"/>
          </w:tcPr>
          <w:p w14:paraId="26447D3B" w14:textId="77777777" w:rsidR="00C430B4" w:rsidRPr="0058489E" w:rsidRDefault="00C430B4" w:rsidP="00F75075">
            <w:pPr>
              <w:pStyle w:val="11"/>
              <w:tabs>
                <w:tab w:val="left" w:pos="675"/>
                <w:tab w:val="left" w:pos="9464"/>
              </w:tabs>
              <w:jc w:val="center"/>
              <w:rPr>
                <w:b/>
              </w:rPr>
            </w:pPr>
            <w:r w:rsidRPr="0058489E">
              <w:rPr>
                <w:b/>
              </w:rPr>
              <w:t>Количество экземпляров документа</w:t>
            </w:r>
          </w:p>
        </w:tc>
        <w:tc>
          <w:tcPr>
            <w:tcW w:w="1105" w:type="dxa"/>
            <w:vAlign w:val="center"/>
          </w:tcPr>
          <w:p w14:paraId="2C84F5A2" w14:textId="77777777" w:rsidR="00C430B4" w:rsidRPr="0058489E" w:rsidRDefault="00C430B4" w:rsidP="00F75075">
            <w:pPr>
              <w:pStyle w:val="11"/>
              <w:tabs>
                <w:tab w:val="left" w:pos="675"/>
                <w:tab w:val="left" w:pos="9464"/>
              </w:tabs>
              <w:jc w:val="center"/>
              <w:rPr>
                <w:b/>
              </w:rPr>
            </w:pPr>
            <w:r w:rsidRPr="0058489E">
              <w:rPr>
                <w:b/>
              </w:rPr>
              <w:t>Примечания</w:t>
            </w:r>
          </w:p>
        </w:tc>
      </w:tr>
      <w:tr w:rsidR="00C430B4" w:rsidRPr="0041403A" w14:paraId="0C059FC1" w14:textId="77777777" w:rsidTr="00F75075">
        <w:trPr>
          <w:jc w:val="center"/>
        </w:trPr>
        <w:tc>
          <w:tcPr>
            <w:tcW w:w="483" w:type="dxa"/>
            <w:vAlign w:val="center"/>
          </w:tcPr>
          <w:p w14:paraId="6275974C" w14:textId="77777777" w:rsidR="00C430B4" w:rsidRPr="0041403A" w:rsidRDefault="00C430B4" w:rsidP="00F75075">
            <w:pPr>
              <w:pStyle w:val="11"/>
              <w:tabs>
                <w:tab w:val="left" w:pos="675"/>
                <w:tab w:val="left" w:pos="9464"/>
              </w:tabs>
              <w:jc w:val="center"/>
              <w:rPr>
                <w:sz w:val="24"/>
                <w:szCs w:val="24"/>
              </w:rPr>
            </w:pPr>
            <w:r w:rsidRPr="0041403A">
              <w:rPr>
                <w:sz w:val="24"/>
                <w:szCs w:val="24"/>
              </w:rPr>
              <w:t>1</w:t>
            </w:r>
          </w:p>
        </w:tc>
        <w:tc>
          <w:tcPr>
            <w:tcW w:w="5329" w:type="dxa"/>
            <w:vAlign w:val="center"/>
          </w:tcPr>
          <w:p w14:paraId="543A3BD0" w14:textId="77777777" w:rsidR="00C430B4" w:rsidRPr="0041403A" w:rsidRDefault="00C430B4" w:rsidP="00F75075">
            <w:pPr>
              <w:pStyle w:val="11"/>
              <w:tabs>
                <w:tab w:val="left" w:pos="675"/>
                <w:tab w:val="left" w:pos="9464"/>
              </w:tabs>
              <w:rPr>
                <w:sz w:val="24"/>
                <w:szCs w:val="24"/>
              </w:rPr>
            </w:pPr>
            <w:r w:rsidRPr="0041403A">
              <w:rPr>
                <w:sz w:val="24"/>
                <w:szCs w:val="24"/>
              </w:rPr>
              <w:t>Документы, подтверждающие правовой статус претендента</w:t>
            </w:r>
          </w:p>
        </w:tc>
        <w:tc>
          <w:tcPr>
            <w:tcW w:w="1418" w:type="dxa"/>
            <w:vAlign w:val="center"/>
          </w:tcPr>
          <w:p w14:paraId="59158868" w14:textId="77777777" w:rsidR="00C430B4" w:rsidRPr="0041403A" w:rsidRDefault="00C430B4" w:rsidP="00F75075">
            <w:pPr>
              <w:pStyle w:val="11"/>
              <w:tabs>
                <w:tab w:val="left" w:pos="675"/>
                <w:tab w:val="left" w:pos="9464"/>
              </w:tabs>
              <w:jc w:val="center"/>
              <w:rPr>
                <w:sz w:val="24"/>
                <w:szCs w:val="24"/>
              </w:rPr>
            </w:pPr>
          </w:p>
        </w:tc>
        <w:tc>
          <w:tcPr>
            <w:tcW w:w="1417" w:type="dxa"/>
            <w:vAlign w:val="center"/>
          </w:tcPr>
          <w:p w14:paraId="2A1EE290" w14:textId="77777777" w:rsidR="00C430B4" w:rsidRPr="0041403A" w:rsidRDefault="00C430B4" w:rsidP="00F75075">
            <w:pPr>
              <w:pStyle w:val="11"/>
              <w:tabs>
                <w:tab w:val="left" w:pos="675"/>
                <w:tab w:val="left" w:pos="9464"/>
              </w:tabs>
              <w:jc w:val="center"/>
              <w:rPr>
                <w:sz w:val="24"/>
                <w:szCs w:val="24"/>
              </w:rPr>
            </w:pPr>
          </w:p>
        </w:tc>
        <w:tc>
          <w:tcPr>
            <w:tcW w:w="1105" w:type="dxa"/>
            <w:vAlign w:val="center"/>
          </w:tcPr>
          <w:p w14:paraId="7DE66D8C" w14:textId="77777777" w:rsidR="00C430B4" w:rsidRPr="0041403A" w:rsidRDefault="00C430B4" w:rsidP="00F75075">
            <w:pPr>
              <w:pStyle w:val="11"/>
              <w:tabs>
                <w:tab w:val="left" w:pos="675"/>
                <w:tab w:val="left" w:pos="9464"/>
              </w:tabs>
              <w:jc w:val="center"/>
              <w:rPr>
                <w:sz w:val="24"/>
                <w:szCs w:val="24"/>
              </w:rPr>
            </w:pPr>
          </w:p>
        </w:tc>
      </w:tr>
      <w:tr w:rsidR="00C430B4" w:rsidRPr="0041403A" w14:paraId="5606D8CF" w14:textId="77777777" w:rsidTr="00F75075">
        <w:trPr>
          <w:jc w:val="center"/>
        </w:trPr>
        <w:tc>
          <w:tcPr>
            <w:tcW w:w="483" w:type="dxa"/>
            <w:vAlign w:val="center"/>
          </w:tcPr>
          <w:p w14:paraId="4ECE6762" w14:textId="77777777" w:rsidR="00C430B4" w:rsidRPr="0041403A" w:rsidRDefault="00C430B4" w:rsidP="00F75075">
            <w:pPr>
              <w:pStyle w:val="11"/>
              <w:tabs>
                <w:tab w:val="left" w:pos="675"/>
                <w:tab w:val="left" w:pos="9464"/>
              </w:tabs>
              <w:jc w:val="center"/>
              <w:rPr>
                <w:sz w:val="24"/>
                <w:szCs w:val="24"/>
              </w:rPr>
            </w:pPr>
            <w:r w:rsidRPr="0041403A">
              <w:rPr>
                <w:sz w:val="24"/>
                <w:szCs w:val="24"/>
              </w:rPr>
              <w:t>2</w:t>
            </w:r>
          </w:p>
        </w:tc>
        <w:tc>
          <w:tcPr>
            <w:tcW w:w="5329" w:type="dxa"/>
            <w:vAlign w:val="center"/>
          </w:tcPr>
          <w:p w14:paraId="5F610440" w14:textId="77777777" w:rsidR="00C430B4" w:rsidRPr="0041403A" w:rsidRDefault="00C430B4" w:rsidP="00F75075">
            <w:pPr>
              <w:pStyle w:val="11"/>
              <w:tabs>
                <w:tab w:val="left" w:pos="675"/>
                <w:tab w:val="left" w:pos="9464"/>
              </w:tabs>
              <w:rPr>
                <w:sz w:val="24"/>
                <w:szCs w:val="24"/>
              </w:rPr>
            </w:pPr>
            <w:r w:rsidRPr="0041403A">
              <w:rPr>
                <w:sz w:val="24"/>
                <w:szCs w:val="24"/>
              </w:rPr>
              <w:t>«Заявка на участие в конкурсе»</w:t>
            </w:r>
          </w:p>
        </w:tc>
        <w:tc>
          <w:tcPr>
            <w:tcW w:w="1418" w:type="dxa"/>
            <w:vAlign w:val="center"/>
          </w:tcPr>
          <w:p w14:paraId="27ECE970" w14:textId="77777777" w:rsidR="00C430B4" w:rsidRPr="0041403A" w:rsidRDefault="00C430B4" w:rsidP="00F75075">
            <w:pPr>
              <w:pStyle w:val="11"/>
              <w:tabs>
                <w:tab w:val="left" w:pos="675"/>
                <w:tab w:val="left" w:pos="9464"/>
              </w:tabs>
              <w:jc w:val="center"/>
              <w:rPr>
                <w:sz w:val="24"/>
                <w:szCs w:val="24"/>
              </w:rPr>
            </w:pPr>
          </w:p>
        </w:tc>
        <w:tc>
          <w:tcPr>
            <w:tcW w:w="1417" w:type="dxa"/>
            <w:vAlign w:val="center"/>
          </w:tcPr>
          <w:p w14:paraId="46C42D87" w14:textId="77777777" w:rsidR="00C430B4" w:rsidRPr="0041403A" w:rsidRDefault="00C430B4" w:rsidP="00F75075">
            <w:pPr>
              <w:pStyle w:val="11"/>
              <w:tabs>
                <w:tab w:val="left" w:pos="675"/>
                <w:tab w:val="left" w:pos="9464"/>
              </w:tabs>
              <w:jc w:val="center"/>
              <w:rPr>
                <w:sz w:val="24"/>
                <w:szCs w:val="24"/>
              </w:rPr>
            </w:pPr>
          </w:p>
        </w:tc>
        <w:tc>
          <w:tcPr>
            <w:tcW w:w="1105" w:type="dxa"/>
            <w:vAlign w:val="center"/>
          </w:tcPr>
          <w:p w14:paraId="6F136497" w14:textId="77777777" w:rsidR="00C430B4" w:rsidRPr="0041403A" w:rsidRDefault="00C430B4" w:rsidP="00F75075">
            <w:pPr>
              <w:pStyle w:val="11"/>
              <w:tabs>
                <w:tab w:val="left" w:pos="675"/>
                <w:tab w:val="left" w:pos="9464"/>
              </w:tabs>
              <w:jc w:val="center"/>
              <w:rPr>
                <w:sz w:val="24"/>
                <w:szCs w:val="24"/>
              </w:rPr>
            </w:pPr>
          </w:p>
        </w:tc>
      </w:tr>
      <w:tr w:rsidR="00C430B4" w:rsidRPr="0041403A" w14:paraId="4DA5B25E" w14:textId="77777777" w:rsidTr="00F75075">
        <w:trPr>
          <w:jc w:val="center"/>
        </w:trPr>
        <w:tc>
          <w:tcPr>
            <w:tcW w:w="483" w:type="dxa"/>
            <w:vAlign w:val="center"/>
          </w:tcPr>
          <w:p w14:paraId="5FB86306" w14:textId="77777777" w:rsidR="00C430B4" w:rsidRPr="0041403A" w:rsidRDefault="00C430B4" w:rsidP="00F75075">
            <w:pPr>
              <w:pStyle w:val="11"/>
              <w:tabs>
                <w:tab w:val="left" w:pos="675"/>
                <w:tab w:val="left" w:pos="9464"/>
              </w:tabs>
              <w:jc w:val="center"/>
              <w:rPr>
                <w:sz w:val="24"/>
                <w:szCs w:val="24"/>
              </w:rPr>
            </w:pPr>
            <w:r w:rsidRPr="0041403A">
              <w:rPr>
                <w:sz w:val="24"/>
                <w:szCs w:val="24"/>
              </w:rPr>
              <w:t>3</w:t>
            </w:r>
          </w:p>
        </w:tc>
        <w:tc>
          <w:tcPr>
            <w:tcW w:w="5329" w:type="dxa"/>
            <w:vAlign w:val="center"/>
          </w:tcPr>
          <w:p w14:paraId="3FBBD79D" w14:textId="77777777" w:rsidR="00C430B4" w:rsidRPr="0041403A" w:rsidRDefault="00C430B4" w:rsidP="00F75075">
            <w:pPr>
              <w:pStyle w:val="11"/>
              <w:tabs>
                <w:tab w:val="left" w:pos="675"/>
                <w:tab w:val="left" w:pos="9464"/>
              </w:tabs>
              <w:rPr>
                <w:sz w:val="24"/>
                <w:szCs w:val="24"/>
              </w:rPr>
            </w:pPr>
            <w:r w:rsidRPr="0041403A">
              <w:rPr>
                <w:sz w:val="24"/>
                <w:szCs w:val="24"/>
              </w:rPr>
              <w:t>«Общие сведения о претенденте»</w:t>
            </w:r>
          </w:p>
        </w:tc>
        <w:tc>
          <w:tcPr>
            <w:tcW w:w="1418" w:type="dxa"/>
            <w:vAlign w:val="center"/>
          </w:tcPr>
          <w:p w14:paraId="244B743C" w14:textId="77777777" w:rsidR="00C430B4" w:rsidRPr="0041403A" w:rsidRDefault="00C430B4" w:rsidP="00F75075">
            <w:pPr>
              <w:pStyle w:val="11"/>
              <w:tabs>
                <w:tab w:val="left" w:pos="675"/>
                <w:tab w:val="left" w:pos="9464"/>
              </w:tabs>
              <w:jc w:val="center"/>
              <w:rPr>
                <w:sz w:val="24"/>
                <w:szCs w:val="24"/>
              </w:rPr>
            </w:pPr>
          </w:p>
        </w:tc>
        <w:tc>
          <w:tcPr>
            <w:tcW w:w="1417" w:type="dxa"/>
            <w:vAlign w:val="center"/>
          </w:tcPr>
          <w:p w14:paraId="7DB6DF3C" w14:textId="77777777" w:rsidR="00C430B4" w:rsidRPr="0041403A" w:rsidRDefault="00C430B4" w:rsidP="00F75075">
            <w:pPr>
              <w:pStyle w:val="11"/>
              <w:tabs>
                <w:tab w:val="left" w:pos="675"/>
                <w:tab w:val="left" w:pos="9464"/>
              </w:tabs>
              <w:jc w:val="center"/>
              <w:rPr>
                <w:sz w:val="24"/>
                <w:szCs w:val="24"/>
              </w:rPr>
            </w:pPr>
          </w:p>
        </w:tc>
        <w:tc>
          <w:tcPr>
            <w:tcW w:w="1105" w:type="dxa"/>
            <w:vAlign w:val="center"/>
          </w:tcPr>
          <w:p w14:paraId="6B9EFEE6" w14:textId="77777777" w:rsidR="00C430B4" w:rsidRPr="0041403A" w:rsidRDefault="00C430B4" w:rsidP="00F75075">
            <w:pPr>
              <w:pStyle w:val="11"/>
              <w:tabs>
                <w:tab w:val="left" w:pos="675"/>
                <w:tab w:val="left" w:pos="9464"/>
              </w:tabs>
              <w:jc w:val="center"/>
              <w:rPr>
                <w:sz w:val="24"/>
                <w:szCs w:val="24"/>
              </w:rPr>
            </w:pPr>
          </w:p>
        </w:tc>
      </w:tr>
      <w:tr w:rsidR="00C430B4" w:rsidRPr="0041403A" w14:paraId="4D0E5B9F" w14:textId="77777777" w:rsidTr="00F75075">
        <w:trPr>
          <w:jc w:val="center"/>
        </w:trPr>
        <w:tc>
          <w:tcPr>
            <w:tcW w:w="483" w:type="dxa"/>
            <w:vAlign w:val="center"/>
          </w:tcPr>
          <w:p w14:paraId="68B8A0E1" w14:textId="77777777" w:rsidR="00C430B4" w:rsidRPr="0041403A" w:rsidRDefault="00C430B4" w:rsidP="00F75075">
            <w:pPr>
              <w:pStyle w:val="11"/>
              <w:tabs>
                <w:tab w:val="left" w:pos="675"/>
                <w:tab w:val="left" w:pos="9464"/>
              </w:tabs>
              <w:jc w:val="center"/>
              <w:rPr>
                <w:sz w:val="24"/>
                <w:szCs w:val="24"/>
              </w:rPr>
            </w:pPr>
            <w:r w:rsidRPr="0041403A">
              <w:rPr>
                <w:sz w:val="24"/>
                <w:szCs w:val="24"/>
              </w:rPr>
              <w:t>4</w:t>
            </w:r>
          </w:p>
        </w:tc>
        <w:tc>
          <w:tcPr>
            <w:tcW w:w="5329" w:type="dxa"/>
            <w:vAlign w:val="center"/>
          </w:tcPr>
          <w:p w14:paraId="0E00C4B0" w14:textId="77777777" w:rsidR="00C430B4" w:rsidRPr="0041403A" w:rsidRDefault="00C430B4" w:rsidP="00F75075">
            <w:pPr>
              <w:pStyle w:val="11"/>
              <w:tabs>
                <w:tab w:val="left" w:pos="675"/>
                <w:tab w:val="left" w:pos="9464"/>
              </w:tabs>
              <w:rPr>
                <w:sz w:val="24"/>
                <w:szCs w:val="24"/>
              </w:rPr>
            </w:pPr>
            <w:r w:rsidRPr="0041403A">
              <w:rPr>
                <w:sz w:val="24"/>
                <w:szCs w:val="24"/>
              </w:rPr>
              <w:t>«Сведения об аффилированных лицах претендента»</w:t>
            </w:r>
          </w:p>
        </w:tc>
        <w:tc>
          <w:tcPr>
            <w:tcW w:w="1418" w:type="dxa"/>
            <w:vAlign w:val="center"/>
          </w:tcPr>
          <w:p w14:paraId="4E864B75" w14:textId="77777777" w:rsidR="00C430B4" w:rsidRPr="0041403A" w:rsidRDefault="00C430B4" w:rsidP="00F75075">
            <w:pPr>
              <w:pStyle w:val="11"/>
              <w:tabs>
                <w:tab w:val="left" w:pos="675"/>
                <w:tab w:val="left" w:pos="9464"/>
              </w:tabs>
              <w:jc w:val="center"/>
              <w:rPr>
                <w:sz w:val="24"/>
                <w:szCs w:val="24"/>
              </w:rPr>
            </w:pPr>
          </w:p>
        </w:tc>
        <w:tc>
          <w:tcPr>
            <w:tcW w:w="1417" w:type="dxa"/>
            <w:vAlign w:val="center"/>
          </w:tcPr>
          <w:p w14:paraId="1109B833" w14:textId="77777777" w:rsidR="00C430B4" w:rsidRPr="0041403A" w:rsidRDefault="00C430B4" w:rsidP="00F75075">
            <w:pPr>
              <w:pStyle w:val="11"/>
              <w:tabs>
                <w:tab w:val="left" w:pos="675"/>
                <w:tab w:val="left" w:pos="9464"/>
              </w:tabs>
              <w:jc w:val="center"/>
              <w:rPr>
                <w:sz w:val="24"/>
                <w:szCs w:val="24"/>
              </w:rPr>
            </w:pPr>
          </w:p>
        </w:tc>
        <w:tc>
          <w:tcPr>
            <w:tcW w:w="1105" w:type="dxa"/>
            <w:vAlign w:val="center"/>
          </w:tcPr>
          <w:p w14:paraId="3CEC3732" w14:textId="77777777" w:rsidR="00C430B4" w:rsidRPr="0041403A" w:rsidRDefault="00C430B4" w:rsidP="00F75075">
            <w:pPr>
              <w:pStyle w:val="11"/>
              <w:tabs>
                <w:tab w:val="left" w:pos="675"/>
                <w:tab w:val="left" w:pos="9464"/>
              </w:tabs>
              <w:jc w:val="center"/>
              <w:rPr>
                <w:sz w:val="24"/>
                <w:szCs w:val="24"/>
              </w:rPr>
            </w:pPr>
          </w:p>
        </w:tc>
      </w:tr>
      <w:tr w:rsidR="00C430B4" w:rsidRPr="0041403A" w14:paraId="0B8704DA" w14:textId="77777777" w:rsidTr="00F75075">
        <w:trPr>
          <w:jc w:val="center"/>
        </w:trPr>
        <w:tc>
          <w:tcPr>
            <w:tcW w:w="483" w:type="dxa"/>
            <w:vAlign w:val="center"/>
          </w:tcPr>
          <w:p w14:paraId="3ADDB02A" w14:textId="77777777" w:rsidR="00C430B4" w:rsidRPr="0041403A" w:rsidRDefault="00C430B4" w:rsidP="00F75075">
            <w:pPr>
              <w:pStyle w:val="11"/>
              <w:tabs>
                <w:tab w:val="left" w:pos="675"/>
                <w:tab w:val="left" w:pos="9464"/>
              </w:tabs>
              <w:jc w:val="center"/>
              <w:rPr>
                <w:sz w:val="24"/>
                <w:szCs w:val="24"/>
              </w:rPr>
            </w:pPr>
            <w:r w:rsidRPr="0041403A">
              <w:rPr>
                <w:sz w:val="24"/>
                <w:szCs w:val="24"/>
              </w:rPr>
              <w:t>5</w:t>
            </w:r>
          </w:p>
        </w:tc>
        <w:tc>
          <w:tcPr>
            <w:tcW w:w="5329" w:type="dxa"/>
            <w:vAlign w:val="center"/>
          </w:tcPr>
          <w:p w14:paraId="65BC0715" w14:textId="77777777" w:rsidR="00C430B4" w:rsidRPr="0041403A" w:rsidRDefault="00C430B4" w:rsidP="00F75075">
            <w:pPr>
              <w:pStyle w:val="11"/>
              <w:tabs>
                <w:tab w:val="left" w:pos="675"/>
                <w:tab w:val="left" w:pos="9464"/>
              </w:tabs>
              <w:rPr>
                <w:sz w:val="24"/>
                <w:szCs w:val="24"/>
              </w:rPr>
            </w:pPr>
            <w:r w:rsidRPr="0041403A">
              <w:rPr>
                <w:sz w:val="24"/>
                <w:szCs w:val="24"/>
              </w:rPr>
              <w:t>«Сведения о дочерних и зависимых хозяйственных обществах»</w:t>
            </w:r>
          </w:p>
        </w:tc>
        <w:tc>
          <w:tcPr>
            <w:tcW w:w="1418" w:type="dxa"/>
            <w:vAlign w:val="center"/>
          </w:tcPr>
          <w:p w14:paraId="7968A9EF" w14:textId="77777777" w:rsidR="00C430B4" w:rsidRPr="0041403A" w:rsidRDefault="00C430B4" w:rsidP="00F75075">
            <w:pPr>
              <w:pStyle w:val="11"/>
              <w:tabs>
                <w:tab w:val="left" w:pos="675"/>
                <w:tab w:val="left" w:pos="9464"/>
              </w:tabs>
              <w:jc w:val="center"/>
              <w:rPr>
                <w:sz w:val="24"/>
                <w:szCs w:val="24"/>
              </w:rPr>
            </w:pPr>
          </w:p>
        </w:tc>
        <w:tc>
          <w:tcPr>
            <w:tcW w:w="1417" w:type="dxa"/>
            <w:vAlign w:val="center"/>
          </w:tcPr>
          <w:p w14:paraId="3F4C38F3" w14:textId="77777777" w:rsidR="00C430B4" w:rsidRPr="0041403A" w:rsidRDefault="00C430B4" w:rsidP="00F75075">
            <w:pPr>
              <w:pStyle w:val="11"/>
              <w:tabs>
                <w:tab w:val="left" w:pos="675"/>
                <w:tab w:val="left" w:pos="9464"/>
              </w:tabs>
              <w:jc w:val="center"/>
              <w:rPr>
                <w:sz w:val="24"/>
                <w:szCs w:val="24"/>
              </w:rPr>
            </w:pPr>
          </w:p>
        </w:tc>
        <w:tc>
          <w:tcPr>
            <w:tcW w:w="1105" w:type="dxa"/>
            <w:vAlign w:val="center"/>
          </w:tcPr>
          <w:p w14:paraId="6A319752" w14:textId="77777777" w:rsidR="00C430B4" w:rsidRPr="0041403A" w:rsidRDefault="00C430B4" w:rsidP="00F75075">
            <w:pPr>
              <w:pStyle w:val="11"/>
              <w:tabs>
                <w:tab w:val="left" w:pos="675"/>
                <w:tab w:val="left" w:pos="9464"/>
              </w:tabs>
              <w:jc w:val="center"/>
              <w:rPr>
                <w:sz w:val="24"/>
                <w:szCs w:val="24"/>
              </w:rPr>
            </w:pPr>
          </w:p>
        </w:tc>
      </w:tr>
      <w:tr w:rsidR="00C430B4" w:rsidRPr="0041403A" w14:paraId="668A83AE" w14:textId="77777777" w:rsidTr="00F75075">
        <w:trPr>
          <w:jc w:val="center"/>
        </w:trPr>
        <w:tc>
          <w:tcPr>
            <w:tcW w:w="483" w:type="dxa"/>
            <w:vAlign w:val="center"/>
          </w:tcPr>
          <w:p w14:paraId="55D1CD6D" w14:textId="77777777" w:rsidR="00C430B4" w:rsidRPr="0041403A" w:rsidRDefault="00C430B4" w:rsidP="00F75075">
            <w:pPr>
              <w:pStyle w:val="11"/>
              <w:tabs>
                <w:tab w:val="left" w:pos="675"/>
                <w:tab w:val="left" w:pos="9464"/>
              </w:tabs>
              <w:jc w:val="center"/>
              <w:rPr>
                <w:sz w:val="24"/>
                <w:szCs w:val="24"/>
              </w:rPr>
            </w:pPr>
            <w:r w:rsidRPr="0041403A">
              <w:rPr>
                <w:sz w:val="24"/>
                <w:szCs w:val="24"/>
              </w:rPr>
              <w:t>6</w:t>
            </w:r>
          </w:p>
        </w:tc>
        <w:tc>
          <w:tcPr>
            <w:tcW w:w="5329" w:type="dxa"/>
            <w:vAlign w:val="center"/>
          </w:tcPr>
          <w:p w14:paraId="6CC2AB35" w14:textId="77777777" w:rsidR="00C430B4" w:rsidRPr="0041403A" w:rsidRDefault="00C430B4" w:rsidP="00611383">
            <w:pPr>
              <w:pStyle w:val="11"/>
              <w:tabs>
                <w:tab w:val="left" w:pos="675"/>
                <w:tab w:val="left" w:pos="9464"/>
              </w:tabs>
              <w:rPr>
                <w:sz w:val="24"/>
                <w:szCs w:val="24"/>
              </w:rPr>
            </w:pPr>
            <w:r w:rsidRPr="0041403A">
              <w:rPr>
                <w:sz w:val="24"/>
                <w:szCs w:val="24"/>
              </w:rPr>
              <w:t xml:space="preserve">«Сведения об объемах </w:t>
            </w:r>
            <w:r w:rsidRPr="001276C6">
              <w:rPr>
                <w:sz w:val="24"/>
                <w:szCs w:val="24"/>
              </w:rPr>
              <w:t>оказанных</w:t>
            </w:r>
            <w:r w:rsidR="00611383">
              <w:rPr>
                <w:sz w:val="24"/>
                <w:szCs w:val="24"/>
              </w:rPr>
              <w:t xml:space="preserve"> ритуальных услуг</w:t>
            </w:r>
            <w:r w:rsidRPr="0041403A">
              <w:rPr>
                <w:sz w:val="24"/>
                <w:szCs w:val="24"/>
              </w:rPr>
              <w:t>»</w:t>
            </w:r>
          </w:p>
        </w:tc>
        <w:tc>
          <w:tcPr>
            <w:tcW w:w="1418" w:type="dxa"/>
            <w:vAlign w:val="center"/>
          </w:tcPr>
          <w:p w14:paraId="032EFD94" w14:textId="77777777" w:rsidR="00C430B4" w:rsidRPr="0041403A" w:rsidRDefault="00C430B4" w:rsidP="00F75075">
            <w:pPr>
              <w:pStyle w:val="11"/>
              <w:tabs>
                <w:tab w:val="left" w:pos="675"/>
                <w:tab w:val="left" w:pos="9464"/>
              </w:tabs>
              <w:jc w:val="center"/>
              <w:rPr>
                <w:sz w:val="24"/>
                <w:szCs w:val="24"/>
              </w:rPr>
            </w:pPr>
          </w:p>
        </w:tc>
        <w:tc>
          <w:tcPr>
            <w:tcW w:w="1417" w:type="dxa"/>
            <w:vAlign w:val="center"/>
          </w:tcPr>
          <w:p w14:paraId="3CC2CAD7" w14:textId="77777777" w:rsidR="00C430B4" w:rsidRPr="0041403A" w:rsidRDefault="00C430B4" w:rsidP="00F75075">
            <w:pPr>
              <w:pStyle w:val="11"/>
              <w:tabs>
                <w:tab w:val="left" w:pos="675"/>
                <w:tab w:val="left" w:pos="9464"/>
              </w:tabs>
              <w:jc w:val="center"/>
              <w:rPr>
                <w:sz w:val="24"/>
                <w:szCs w:val="24"/>
              </w:rPr>
            </w:pPr>
          </w:p>
        </w:tc>
        <w:tc>
          <w:tcPr>
            <w:tcW w:w="1105" w:type="dxa"/>
            <w:vAlign w:val="center"/>
          </w:tcPr>
          <w:p w14:paraId="17EC7D2A" w14:textId="77777777" w:rsidR="00C430B4" w:rsidRPr="0041403A" w:rsidRDefault="00C430B4" w:rsidP="00F75075">
            <w:pPr>
              <w:pStyle w:val="11"/>
              <w:tabs>
                <w:tab w:val="left" w:pos="675"/>
                <w:tab w:val="left" w:pos="9464"/>
              </w:tabs>
              <w:jc w:val="center"/>
              <w:rPr>
                <w:sz w:val="24"/>
                <w:szCs w:val="24"/>
              </w:rPr>
            </w:pPr>
          </w:p>
        </w:tc>
      </w:tr>
      <w:tr w:rsidR="00C430B4" w:rsidRPr="0041403A" w14:paraId="342083A0" w14:textId="77777777" w:rsidTr="00F75075">
        <w:trPr>
          <w:jc w:val="center"/>
        </w:trPr>
        <w:tc>
          <w:tcPr>
            <w:tcW w:w="483" w:type="dxa"/>
            <w:vAlign w:val="center"/>
          </w:tcPr>
          <w:p w14:paraId="6AEA98BA" w14:textId="77777777" w:rsidR="00C430B4" w:rsidRPr="0041403A" w:rsidRDefault="00C430B4" w:rsidP="00F75075">
            <w:pPr>
              <w:pStyle w:val="11"/>
              <w:tabs>
                <w:tab w:val="left" w:pos="675"/>
                <w:tab w:val="left" w:pos="9464"/>
              </w:tabs>
              <w:jc w:val="center"/>
              <w:rPr>
                <w:sz w:val="24"/>
                <w:szCs w:val="24"/>
              </w:rPr>
            </w:pPr>
            <w:r w:rsidRPr="0041403A">
              <w:rPr>
                <w:sz w:val="24"/>
                <w:szCs w:val="24"/>
              </w:rPr>
              <w:t>7</w:t>
            </w:r>
          </w:p>
        </w:tc>
        <w:tc>
          <w:tcPr>
            <w:tcW w:w="5329" w:type="dxa"/>
            <w:vAlign w:val="center"/>
          </w:tcPr>
          <w:p w14:paraId="44F214B3" w14:textId="77777777" w:rsidR="00C430B4" w:rsidRPr="0041403A" w:rsidRDefault="00C430B4" w:rsidP="00E76367">
            <w:pPr>
              <w:pStyle w:val="11"/>
              <w:tabs>
                <w:tab w:val="left" w:pos="675"/>
                <w:tab w:val="left" w:pos="9464"/>
              </w:tabs>
              <w:rPr>
                <w:sz w:val="24"/>
                <w:szCs w:val="24"/>
              </w:rPr>
            </w:pPr>
            <w:r w:rsidRPr="0041403A">
              <w:rPr>
                <w:sz w:val="24"/>
                <w:szCs w:val="24"/>
              </w:rPr>
              <w:t>«Сведения о наличии транспортных средств, техники и оборудования для</w:t>
            </w:r>
            <w:r w:rsidR="00E76367">
              <w:rPr>
                <w:sz w:val="24"/>
                <w:szCs w:val="24"/>
              </w:rPr>
              <w:t xml:space="preserve"> оказания ритуальных услуг</w:t>
            </w:r>
            <w:r w:rsidRPr="0041403A">
              <w:rPr>
                <w:sz w:val="24"/>
                <w:szCs w:val="24"/>
              </w:rPr>
              <w:t>»</w:t>
            </w:r>
          </w:p>
        </w:tc>
        <w:tc>
          <w:tcPr>
            <w:tcW w:w="1418" w:type="dxa"/>
            <w:vAlign w:val="center"/>
          </w:tcPr>
          <w:p w14:paraId="1610FE0E" w14:textId="77777777" w:rsidR="00C430B4" w:rsidRPr="0041403A" w:rsidRDefault="00C430B4" w:rsidP="00F75075">
            <w:pPr>
              <w:pStyle w:val="11"/>
              <w:tabs>
                <w:tab w:val="left" w:pos="675"/>
                <w:tab w:val="left" w:pos="9464"/>
              </w:tabs>
              <w:jc w:val="center"/>
              <w:rPr>
                <w:sz w:val="24"/>
                <w:szCs w:val="24"/>
              </w:rPr>
            </w:pPr>
          </w:p>
        </w:tc>
        <w:tc>
          <w:tcPr>
            <w:tcW w:w="1417" w:type="dxa"/>
            <w:vAlign w:val="center"/>
          </w:tcPr>
          <w:p w14:paraId="24EF2F90" w14:textId="77777777" w:rsidR="00C430B4" w:rsidRPr="0041403A" w:rsidRDefault="00C430B4" w:rsidP="00F75075">
            <w:pPr>
              <w:pStyle w:val="11"/>
              <w:tabs>
                <w:tab w:val="left" w:pos="675"/>
                <w:tab w:val="left" w:pos="9464"/>
              </w:tabs>
              <w:jc w:val="center"/>
              <w:rPr>
                <w:sz w:val="24"/>
                <w:szCs w:val="24"/>
              </w:rPr>
            </w:pPr>
          </w:p>
        </w:tc>
        <w:tc>
          <w:tcPr>
            <w:tcW w:w="1105" w:type="dxa"/>
            <w:vAlign w:val="center"/>
          </w:tcPr>
          <w:p w14:paraId="07005DF0" w14:textId="77777777" w:rsidR="00C430B4" w:rsidRPr="0041403A" w:rsidRDefault="00C430B4" w:rsidP="00F75075">
            <w:pPr>
              <w:pStyle w:val="11"/>
              <w:tabs>
                <w:tab w:val="left" w:pos="675"/>
                <w:tab w:val="left" w:pos="9464"/>
              </w:tabs>
              <w:jc w:val="center"/>
              <w:rPr>
                <w:sz w:val="24"/>
                <w:szCs w:val="24"/>
              </w:rPr>
            </w:pPr>
          </w:p>
        </w:tc>
      </w:tr>
      <w:tr w:rsidR="00C430B4" w:rsidRPr="0041403A" w14:paraId="188E54D3" w14:textId="77777777" w:rsidTr="00F75075">
        <w:trPr>
          <w:jc w:val="center"/>
        </w:trPr>
        <w:tc>
          <w:tcPr>
            <w:tcW w:w="483" w:type="dxa"/>
            <w:vAlign w:val="center"/>
          </w:tcPr>
          <w:p w14:paraId="5E6656E2" w14:textId="77777777" w:rsidR="00C430B4" w:rsidRPr="0041403A" w:rsidRDefault="00C430B4" w:rsidP="00F75075">
            <w:pPr>
              <w:pStyle w:val="11"/>
              <w:tabs>
                <w:tab w:val="left" w:pos="675"/>
                <w:tab w:val="left" w:pos="9464"/>
              </w:tabs>
              <w:jc w:val="center"/>
              <w:rPr>
                <w:sz w:val="24"/>
                <w:szCs w:val="24"/>
              </w:rPr>
            </w:pPr>
            <w:r w:rsidRPr="0041403A">
              <w:rPr>
                <w:sz w:val="24"/>
                <w:szCs w:val="24"/>
              </w:rPr>
              <w:t>8</w:t>
            </w:r>
          </w:p>
        </w:tc>
        <w:tc>
          <w:tcPr>
            <w:tcW w:w="5329" w:type="dxa"/>
            <w:vAlign w:val="center"/>
          </w:tcPr>
          <w:p w14:paraId="171FFA11" w14:textId="77777777" w:rsidR="00C430B4" w:rsidRPr="0041403A" w:rsidRDefault="00C430B4" w:rsidP="00F75075">
            <w:pPr>
              <w:pStyle w:val="11"/>
              <w:tabs>
                <w:tab w:val="left" w:pos="675"/>
                <w:tab w:val="left" w:pos="9464"/>
              </w:tabs>
              <w:rPr>
                <w:sz w:val="24"/>
                <w:szCs w:val="24"/>
              </w:rPr>
            </w:pPr>
            <w:r w:rsidRPr="0041403A">
              <w:rPr>
                <w:sz w:val="24"/>
                <w:szCs w:val="24"/>
              </w:rPr>
              <w:t xml:space="preserve">«Сведения о гарантийном сроке на </w:t>
            </w:r>
            <w:r>
              <w:rPr>
                <w:sz w:val="24"/>
                <w:szCs w:val="24"/>
              </w:rPr>
              <w:t xml:space="preserve">установку </w:t>
            </w:r>
            <w:r w:rsidRPr="0041403A">
              <w:rPr>
                <w:sz w:val="24"/>
                <w:szCs w:val="24"/>
              </w:rPr>
              <w:lastRenderedPageBreak/>
              <w:t>элемент</w:t>
            </w:r>
            <w:r>
              <w:rPr>
                <w:sz w:val="24"/>
                <w:szCs w:val="24"/>
              </w:rPr>
              <w:t>ов</w:t>
            </w:r>
            <w:r w:rsidRPr="0041403A">
              <w:rPr>
                <w:sz w:val="24"/>
                <w:szCs w:val="24"/>
              </w:rPr>
              <w:t xml:space="preserve"> надмогильных сооружений»</w:t>
            </w:r>
          </w:p>
        </w:tc>
        <w:tc>
          <w:tcPr>
            <w:tcW w:w="1418" w:type="dxa"/>
            <w:vAlign w:val="center"/>
          </w:tcPr>
          <w:p w14:paraId="40C9091C" w14:textId="77777777" w:rsidR="00C430B4" w:rsidRPr="0041403A" w:rsidRDefault="00C430B4" w:rsidP="00F75075">
            <w:pPr>
              <w:pStyle w:val="11"/>
              <w:tabs>
                <w:tab w:val="left" w:pos="675"/>
                <w:tab w:val="left" w:pos="9464"/>
              </w:tabs>
              <w:jc w:val="center"/>
              <w:rPr>
                <w:sz w:val="24"/>
                <w:szCs w:val="24"/>
              </w:rPr>
            </w:pPr>
          </w:p>
        </w:tc>
        <w:tc>
          <w:tcPr>
            <w:tcW w:w="1417" w:type="dxa"/>
            <w:vAlign w:val="center"/>
          </w:tcPr>
          <w:p w14:paraId="7B6F5414" w14:textId="77777777" w:rsidR="00C430B4" w:rsidRPr="0041403A" w:rsidRDefault="00C430B4" w:rsidP="00F75075">
            <w:pPr>
              <w:pStyle w:val="11"/>
              <w:tabs>
                <w:tab w:val="left" w:pos="675"/>
                <w:tab w:val="left" w:pos="9464"/>
              </w:tabs>
              <w:jc w:val="center"/>
              <w:rPr>
                <w:sz w:val="24"/>
                <w:szCs w:val="24"/>
              </w:rPr>
            </w:pPr>
          </w:p>
        </w:tc>
        <w:tc>
          <w:tcPr>
            <w:tcW w:w="1105" w:type="dxa"/>
            <w:vAlign w:val="center"/>
          </w:tcPr>
          <w:p w14:paraId="78F98C75" w14:textId="77777777" w:rsidR="00C430B4" w:rsidRPr="0041403A" w:rsidRDefault="00C430B4" w:rsidP="00F75075">
            <w:pPr>
              <w:pStyle w:val="11"/>
              <w:tabs>
                <w:tab w:val="left" w:pos="675"/>
                <w:tab w:val="left" w:pos="9464"/>
              </w:tabs>
              <w:jc w:val="center"/>
              <w:rPr>
                <w:sz w:val="24"/>
                <w:szCs w:val="24"/>
              </w:rPr>
            </w:pPr>
          </w:p>
        </w:tc>
      </w:tr>
      <w:tr w:rsidR="00C430B4" w:rsidRPr="0041403A" w14:paraId="2CCE1016" w14:textId="77777777" w:rsidTr="00F75075">
        <w:trPr>
          <w:jc w:val="center"/>
        </w:trPr>
        <w:tc>
          <w:tcPr>
            <w:tcW w:w="483" w:type="dxa"/>
            <w:vAlign w:val="center"/>
          </w:tcPr>
          <w:p w14:paraId="2758E0EB" w14:textId="77777777" w:rsidR="00C430B4" w:rsidRPr="0041403A" w:rsidRDefault="00C430B4" w:rsidP="00F75075">
            <w:pPr>
              <w:pStyle w:val="11"/>
              <w:tabs>
                <w:tab w:val="left" w:pos="675"/>
                <w:tab w:val="left" w:pos="9464"/>
              </w:tabs>
              <w:jc w:val="center"/>
              <w:rPr>
                <w:sz w:val="24"/>
                <w:szCs w:val="24"/>
              </w:rPr>
            </w:pPr>
            <w:r w:rsidRPr="0041403A">
              <w:rPr>
                <w:sz w:val="24"/>
                <w:szCs w:val="24"/>
              </w:rPr>
              <w:lastRenderedPageBreak/>
              <w:t>9</w:t>
            </w:r>
          </w:p>
        </w:tc>
        <w:tc>
          <w:tcPr>
            <w:tcW w:w="5329" w:type="dxa"/>
            <w:vAlign w:val="center"/>
          </w:tcPr>
          <w:p w14:paraId="17B96F0A" w14:textId="77777777" w:rsidR="00C430B4" w:rsidRPr="0041403A" w:rsidRDefault="00C430B4" w:rsidP="00F75075">
            <w:pPr>
              <w:pStyle w:val="11"/>
              <w:tabs>
                <w:tab w:val="left" w:pos="675"/>
                <w:tab w:val="left" w:pos="9464"/>
              </w:tabs>
              <w:rPr>
                <w:sz w:val="24"/>
                <w:szCs w:val="24"/>
              </w:rPr>
            </w:pPr>
            <w:r w:rsidRPr="0041403A">
              <w:rPr>
                <w:sz w:val="24"/>
                <w:szCs w:val="24"/>
              </w:rPr>
              <w:t>«Сведения о кадровом составе претендента»</w:t>
            </w:r>
          </w:p>
        </w:tc>
        <w:tc>
          <w:tcPr>
            <w:tcW w:w="1418" w:type="dxa"/>
            <w:vAlign w:val="center"/>
          </w:tcPr>
          <w:p w14:paraId="3FE59A0A" w14:textId="77777777" w:rsidR="00C430B4" w:rsidRPr="0041403A" w:rsidRDefault="00C430B4" w:rsidP="00F75075">
            <w:pPr>
              <w:pStyle w:val="11"/>
              <w:tabs>
                <w:tab w:val="left" w:pos="675"/>
                <w:tab w:val="left" w:pos="9464"/>
              </w:tabs>
              <w:jc w:val="center"/>
              <w:rPr>
                <w:sz w:val="24"/>
                <w:szCs w:val="24"/>
              </w:rPr>
            </w:pPr>
          </w:p>
        </w:tc>
        <w:tc>
          <w:tcPr>
            <w:tcW w:w="1417" w:type="dxa"/>
            <w:vAlign w:val="center"/>
          </w:tcPr>
          <w:p w14:paraId="66534F71" w14:textId="77777777" w:rsidR="00C430B4" w:rsidRPr="0041403A" w:rsidRDefault="00C430B4" w:rsidP="00F75075">
            <w:pPr>
              <w:pStyle w:val="11"/>
              <w:tabs>
                <w:tab w:val="left" w:pos="675"/>
                <w:tab w:val="left" w:pos="9464"/>
              </w:tabs>
              <w:jc w:val="center"/>
              <w:rPr>
                <w:sz w:val="24"/>
                <w:szCs w:val="24"/>
              </w:rPr>
            </w:pPr>
          </w:p>
        </w:tc>
        <w:tc>
          <w:tcPr>
            <w:tcW w:w="1105" w:type="dxa"/>
            <w:vAlign w:val="center"/>
          </w:tcPr>
          <w:p w14:paraId="251B8BC7" w14:textId="77777777" w:rsidR="00C430B4" w:rsidRPr="0041403A" w:rsidRDefault="00C430B4" w:rsidP="00F75075">
            <w:pPr>
              <w:pStyle w:val="11"/>
              <w:tabs>
                <w:tab w:val="left" w:pos="675"/>
                <w:tab w:val="left" w:pos="9464"/>
              </w:tabs>
              <w:jc w:val="center"/>
              <w:rPr>
                <w:sz w:val="24"/>
                <w:szCs w:val="24"/>
              </w:rPr>
            </w:pPr>
          </w:p>
        </w:tc>
      </w:tr>
      <w:tr w:rsidR="00C430B4" w:rsidRPr="0041403A" w14:paraId="7F67E6E1" w14:textId="77777777" w:rsidTr="00F75075">
        <w:trPr>
          <w:jc w:val="center"/>
        </w:trPr>
        <w:tc>
          <w:tcPr>
            <w:tcW w:w="483" w:type="dxa"/>
            <w:vAlign w:val="center"/>
          </w:tcPr>
          <w:p w14:paraId="784BD7B5" w14:textId="77777777" w:rsidR="00C430B4" w:rsidRPr="00C50F2F" w:rsidRDefault="00C430B4" w:rsidP="00F75075">
            <w:pPr>
              <w:pStyle w:val="11"/>
              <w:tabs>
                <w:tab w:val="left" w:pos="675"/>
                <w:tab w:val="left" w:pos="9464"/>
              </w:tabs>
              <w:jc w:val="center"/>
              <w:rPr>
                <w:sz w:val="24"/>
                <w:szCs w:val="24"/>
              </w:rPr>
            </w:pPr>
            <w:r w:rsidRPr="0041403A">
              <w:rPr>
                <w:sz w:val="24"/>
                <w:szCs w:val="24"/>
              </w:rPr>
              <w:t>1</w:t>
            </w:r>
            <w:r>
              <w:rPr>
                <w:sz w:val="24"/>
                <w:szCs w:val="24"/>
              </w:rPr>
              <w:t>0</w:t>
            </w:r>
          </w:p>
        </w:tc>
        <w:tc>
          <w:tcPr>
            <w:tcW w:w="5329" w:type="dxa"/>
            <w:vAlign w:val="center"/>
          </w:tcPr>
          <w:p w14:paraId="109F320B" w14:textId="77777777" w:rsidR="00C430B4" w:rsidRPr="0041403A" w:rsidRDefault="00C430B4" w:rsidP="00F75075">
            <w:pPr>
              <w:pStyle w:val="11"/>
              <w:tabs>
                <w:tab w:val="left" w:pos="675"/>
                <w:tab w:val="left" w:pos="9464"/>
              </w:tabs>
              <w:rPr>
                <w:sz w:val="24"/>
                <w:szCs w:val="24"/>
              </w:rPr>
            </w:pPr>
            <w:r w:rsidRPr="0041403A">
              <w:rPr>
                <w:sz w:val="24"/>
                <w:szCs w:val="24"/>
              </w:rPr>
              <w:t>Форма (произвольная) «Резюме руководителя претендента»</w:t>
            </w:r>
          </w:p>
        </w:tc>
        <w:tc>
          <w:tcPr>
            <w:tcW w:w="1418" w:type="dxa"/>
            <w:vAlign w:val="center"/>
          </w:tcPr>
          <w:p w14:paraId="464F8A11" w14:textId="77777777" w:rsidR="00C430B4" w:rsidRPr="0041403A" w:rsidRDefault="00C430B4" w:rsidP="00F75075">
            <w:pPr>
              <w:pStyle w:val="11"/>
              <w:tabs>
                <w:tab w:val="left" w:pos="675"/>
                <w:tab w:val="left" w:pos="9464"/>
              </w:tabs>
              <w:jc w:val="center"/>
              <w:rPr>
                <w:sz w:val="24"/>
                <w:szCs w:val="24"/>
              </w:rPr>
            </w:pPr>
          </w:p>
        </w:tc>
        <w:tc>
          <w:tcPr>
            <w:tcW w:w="1417" w:type="dxa"/>
            <w:vAlign w:val="center"/>
          </w:tcPr>
          <w:p w14:paraId="74707F3F" w14:textId="77777777" w:rsidR="00C430B4" w:rsidRPr="0041403A" w:rsidRDefault="00C430B4" w:rsidP="00F75075">
            <w:pPr>
              <w:pStyle w:val="11"/>
              <w:tabs>
                <w:tab w:val="left" w:pos="675"/>
                <w:tab w:val="left" w:pos="9464"/>
              </w:tabs>
              <w:jc w:val="center"/>
              <w:rPr>
                <w:sz w:val="24"/>
                <w:szCs w:val="24"/>
              </w:rPr>
            </w:pPr>
          </w:p>
        </w:tc>
        <w:tc>
          <w:tcPr>
            <w:tcW w:w="1105" w:type="dxa"/>
            <w:vAlign w:val="center"/>
          </w:tcPr>
          <w:p w14:paraId="1ACE8242" w14:textId="77777777" w:rsidR="00C430B4" w:rsidRPr="0041403A" w:rsidRDefault="00C430B4" w:rsidP="00F75075">
            <w:pPr>
              <w:pStyle w:val="11"/>
              <w:tabs>
                <w:tab w:val="left" w:pos="675"/>
                <w:tab w:val="left" w:pos="9464"/>
              </w:tabs>
              <w:jc w:val="center"/>
              <w:rPr>
                <w:sz w:val="24"/>
                <w:szCs w:val="24"/>
              </w:rPr>
            </w:pPr>
          </w:p>
        </w:tc>
      </w:tr>
      <w:tr w:rsidR="00C430B4" w:rsidRPr="0041403A" w14:paraId="399768C0" w14:textId="77777777" w:rsidTr="00F75075">
        <w:trPr>
          <w:jc w:val="center"/>
        </w:trPr>
        <w:tc>
          <w:tcPr>
            <w:tcW w:w="483" w:type="dxa"/>
            <w:vAlign w:val="center"/>
          </w:tcPr>
          <w:p w14:paraId="50113BD3" w14:textId="77777777" w:rsidR="00C430B4" w:rsidRPr="0041403A" w:rsidRDefault="00C430B4" w:rsidP="00F75075">
            <w:pPr>
              <w:pStyle w:val="11"/>
              <w:tabs>
                <w:tab w:val="left" w:pos="675"/>
                <w:tab w:val="left" w:pos="9464"/>
              </w:tabs>
              <w:jc w:val="center"/>
              <w:rPr>
                <w:sz w:val="24"/>
                <w:szCs w:val="24"/>
              </w:rPr>
            </w:pPr>
            <w:r w:rsidRPr="0041403A">
              <w:rPr>
                <w:sz w:val="24"/>
                <w:szCs w:val="24"/>
              </w:rPr>
              <w:t>1</w:t>
            </w:r>
            <w:r>
              <w:rPr>
                <w:sz w:val="24"/>
                <w:szCs w:val="24"/>
              </w:rPr>
              <w:t>1</w:t>
            </w:r>
          </w:p>
        </w:tc>
        <w:tc>
          <w:tcPr>
            <w:tcW w:w="5329" w:type="dxa"/>
            <w:vAlign w:val="center"/>
          </w:tcPr>
          <w:p w14:paraId="4030F1AF" w14:textId="77777777" w:rsidR="00C430B4" w:rsidRPr="0041403A" w:rsidRDefault="00C430B4" w:rsidP="00E76367">
            <w:pPr>
              <w:tabs>
                <w:tab w:val="left" w:pos="993"/>
              </w:tabs>
              <w:autoSpaceDE w:val="0"/>
              <w:autoSpaceDN w:val="0"/>
              <w:adjustRightInd w:val="0"/>
            </w:pPr>
            <w:r w:rsidRPr="0041403A">
              <w:rPr>
                <w:bCs/>
              </w:rPr>
              <w:t xml:space="preserve">Декларация о соответствии претендента на участие в конкурсе на право </w:t>
            </w:r>
            <w:r w:rsidRPr="0041403A">
              <w:t xml:space="preserve">заключения договора </w:t>
            </w:r>
            <w:r w:rsidRPr="001276C6">
              <w:t xml:space="preserve">на оказание </w:t>
            </w:r>
            <w:r w:rsidR="00E76367">
              <w:t xml:space="preserve">ритуальных </w:t>
            </w:r>
            <w:r w:rsidRPr="001276C6">
              <w:t>услуг на территории Кузьмоловского муниципального кладбища муниципального образования «Кузьмоловское городское поселение» Всеволожского муниципального района Ленинградской области</w:t>
            </w:r>
          </w:p>
        </w:tc>
        <w:tc>
          <w:tcPr>
            <w:tcW w:w="1418" w:type="dxa"/>
            <w:vAlign w:val="center"/>
          </w:tcPr>
          <w:p w14:paraId="30B48CDC" w14:textId="77777777" w:rsidR="00C430B4" w:rsidRPr="0041403A" w:rsidRDefault="00C430B4" w:rsidP="00F75075">
            <w:pPr>
              <w:pStyle w:val="11"/>
              <w:tabs>
                <w:tab w:val="left" w:pos="675"/>
                <w:tab w:val="left" w:pos="9464"/>
              </w:tabs>
              <w:jc w:val="center"/>
              <w:rPr>
                <w:sz w:val="24"/>
                <w:szCs w:val="24"/>
              </w:rPr>
            </w:pPr>
          </w:p>
        </w:tc>
        <w:tc>
          <w:tcPr>
            <w:tcW w:w="1417" w:type="dxa"/>
            <w:vAlign w:val="center"/>
          </w:tcPr>
          <w:p w14:paraId="198C95F0" w14:textId="77777777" w:rsidR="00C430B4" w:rsidRPr="0041403A" w:rsidRDefault="00C430B4" w:rsidP="00F75075">
            <w:pPr>
              <w:pStyle w:val="11"/>
              <w:tabs>
                <w:tab w:val="left" w:pos="675"/>
                <w:tab w:val="left" w:pos="9464"/>
              </w:tabs>
              <w:jc w:val="center"/>
              <w:rPr>
                <w:sz w:val="24"/>
                <w:szCs w:val="24"/>
              </w:rPr>
            </w:pPr>
          </w:p>
        </w:tc>
        <w:tc>
          <w:tcPr>
            <w:tcW w:w="1105" w:type="dxa"/>
            <w:vAlign w:val="center"/>
          </w:tcPr>
          <w:p w14:paraId="4160CCA3" w14:textId="77777777" w:rsidR="00C430B4" w:rsidRPr="0041403A" w:rsidRDefault="00C430B4" w:rsidP="00F75075">
            <w:pPr>
              <w:pStyle w:val="11"/>
              <w:tabs>
                <w:tab w:val="left" w:pos="675"/>
                <w:tab w:val="left" w:pos="9464"/>
              </w:tabs>
              <w:jc w:val="center"/>
              <w:rPr>
                <w:sz w:val="24"/>
                <w:szCs w:val="24"/>
              </w:rPr>
            </w:pPr>
          </w:p>
        </w:tc>
      </w:tr>
      <w:tr w:rsidR="00C430B4" w:rsidRPr="0041403A" w14:paraId="5C9B80A0" w14:textId="77777777" w:rsidTr="00F75075">
        <w:trPr>
          <w:jc w:val="center"/>
        </w:trPr>
        <w:tc>
          <w:tcPr>
            <w:tcW w:w="483" w:type="dxa"/>
            <w:vAlign w:val="center"/>
          </w:tcPr>
          <w:p w14:paraId="009A57EF" w14:textId="77777777" w:rsidR="00C430B4" w:rsidRPr="0041403A" w:rsidRDefault="00C430B4" w:rsidP="00F75075">
            <w:pPr>
              <w:pStyle w:val="11"/>
              <w:tabs>
                <w:tab w:val="left" w:pos="675"/>
                <w:tab w:val="left" w:pos="9464"/>
              </w:tabs>
              <w:jc w:val="center"/>
              <w:rPr>
                <w:sz w:val="24"/>
                <w:szCs w:val="24"/>
              </w:rPr>
            </w:pPr>
            <w:r w:rsidRPr="0041403A">
              <w:rPr>
                <w:sz w:val="24"/>
                <w:szCs w:val="24"/>
              </w:rPr>
              <w:t>1</w:t>
            </w:r>
            <w:r>
              <w:rPr>
                <w:sz w:val="24"/>
                <w:szCs w:val="24"/>
              </w:rPr>
              <w:t>2</w:t>
            </w:r>
          </w:p>
        </w:tc>
        <w:tc>
          <w:tcPr>
            <w:tcW w:w="5329" w:type="dxa"/>
            <w:vAlign w:val="center"/>
          </w:tcPr>
          <w:p w14:paraId="3C2C188F" w14:textId="77777777" w:rsidR="00C430B4" w:rsidRPr="0041403A" w:rsidRDefault="00C430B4" w:rsidP="00F75075">
            <w:pPr>
              <w:pStyle w:val="11"/>
              <w:tabs>
                <w:tab w:val="left" w:pos="675"/>
                <w:tab w:val="left" w:pos="9464"/>
              </w:tabs>
              <w:rPr>
                <w:sz w:val="24"/>
                <w:szCs w:val="24"/>
              </w:rPr>
            </w:pPr>
            <w:r w:rsidRPr="0041403A">
              <w:rPr>
                <w:sz w:val="24"/>
                <w:szCs w:val="24"/>
              </w:rPr>
              <w:t>Согласие на обработку персональных данных</w:t>
            </w:r>
          </w:p>
        </w:tc>
        <w:tc>
          <w:tcPr>
            <w:tcW w:w="1418" w:type="dxa"/>
            <w:vAlign w:val="center"/>
          </w:tcPr>
          <w:p w14:paraId="02B6EA4A" w14:textId="77777777" w:rsidR="00C430B4" w:rsidRPr="0041403A" w:rsidRDefault="00C430B4" w:rsidP="00F75075">
            <w:pPr>
              <w:pStyle w:val="11"/>
              <w:tabs>
                <w:tab w:val="left" w:pos="675"/>
                <w:tab w:val="left" w:pos="9464"/>
              </w:tabs>
              <w:jc w:val="center"/>
              <w:rPr>
                <w:sz w:val="24"/>
                <w:szCs w:val="24"/>
              </w:rPr>
            </w:pPr>
          </w:p>
        </w:tc>
        <w:tc>
          <w:tcPr>
            <w:tcW w:w="1417" w:type="dxa"/>
            <w:vAlign w:val="center"/>
          </w:tcPr>
          <w:p w14:paraId="3E46CAA3" w14:textId="77777777" w:rsidR="00C430B4" w:rsidRPr="0041403A" w:rsidRDefault="00C430B4" w:rsidP="00F75075">
            <w:pPr>
              <w:pStyle w:val="11"/>
              <w:tabs>
                <w:tab w:val="left" w:pos="675"/>
                <w:tab w:val="left" w:pos="9464"/>
              </w:tabs>
              <w:jc w:val="center"/>
              <w:rPr>
                <w:sz w:val="24"/>
                <w:szCs w:val="24"/>
              </w:rPr>
            </w:pPr>
          </w:p>
        </w:tc>
        <w:tc>
          <w:tcPr>
            <w:tcW w:w="1105" w:type="dxa"/>
            <w:vAlign w:val="center"/>
          </w:tcPr>
          <w:p w14:paraId="3CD89A12" w14:textId="77777777" w:rsidR="00C430B4" w:rsidRPr="0041403A" w:rsidRDefault="00C430B4" w:rsidP="00F75075">
            <w:pPr>
              <w:pStyle w:val="11"/>
              <w:tabs>
                <w:tab w:val="left" w:pos="675"/>
                <w:tab w:val="left" w:pos="9464"/>
              </w:tabs>
              <w:jc w:val="center"/>
              <w:rPr>
                <w:sz w:val="24"/>
                <w:szCs w:val="24"/>
              </w:rPr>
            </w:pPr>
          </w:p>
        </w:tc>
      </w:tr>
      <w:tr w:rsidR="00C430B4" w:rsidRPr="0041403A" w14:paraId="4D0EC7BD" w14:textId="77777777" w:rsidTr="00F75075">
        <w:trPr>
          <w:cantSplit/>
          <w:jc w:val="center"/>
        </w:trPr>
        <w:tc>
          <w:tcPr>
            <w:tcW w:w="5812" w:type="dxa"/>
            <w:gridSpan w:val="2"/>
            <w:vAlign w:val="center"/>
          </w:tcPr>
          <w:p w14:paraId="54A25D08" w14:textId="77777777" w:rsidR="00C430B4" w:rsidRPr="0041403A" w:rsidRDefault="00C430B4" w:rsidP="00F75075">
            <w:pPr>
              <w:pStyle w:val="11"/>
              <w:tabs>
                <w:tab w:val="left" w:pos="675"/>
                <w:tab w:val="left" w:pos="9464"/>
              </w:tabs>
              <w:rPr>
                <w:sz w:val="24"/>
                <w:szCs w:val="24"/>
                <w:highlight w:val="darkYellow"/>
              </w:rPr>
            </w:pPr>
            <w:r w:rsidRPr="0041403A">
              <w:rPr>
                <w:sz w:val="24"/>
                <w:szCs w:val="24"/>
              </w:rPr>
              <w:t>Итого:</w:t>
            </w:r>
          </w:p>
        </w:tc>
        <w:tc>
          <w:tcPr>
            <w:tcW w:w="1418" w:type="dxa"/>
            <w:vAlign w:val="center"/>
          </w:tcPr>
          <w:p w14:paraId="73D7CCC0" w14:textId="77777777" w:rsidR="00C430B4" w:rsidRPr="0041403A" w:rsidRDefault="00C430B4" w:rsidP="00F75075">
            <w:pPr>
              <w:pStyle w:val="11"/>
              <w:tabs>
                <w:tab w:val="left" w:pos="675"/>
                <w:tab w:val="left" w:pos="9464"/>
              </w:tabs>
              <w:jc w:val="center"/>
              <w:rPr>
                <w:sz w:val="24"/>
                <w:szCs w:val="24"/>
              </w:rPr>
            </w:pPr>
          </w:p>
        </w:tc>
        <w:tc>
          <w:tcPr>
            <w:tcW w:w="1417" w:type="dxa"/>
            <w:vAlign w:val="center"/>
          </w:tcPr>
          <w:p w14:paraId="38D6E194" w14:textId="77777777" w:rsidR="00C430B4" w:rsidRPr="0041403A" w:rsidRDefault="00C430B4" w:rsidP="00F75075">
            <w:pPr>
              <w:pStyle w:val="11"/>
              <w:tabs>
                <w:tab w:val="left" w:pos="675"/>
                <w:tab w:val="left" w:pos="9464"/>
              </w:tabs>
              <w:jc w:val="center"/>
              <w:rPr>
                <w:sz w:val="24"/>
                <w:szCs w:val="24"/>
              </w:rPr>
            </w:pPr>
          </w:p>
        </w:tc>
        <w:tc>
          <w:tcPr>
            <w:tcW w:w="1105" w:type="dxa"/>
            <w:vAlign w:val="center"/>
          </w:tcPr>
          <w:p w14:paraId="2698C01C" w14:textId="77777777" w:rsidR="00C430B4" w:rsidRPr="0041403A" w:rsidRDefault="00C430B4" w:rsidP="00F75075">
            <w:pPr>
              <w:pStyle w:val="11"/>
              <w:tabs>
                <w:tab w:val="left" w:pos="675"/>
                <w:tab w:val="left" w:pos="9464"/>
              </w:tabs>
              <w:jc w:val="center"/>
              <w:rPr>
                <w:sz w:val="24"/>
                <w:szCs w:val="24"/>
              </w:rPr>
            </w:pPr>
          </w:p>
        </w:tc>
      </w:tr>
    </w:tbl>
    <w:p w14:paraId="4B118822" w14:textId="77777777" w:rsidR="00C430B4" w:rsidRPr="00967FCF" w:rsidRDefault="00C430B4" w:rsidP="00C430B4">
      <w:pPr>
        <w:pStyle w:val="19"/>
        <w:spacing w:before="240"/>
        <w:ind w:left="0" w:right="45" w:firstLine="720"/>
        <w:rPr>
          <w:szCs w:val="24"/>
        </w:rPr>
      </w:pPr>
      <w:bookmarkStart w:id="15" w:name="ЗаявкаФ1"/>
      <w:bookmarkEnd w:id="15"/>
      <w:r w:rsidRPr="00967FCF">
        <w:rPr>
          <w:szCs w:val="24"/>
        </w:rPr>
        <w:t>Претендент согласен придерживатьс</w:t>
      </w:r>
      <w:r>
        <w:rPr>
          <w:szCs w:val="24"/>
        </w:rPr>
        <w:t>я положений настоящей Заявки до даты окончания конкурса.</w:t>
      </w:r>
    </w:p>
    <w:p w14:paraId="7AA05E75" w14:textId="77777777" w:rsidR="00C430B4" w:rsidRPr="00967FCF" w:rsidRDefault="00C430B4" w:rsidP="00C430B4">
      <w:pPr>
        <w:pStyle w:val="11"/>
        <w:ind w:firstLine="720"/>
        <w:jc w:val="both"/>
        <w:rPr>
          <w:sz w:val="24"/>
          <w:szCs w:val="24"/>
        </w:rPr>
      </w:pPr>
      <w:r w:rsidRPr="00967FCF">
        <w:rPr>
          <w:sz w:val="24"/>
          <w:szCs w:val="24"/>
        </w:rPr>
        <w:t>Претендент дает согласие на запрос уполномоченными представителями организатора конкурса необходимой информации с целью изучения достоверности представленных сведений, на обращение к обслуживающим претендента банкам и контрагентам за разъяснениями положений Заявки.</w:t>
      </w:r>
    </w:p>
    <w:p w14:paraId="7554B419" w14:textId="77777777" w:rsidR="00C430B4" w:rsidRPr="00967FCF" w:rsidRDefault="00C430B4" w:rsidP="00C430B4">
      <w:pPr>
        <w:pStyle w:val="11"/>
        <w:ind w:firstLine="720"/>
        <w:jc w:val="both"/>
        <w:rPr>
          <w:sz w:val="24"/>
          <w:szCs w:val="24"/>
        </w:rPr>
      </w:pPr>
      <w:r w:rsidRPr="00967FCF">
        <w:rPr>
          <w:sz w:val="24"/>
          <w:szCs w:val="24"/>
        </w:rPr>
        <w:t>Контактным лицом претендента для разъяснения положений Заявки является:</w:t>
      </w:r>
    </w:p>
    <w:p w14:paraId="4D8E1E30" w14:textId="77777777" w:rsidR="00C430B4" w:rsidRPr="00967FCF" w:rsidRDefault="00C430B4" w:rsidP="00C430B4">
      <w:pPr>
        <w:pStyle w:val="11"/>
        <w:jc w:val="both"/>
        <w:rPr>
          <w:sz w:val="24"/>
          <w:szCs w:val="24"/>
        </w:rPr>
      </w:pPr>
      <w:r w:rsidRPr="00967FCF">
        <w:rPr>
          <w:sz w:val="24"/>
          <w:szCs w:val="24"/>
        </w:rPr>
        <w:t>________________________________________________________________________________</w:t>
      </w:r>
    </w:p>
    <w:p w14:paraId="6029020F" w14:textId="77777777" w:rsidR="00C430B4" w:rsidRPr="00E2493C" w:rsidRDefault="00C430B4" w:rsidP="00C430B4">
      <w:pPr>
        <w:pStyle w:val="11"/>
        <w:jc w:val="center"/>
      </w:pPr>
      <w:r w:rsidRPr="00E2493C">
        <w:t>(указывается фамилия, имя, отчество, должность контактного лица претендента)</w:t>
      </w:r>
    </w:p>
    <w:p w14:paraId="2040E580" w14:textId="77777777" w:rsidR="00C430B4" w:rsidRPr="00967FCF" w:rsidRDefault="00C430B4" w:rsidP="00C430B4">
      <w:pPr>
        <w:pStyle w:val="11"/>
        <w:jc w:val="both"/>
        <w:rPr>
          <w:sz w:val="24"/>
          <w:szCs w:val="24"/>
        </w:rPr>
      </w:pPr>
      <w:r w:rsidRPr="00967FCF">
        <w:rPr>
          <w:sz w:val="24"/>
          <w:szCs w:val="24"/>
        </w:rPr>
        <w:t>________________________________________________________________________________</w:t>
      </w:r>
    </w:p>
    <w:p w14:paraId="74B11020" w14:textId="77777777" w:rsidR="00C430B4" w:rsidRPr="00E2493C" w:rsidRDefault="00C430B4" w:rsidP="00C430B4">
      <w:pPr>
        <w:pStyle w:val="11"/>
        <w:jc w:val="center"/>
      </w:pPr>
      <w:r w:rsidRPr="00E2493C">
        <w:t>(указывается телефон, факс, адрес электронной почты претендента)</w:t>
      </w:r>
    </w:p>
    <w:p w14:paraId="47C49768" w14:textId="77777777" w:rsidR="00C430B4" w:rsidRPr="00967FCF" w:rsidRDefault="00C430B4" w:rsidP="00C430B4">
      <w:pPr>
        <w:pStyle w:val="11"/>
        <w:spacing w:before="240"/>
        <w:ind w:firstLine="720"/>
        <w:jc w:val="both"/>
        <w:rPr>
          <w:sz w:val="24"/>
          <w:szCs w:val="24"/>
        </w:rPr>
      </w:pPr>
      <w:r w:rsidRPr="00967FCF">
        <w:rPr>
          <w:sz w:val="24"/>
          <w:szCs w:val="24"/>
        </w:rPr>
        <w:t>Данная Заявка подается претендентом с пониманием того, что:</w:t>
      </w:r>
    </w:p>
    <w:p w14:paraId="5BF14D51" w14:textId="77777777" w:rsidR="00C430B4" w:rsidRPr="00967FCF" w:rsidRDefault="00C430B4" w:rsidP="00C430B4">
      <w:pPr>
        <w:pStyle w:val="11"/>
        <w:tabs>
          <w:tab w:val="num" w:pos="645"/>
        </w:tabs>
        <w:ind w:firstLine="720"/>
        <w:jc w:val="both"/>
        <w:rPr>
          <w:sz w:val="24"/>
          <w:szCs w:val="24"/>
        </w:rPr>
      </w:pPr>
      <w:r w:rsidRPr="00967FCF">
        <w:rPr>
          <w:sz w:val="24"/>
          <w:szCs w:val="24"/>
        </w:rPr>
        <w:t>Заявка может быть принята или отклонена.</w:t>
      </w:r>
    </w:p>
    <w:p w14:paraId="533002C7" w14:textId="77777777" w:rsidR="00C430B4" w:rsidRPr="00967FCF" w:rsidRDefault="00C430B4" w:rsidP="00C430B4">
      <w:pPr>
        <w:pStyle w:val="11"/>
        <w:ind w:firstLine="720"/>
        <w:jc w:val="both"/>
        <w:rPr>
          <w:sz w:val="24"/>
          <w:szCs w:val="24"/>
        </w:rPr>
      </w:pPr>
      <w:r w:rsidRPr="00967FCF">
        <w:rPr>
          <w:sz w:val="24"/>
          <w:szCs w:val="24"/>
        </w:rPr>
        <w:t>Претендент удостоверяет, что сделанные заявления и предоставленные сведения являются полными и достоверными во всех деталях и частностях.</w:t>
      </w:r>
    </w:p>
    <w:p w14:paraId="73E76AC6" w14:textId="77777777" w:rsidR="00C430B4" w:rsidRPr="00967FCF" w:rsidRDefault="003A7F03" w:rsidP="00C430B4">
      <w:pPr>
        <w:pStyle w:val="11"/>
        <w:ind w:firstLine="720"/>
        <w:rPr>
          <w:b/>
          <w:sz w:val="24"/>
          <w:szCs w:val="24"/>
        </w:rPr>
      </w:pPr>
      <w:r>
        <w:rPr>
          <w:noProof/>
          <w:sz w:val="24"/>
          <w:szCs w:val="24"/>
        </w:rPr>
        <w:pict w14:anchorId="59F43D45">
          <v:shapetype id="_x0000_t202" coordsize="21600,21600" o:spt="202" path="m,l,21600r21600,l21600,xe">
            <v:stroke joinstyle="miter"/>
            <v:path gradientshapeok="t" o:connecttype="rect"/>
          </v:shapetype>
          <v:shape id="_x0000_s1026" type="#_x0000_t202" style="position:absolute;left:0;text-align:left;margin-left:53.7pt;margin-top:4.3pt;width:412.05pt;height:138.9pt;z-index:251659264" o:allowincell="f" stroked="f">
            <v:textbox style="mso-next-textbox:#_x0000_s1026">
              <w:txbxContent>
                <w:p w14:paraId="48C3F4B7" w14:textId="77777777" w:rsidR="00E15FDD" w:rsidRDefault="00E15FDD" w:rsidP="00C430B4">
                  <w:pPr>
                    <w:pStyle w:val="BodyText22"/>
                  </w:pPr>
                  <w:r>
                    <w:t>ПРЕТЕНДЕНТ</w:t>
                  </w:r>
                </w:p>
                <w:p w14:paraId="208FF676" w14:textId="77777777" w:rsidR="00E15FDD" w:rsidRDefault="00E15FDD" w:rsidP="00C430B4">
                  <w:pPr>
                    <w:spacing w:before="480"/>
                    <w:jc w:val="center"/>
                  </w:pPr>
                  <w:r>
                    <w:t>_______________________________________________________________________</w:t>
                  </w:r>
                </w:p>
                <w:p w14:paraId="4DEEC882" w14:textId="77777777" w:rsidR="00E15FDD" w:rsidRDefault="00E15FDD" w:rsidP="00C430B4">
                  <w:pPr>
                    <w:jc w:val="center"/>
                  </w:pPr>
                  <w:r>
                    <w:t>(наименование юридического лица/ индивидуального предпринимателя)</w:t>
                  </w:r>
                </w:p>
                <w:p w14:paraId="5C8F138B" w14:textId="77777777" w:rsidR="00E15FDD" w:rsidRDefault="00E15FDD" w:rsidP="00C430B4">
                  <w:pPr>
                    <w:jc w:val="center"/>
                  </w:pPr>
                </w:p>
                <w:p w14:paraId="77EDA00C" w14:textId="77777777" w:rsidR="00E15FDD" w:rsidRDefault="00E15FDD" w:rsidP="00C430B4">
                  <w:pPr>
                    <w:pStyle w:val="11"/>
                  </w:pPr>
                  <w:r>
                    <w:t>_________________________ ____________________ ______________________</w:t>
                  </w:r>
                </w:p>
                <w:p w14:paraId="7221E36B" w14:textId="77777777" w:rsidR="00E15FDD" w:rsidRDefault="00E15FDD" w:rsidP="00C430B4">
                  <w:pPr>
                    <w:ind w:firstLine="708"/>
                  </w:pPr>
                  <w:r>
                    <w:t xml:space="preserve"> (должность) </w:t>
                  </w:r>
                  <w:r>
                    <w:tab/>
                  </w:r>
                  <w:r>
                    <w:tab/>
                  </w:r>
                  <w:r>
                    <w:tab/>
                    <w:t>(подпись)</w:t>
                  </w:r>
                  <w:r>
                    <w:tab/>
                    <w:t xml:space="preserve"> (Фамилия И.О.)</w:t>
                  </w:r>
                </w:p>
                <w:p w14:paraId="191E71D7" w14:textId="77777777" w:rsidR="00E15FDD" w:rsidRDefault="00E15FDD" w:rsidP="00C430B4">
                  <w:r>
                    <w:rPr>
                      <w:b/>
                    </w:rPr>
                    <w:t xml:space="preserve"> </w:t>
                  </w:r>
                  <w:r>
                    <w:rPr>
                      <w:b/>
                    </w:rPr>
                    <w:tab/>
                  </w:r>
                </w:p>
                <w:p w14:paraId="40020339" w14:textId="77777777" w:rsidR="00E15FDD" w:rsidRDefault="00E15FDD" w:rsidP="00C430B4">
                  <w:r>
                    <w:t>«_____» _________________ 20___ г. М.П.</w:t>
                  </w:r>
                </w:p>
              </w:txbxContent>
            </v:textbox>
          </v:shape>
        </w:pict>
      </w:r>
    </w:p>
    <w:p w14:paraId="0FF83002" w14:textId="77777777" w:rsidR="00C430B4" w:rsidRPr="00967FCF" w:rsidRDefault="00C430B4" w:rsidP="00C430B4">
      <w:pPr>
        <w:pStyle w:val="11"/>
        <w:ind w:firstLine="720"/>
        <w:rPr>
          <w:b/>
          <w:sz w:val="24"/>
          <w:szCs w:val="24"/>
        </w:rPr>
      </w:pPr>
    </w:p>
    <w:p w14:paraId="3F567CCA" w14:textId="77777777" w:rsidR="00C430B4" w:rsidRPr="00967FCF" w:rsidRDefault="00C430B4" w:rsidP="00C430B4">
      <w:pPr>
        <w:pStyle w:val="11"/>
        <w:ind w:firstLine="720"/>
        <w:rPr>
          <w:b/>
          <w:sz w:val="24"/>
          <w:szCs w:val="24"/>
        </w:rPr>
      </w:pPr>
    </w:p>
    <w:p w14:paraId="73FE36D5" w14:textId="77777777" w:rsidR="00C430B4" w:rsidRPr="00967FCF" w:rsidRDefault="00C430B4" w:rsidP="00C430B4">
      <w:pPr>
        <w:pStyle w:val="11"/>
        <w:ind w:firstLine="720"/>
        <w:rPr>
          <w:b/>
          <w:sz w:val="24"/>
          <w:szCs w:val="24"/>
        </w:rPr>
      </w:pPr>
    </w:p>
    <w:p w14:paraId="7A8A8755" w14:textId="77777777" w:rsidR="00C430B4" w:rsidRPr="00967FCF" w:rsidRDefault="00C430B4" w:rsidP="00C430B4">
      <w:pPr>
        <w:pStyle w:val="11"/>
        <w:ind w:firstLine="720"/>
        <w:rPr>
          <w:b/>
          <w:sz w:val="24"/>
          <w:szCs w:val="24"/>
        </w:rPr>
      </w:pPr>
    </w:p>
    <w:p w14:paraId="2F76AEC2" w14:textId="77777777" w:rsidR="00C430B4" w:rsidRPr="00967FCF" w:rsidRDefault="00C430B4" w:rsidP="00C430B4">
      <w:pPr>
        <w:pStyle w:val="11"/>
        <w:tabs>
          <w:tab w:val="left" w:pos="675"/>
        </w:tabs>
        <w:jc w:val="right"/>
        <w:rPr>
          <w:sz w:val="24"/>
          <w:szCs w:val="24"/>
        </w:rPr>
      </w:pPr>
    </w:p>
    <w:p w14:paraId="771B0B16" w14:textId="77777777" w:rsidR="00C430B4" w:rsidRPr="00967FCF" w:rsidRDefault="00C430B4" w:rsidP="00C430B4">
      <w:pPr>
        <w:pStyle w:val="11"/>
        <w:tabs>
          <w:tab w:val="left" w:pos="675"/>
        </w:tabs>
        <w:jc w:val="right"/>
        <w:rPr>
          <w:sz w:val="24"/>
          <w:szCs w:val="24"/>
        </w:rPr>
      </w:pPr>
    </w:p>
    <w:p w14:paraId="63853730" w14:textId="77777777" w:rsidR="00C430B4" w:rsidRDefault="00C430B4" w:rsidP="00C430B4">
      <w:pPr>
        <w:pStyle w:val="11"/>
        <w:tabs>
          <w:tab w:val="left" w:pos="675"/>
        </w:tabs>
        <w:jc w:val="center"/>
        <w:rPr>
          <w:sz w:val="24"/>
          <w:szCs w:val="24"/>
        </w:rPr>
      </w:pPr>
      <w:r w:rsidRPr="00967FCF">
        <w:rPr>
          <w:sz w:val="24"/>
          <w:szCs w:val="24"/>
        </w:rPr>
        <w:t xml:space="preserve">                                      </w:t>
      </w:r>
      <w:r>
        <w:rPr>
          <w:sz w:val="24"/>
          <w:szCs w:val="24"/>
        </w:rPr>
        <w:t xml:space="preserve">                               </w:t>
      </w:r>
    </w:p>
    <w:p w14:paraId="08A3115F" w14:textId="77777777" w:rsidR="00C430B4" w:rsidRDefault="00C430B4" w:rsidP="00C430B4">
      <w:pPr>
        <w:pStyle w:val="11"/>
        <w:tabs>
          <w:tab w:val="left" w:pos="675"/>
        </w:tabs>
        <w:jc w:val="center"/>
        <w:rPr>
          <w:sz w:val="24"/>
          <w:szCs w:val="24"/>
        </w:rPr>
      </w:pPr>
    </w:p>
    <w:p w14:paraId="72DE1052" w14:textId="77777777" w:rsidR="00C430B4" w:rsidRDefault="00C430B4" w:rsidP="00C430B4">
      <w:pPr>
        <w:pStyle w:val="11"/>
        <w:tabs>
          <w:tab w:val="left" w:pos="675"/>
        </w:tabs>
        <w:jc w:val="center"/>
        <w:rPr>
          <w:sz w:val="24"/>
          <w:szCs w:val="24"/>
        </w:rPr>
      </w:pPr>
    </w:p>
    <w:p w14:paraId="4C251D70" w14:textId="77777777" w:rsidR="00C430B4" w:rsidRPr="00967FCF" w:rsidRDefault="00C430B4" w:rsidP="00C430B4">
      <w:pPr>
        <w:pStyle w:val="11"/>
        <w:tabs>
          <w:tab w:val="left" w:pos="675"/>
        </w:tabs>
        <w:jc w:val="center"/>
        <w:rPr>
          <w:sz w:val="24"/>
          <w:szCs w:val="24"/>
        </w:rPr>
      </w:pPr>
    </w:p>
    <w:p w14:paraId="46E73112" w14:textId="77777777" w:rsidR="00C430B4" w:rsidRPr="00BD5665" w:rsidRDefault="00C430B4" w:rsidP="00C430B4">
      <w:pPr>
        <w:pStyle w:val="11"/>
        <w:tabs>
          <w:tab w:val="left" w:pos="675"/>
        </w:tabs>
        <w:jc w:val="right"/>
        <w:rPr>
          <w:sz w:val="24"/>
          <w:szCs w:val="24"/>
        </w:rPr>
      </w:pPr>
      <w:r w:rsidRPr="00967FCF">
        <w:rPr>
          <w:sz w:val="24"/>
          <w:szCs w:val="24"/>
        </w:rPr>
        <w:br w:type="page"/>
      </w:r>
      <w:r w:rsidRPr="00BD5665">
        <w:rPr>
          <w:sz w:val="24"/>
          <w:szCs w:val="24"/>
        </w:rPr>
        <w:lastRenderedPageBreak/>
        <w:t>Приложение № 2</w:t>
      </w:r>
    </w:p>
    <w:p w14:paraId="2E526225" w14:textId="77777777" w:rsidR="00C430B4" w:rsidRPr="00BD5665" w:rsidRDefault="00C430B4" w:rsidP="00C430B4">
      <w:pPr>
        <w:pStyle w:val="11"/>
        <w:tabs>
          <w:tab w:val="left" w:pos="675"/>
        </w:tabs>
        <w:jc w:val="right"/>
        <w:rPr>
          <w:sz w:val="24"/>
          <w:szCs w:val="24"/>
        </w:rPr>
      </w:pPr>
      <w:r w:rsidRPr="00BD5665">
        <w:rPr>
          <w:sz w:val="24"/>
          <w:szCs w:val="24"/>
        </w:rPr>
        <w:t>к конкурсной документации</w:t>
      </w:r>
    </w:p>
    <w:p w14:paraId="298C00C8" w14:textId="77777777" w:rsidR="00C430B4" w:rsidRPr="00C02267" w:rsidRDefault="00C430B4" w:rsidP="00C430B4">
      <w:pPr>
        <w:pStyle w:val="11"/>
        <w:tabs>
          <w:tab w:val="left" w:pos="675"/>
        </w:tabs>
        <w:jc w:val="right"/>
      </w:pPr>
    </w:p>
    <w:p w14:paraId="7B06BC3D" w14:textId="77777777" w:rsidR="00C430B4" w:rsidRPr="00C02267" w:rsidRDefault="00C430B4" w:rsidP="00C430B4">
      <w:pPr>
        <w:pStyle w:val="11"/>
        <w:tabs>
          <w:tab w:val="left" w:pos="675"/>
        </w:tabs>
        <w:jc w:val="right"/>
      </w:pPr>
    </w:p>
    <w:p w14:paraId="4C706A38" w14:textId="77777777" w:rsidR="00C430B4" w:rsidRPr="00C02267" w:rsidRDefault="00C430B4" w:rsidP="00C430B4">
      <w:pPr>
        <w:pStyle w:val="11"/>
        <w:jc w:val="center"/>
        <w:rPr>
          <w:b/>
          <w:sz w:val="24"/>
        </w:rPr>
      </w:pPr>
      <w:r w:rsidRPr="00C02267">
        <w:rPr>
          <w:b/>
          <w:sz w:val="28"/>
        </w:rPr>
        <w:t>ОБЩИЕ СВЕДЕНИЯ О ПРЕТЕНДЕНТЕ</w:t>
      </w:r>
    </w:p>
    <w:p w14:paraId="0FA7BC24" w14:textId="77777777" w:rsidR="00C430B4" w:rsidRPr="00C02267" w:rsidRDefault="00C430B4" w:rsidP="00C430B4">
      <w:pPr>
        <w:pStyle w:val="11"/>
        <w:jc w:val="center"/>
        <w:rPr>
          <w:b/>
          <w:sz w:val="28"/>
        </w:rPr>
      </w:pPr>
      <w:r w:rsidRPr="00C02267">
        <w:rPr>
          <w:b/>
          <w:sz w:val="28"/>
        </w:rPr>
        <w:t>Справочная информация о претенденте:</w:t>
      </w:r>
    </w:p>
    <w:p w14:paraId="30E963BB" w14:textId="77777777" w:rsidR="00C430B4" w:rsidRPr="00C02267" w:rsidRDefault="00C430B4" w:rsidP="00C430B4">
      <w:pPr>
        <w:pStyle w:val="11"/>
        <w:ind w:firstLine="720"/>
        <w:jc w:val="both"/>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3"/>
        <w:gridCol w:w="5105"/>
        <w:gridCol w:w="3932"/>
      </w:tblGrid>
      <w:tr w:rsidR="00C430B4" w:rsidRPr="00C02267" w14:paraId="562B4791" w14:textId="77777777" w:rsidTr="00F75075">
        <w:trPr>
          <w:trHeight w:val="990"/>
          <w:jc w:val="center"/>
        </w:trPr>
        <w:tc>
          <w:tcPr>
            <w:tcW w:w="493" w:type="dxa"/>
            <w:vAlign w:val="center"/>
          </w:tcPr>
          <w:p w14:paraId="04A3CEAF" w14:textId="77777777" w:rsidR="00C430B4" w:rsidRPr="00C02267" w:rsidRDefault="00C430B4" w:rsidP="00F75075">
            <w:pPr>
              <w:pStyle w:val="11"/>
              <w:jc w:val="center"/>
              <w:rPr>
                <w:sz w:val="24"/>
              </w:rPr>
            </w:pPr>
            <w:r w:rsidRPr="00C02267">
              <w:rPr>
                <w:sz w:val="24"/>
              </w:rPr>
              <w:t>1</w:t>
            </w:r>
          </w:p>
        </w:tc>
        <w:tc>
          <w:tcPr>
            <w:tcW w:w="5105" w:type="dxa"/>
            <w:vAlign w:val="center"/>
          </w:tcPr>
          <w:p w14:paraId="1B3CC992" w14:textId="77777777" w:rsidR="00C430B4" w:rsidRPr="00C02267" w:rsidRDefault="00C430B4" w:rsidP="00F75075">
            <w:pPr>
              <w:pStyle w:val="11"/>
              <w:rPr>
                <w:sz w:val="24"/>
              </w:rPr>
            </w:pPr>
            <w:r w:rsidRPr="00C02267">
              <w:rPr>
                <w:sz w:val="24"/>
              </w:rPr>
              <w:t>Наименование юридического лица/ индивидуального предпринимателя</w:t>
            </w:r>
          </w:p>
        </w:tc>
        <w:tc>
          <w:tcPr>
            <w:tcW w:w="3932" w:type="dxa"/>
            <w:vAlign w:val="center"/>
          </w:tcPr>
          <w:p w14:paraId="060DB026" w14:textId="77777777" w:rsidR="00C430B4" w:rsidRPr="00C02267" w:rsidRDefault="00C430B4" w:rsidP="00F75075">
            <w:pPr>
              <w:pStyle w:val="11"/>
              <w:ind w:firstLine="720"/>
            </w:pPr>
          </w:p>
        </w:tc>
      </w:tr>
      <w:tr w:rsidR="00C430B4" w:rsidRPr="00C02267" w14:paraId="390AF1F4" w14:textId="77777777" w:rsidTr="00F75075">
        <w:trPr>
          <w:trHeight w:val="706"/>
          <w:jc w:val="center"/>
        </w:trPr>
        <w:tc>
          <w:tcPr>
            <w:tcW w:w="493" w:type="dxa"/>
            <w:vAlign w:val="center"/>
          </w:tcPr>
          <w:p w14:paraId="5565747E" w14:textId="77777777" w:rsidR="00C430B4" w:rsidRPr="00C02267" w:rsidRDefault="00C430B4" w:rsidP="00F75075">
            <w:pPr>
              <w:pStyle w:val="11"/>
              <w:jc w:val="center"/>
              <w:rPr>
                <w:sz w:val="24"/>
              </w:rPr>
            </w:pPr>
            <w:r w:rsidRPr="00C02267">
              <w:rPr>
                <w:sz w:val="24"/>
              </w:rPr>
              <w:t>2</w:t>
            </w:r>
          </w:p>
        </w:tc>
        <w:tc>
          <w:tcPr>
            <w:tcW w:w="5105" w:type="dxa"/>
            <w:vAlign w:val="center"/>
          </w:tcPr>
          <w:p w14:paraId="3032F86A" w14:textId="77777777" w:rsidR="00C430B4" w:rsidRPr="00C02267" w:rsidRDefault="00C430B4" w:rsidP="00F75075">
            <w:pPr>
              <w:pStyle w:val="11"/>
              <w:ind w:hanging="7"/>
              <w:rPr>
                <w:sz w:val="24"/>
              </w:rPr>
            </w:pPr>
            <w:r w:rsidRPr="00C02267">
              <w:rPr>
                <w:sz w:val="24"/>
              </w:rPr>
              <w:t>Организационно-правовая форма (для юридического лица)</w:t>
            </w:r>
          </w:p>
        </w:tc>
        <w:tc>
          <w:tcPr>
            <w:tcW w:w="3932" w:type="dxa"/>
            <w:vAlign w:val="center"/>
          </w:tcPr>
          <w:p w14:paraId="2E70D0E7" w14:textId="77777777" w:rsidR="00C430B4" w:rsidRPr="00C02267" w:rsidRDefault="00C430B4" w:rsidP="00F75075">
            <w:pPr>
              <w:pStyle w:val="11"/>
              <w:ind w:firstLine="720"/>
            </w:pPr>
          </w:p>
        </w:tc>
      </w:tr>
      <w:tr w:rsidR="00C430B4" w:rsidRPr="00C02267" w14:paraId="5E72417B" w14:textId="77777777" w:rsidTr="00F75075">
        <w:trPr>
          <w:trHeight w:val="1235"/>
          <w:jc w:val="center"/>
        </w:trPr>
        <w:tc>
          <w:tcPr>
            <w:tcW w:w="493" w:type="dxa"/>
            <w:vAlign w:val="center"/>
          </w:tcPr>
          <w:p w14:paraId="73F0F4C8" w14:textId="77777777" w:rsidR="00C430B4" w:rsidRPr="00C02267" w:rsidRDefault="00C430B4" w:rsidP="00F75075">
            <w:pPr>
              <w:pStyle w:val="11"/>
              <w:jc w:val="center"/>
              <w:rPr>
                <w:sz w:val="24"/>
              </w:rPr>
            </w:pPr>
            <w:r w:rsidRPr="00C02267">
              <w:rPr>
                <w:sz w:val="24"/>
              </w:rPr>
              <w:t>3</w:t>
            </w:r>
          </w:p>
        </w:tc>
        <w:tc>
          <w:tcPr>
            <w:tcW w:w="5105" w:type="dxa"/>
            <w:vAlign w:val="center"/>
          </w:tcPr>
          <w:p w14:paraId="7DEB8002" w14:textId="77777777" w:rsidR="00C430B4" w:rsidRPr="00C02267" w:rsidRDefault="00C430B4" w:rsidP="00F75075">
            <w:pPr>
              <w:pStyle w:val="11"/>
              <w:ind w:hanging="7"/>
              <w:rPr>
                <w:sz w:val="24"/>
              </w:rPr>
            </w:pPr>
            <w:r>
              <w:rPr>
                <w:sz w:val="24"/>
              </w:rPr>
              <w:t>Паспортные данные</w:t>
            </w:r>
          </w:p>
          <w:p w14:paraId="4E9AC789" w14:textId="77777777" w:rsidR="00C430B4" w:rsidRPr="00C02267" w:rsidRDefault="00C430B4" w:rsidP="00F75075">
            <w:pPr>
              <w:pStyle w:val="11"/>
              <w:ind w:hanging="7"/>
              <w:rPr>
                <w:sz w:val="24"/>
              </w:rPr>
            </w:pPr>
            <w:r w:rsidRPr="00C02267">
              <w:rPr>
                <w:sz w:val="24"/>
              </w:rPr>
              <w:t>(для индивидуального предпринимателя)</w:t>
            </w:r>
          </w:p>
        </w:tc>
        <w:tc>
          <w:tcPr>
            <w:tcW w:w="3932" w:type="dxa"/>
            <w:vAlign w:val="center"/>
          </w:tcPr>
          <w:p w14:paraId="22E5A185" w14:textId="77777777" w:rsidR="00C430B4" w:rsidRPr="00C02267" w:rsidRDefault="00C430B4" w:rsidP="00F75075">
            <w:pPr>
              <w:pStyle w:val="11"/>
              <w:ind w:firstLine="720"/>
            </w:pPr>
          </w:p>
        </w:tc>
      </w:tr>
      <w:tr w:rsidR="00C430B4" w:rsidRPr="00C02267" w14:paraId="058C8CA0" w14:textId="77777777" w:rsidTr="00F75075">
        <w:trPr>
          <w:trHeight w:val="1265"/>
          <w:jc w:val="center"/>
        </w:trPr>
        <w:tc>
          <w:tcPr>
            <w:tcW w:w="493" w:type="dxa"/>
            <w:vAlign w:val="center"/>
          </w:tcPr>
          <w:p w14:paraId="6047078A" w14:textId="77777777" w:rsidR="00C430B4" w:rsidRPr="00C02267" w:rsidRDefault="00C430B4" w:rsidP="00F75075">
            <w:pPr>
              <w:pStyle w:val="11"/>
              <w:jc w:val="center"/>
              <w:rPr>
                <w:sz w:val="24"/>
              </w:rPr>
            </w:pPr>
            <w:r w:rsidRPr="00C02267">
              <w:rPr>
                <w:sz w:val="24"/>
              </w:rPr>
              <w:t>4</w:t>
            </w:r>
          </w:p>
        </w:tc>
        <w:tc>
          <w:tcPr>
            <w:tcW w:w="5105" w:type="dxa"/>
            <w:vAlign w:val="center"/>
          </w:tcPr>
          <w:p w14:paraId="1FF91CA4" w14:textId="77777777" w:rsidR="00C430B4" w:rsidRPr="00C02267" w:rsidRDefault="00C430B4" w:rsidP="00F75075">
            <w:pPr>
              <w:pStyle w:val="11"/>
              <w:ind w:hanging="7"/>
              <w:rPr>
                <w:sz w:val="24"/>
              </w:rPr>
            </w:pPr>
            <w:r w:rsidRPr="00C02267">
              <w:rPr>
                <w:sz w:val="24"/>
              </w:rPr>
              <w:t>Адрес местонахождения/регистрации</w:t>
            </w:r>
          </w:p>
          <w:p w14:paraId="32CC7B72" w14:textId="77777777" w:rsidR="00C430B4" w:rsidRPr="00C02267" w:rsidRDefault="00C430B4" w:rsidP="00F75075">
            <w:pPr>
              <w:pStyle w:val="11"/>
              <w:ind w:hanging="7"/>
              <w:rPr>
                <w:sz w:val="24"/>
              </w:rPr>
            </w:pPr>
            <w:r w:rsidRPr="00C02267">
              <w:rPr>
                <w:sz w:val="24"/>
              </w:rPr>
              <w:t>(для юридического лица/ индивидуального предпринимателя)</w:t>
            </w:r>
          </w:p>
        </w:tc>
        <w:tc>
          <w:tcPr>
            <w:tcW w:w="3932" w:type="dxa"/>
            <w:vAlign w:val="center"/>
          </w:tcPr>
          <w:p w14:paraId="69A8A345" w14:textId="77777777" w:rsidR="00C430B4" w:rsidRPr="00C02267" w:rsidRDefault="00C430B4" w:rsidP="00F75075">
            <w:pPr>
              <w:pStyle w:val="11"/>
              <w:ind w:firstLine="720"/>
            </w:pPr>
          </w:p>
        </w:tc>
      </w:tr>
      <w:tr w:rsidR="00C430B4" w:rsidRPr="00C02267" w14:paraId="06A295DD" w14:textId="77777777" w:rsidTr="00F75075">
        <w:trPr>
          <w:trHeight w:val="1008"/>
          <w:jc w:val="center"/>
        </w:trPr>
        <w:tc>
          <w:tcPr>
            <w:tcW w:w="493" w:type="dxa"/>
            <w:vAlign w:val="center"/>
          </w:tcPr>
          <w:p w14:paraId="7BFB8195" w14:textId="77777777" w:rsidR="00C430B4" w:rsidRPr="00C02267" w:rsidRDefault="00C430B4" w:rsidP="00F75075">
            <w:pPr>
              <w:pStyle w:val="11"/>
              <w:jc w:val="center"/>
              <w:rPr>
                <w:sz w:val="24"/>
              </w:rPr>
            </w:pPr>
            <w:r w:rsidRPr="00C02267">
              <w:rPr>
                <w:sz w:val="24"/>
              </w:rPr>
              <w:t>5</w:t>
            </w:r>
          </w:p>
        </w:tc>
        <w:tc>
          <w:tcPr>
            <w:tcW w:w="5105" w:type="dxa"/>
            <w:vAlign w:val="center"/>
          </w:tcPr>
          <w:p w14:paraId="7AA71874" w14:textId="77777777" w:rsidR="00C430B4" w:rsidRPr="00C02267" w:rsidRDefault="00C430B4" w:rsidP="00F75075">
            <w:pPr>
              <w:pStyle w:val="11"/>
              <w:ind w:hanging="7"/>
              <w:rPr>
                <w:sz w:val="24"/>
              </w:rPr>
            </w:pPr>
            <w:r w:rsidRPr="00C02267">
              <w:rPr>
                <w:sz w:val="24"/>
              </w:rPr>
              <w:t>Адрес фактического местонахождения</w:t>
            </w:r>
          </w:p>
        </w:tc>
        <w:tc>
          <w:tcPr>
            <w:tcW w:w="3932" w:type="dxa"/>
            <w:vAlign w:val="center"/>
          </w:tcPr>
          <w:p w14:paraId="7762068F" w14:textId="77777777" w:rsidR="00C430B4" w:rsidRPr="00C02267" w:rsidRDefault="00C430B4" w:rsidP="00F75075">
            <w:pPr>
              <w:pStyle w:val="11"/>
              <w:ind w:firstLine="720"/>
            </w:pPr>
          </w:p>
        </w:tc>
      </w:tr>
      <w:tr w:rsidR="00C430B4" w:rsidRPr="00C02267" w14:paraId="0ECF20C0" w14:textId="77777777" w:rsidTr="00F75075">
        <w:trPr>
          <w:trHeight w:val="898"/>
          <w:jc w:val="center"/>
        </w:trPr>
        <w:tc>
          <w:tcPr>
            <w:tcW w:w="493" w:type="dxa"/>
            <w:vAlign w:val="center"/>
          </w:tcPr>
          <w:p w14:paraId="265BE0C8" w14:textId="77777777" w:rsidR="00C430B4" w:rsidRPr="00C02267" w:rsidRDefault="00C430B4" w:rsidP="00F75075">
            <w:pPr>
              <w:pStyle w:val="11"/>
              <w:jc w:val="center"/>
              <w:rPr>
                <w:sz w:val="24"/>
              </w:rPr>
            </w:pPr>
            <w:r w:rsidRPr="00C02267">
              <w:rPr>
                <w:sz w:val="24"/>
              </w:rPr>
              <w:t>6</w:t>
            </w:r>
          </w:p>
        </w:tc>
        <w:tc>
          <w:tcPr>
            <w:tcW w:w="5105" w:type="dxa"/>
            <w:vAlign w:val="center"/>
          </w:tcPr>
          <w:p w14:paraId="2DCB138D" w14:textId="77777777" w:rsidR="00C430B4" w:rsidRPr="00C02267" w:rsidRDefault="00C430B4" w:rsidP="00F75075">
            <w:pPr>
              <w:pStyle w:val="11"/>
              <w:ind w:hanging="7"/>
              <w:rPr>
                <w:sz w:val="24"/>
              </w:rPr>
            </w:pPr>
            <w:r w:rsidRPr="00C02267">
              <w:rPr>
                <w:sz w:val="24"/>
              </w:rPr>
              <w:t>Телефон, факс</w:t>
            </w:r>
          </w:p>
        </w:tc>
        <w:tc>
          <w:tcPr>
            <w:tcW w:w="3932" w:type="dxa"/>
            <w:vAlign w:val="center"/>
          </w:tcPr>
          <w:p w14:paraId="62B9D938" w14:textId="77777777" w:rsidR="00C430B4" w:rsidRPr="00C02267" w:rsidRDefault="00C430B4" w:rsidP="00F75075">
            <w:pPr>
              <w:pStyle w:val="11"/>
              <w:ind w:firstLine="720"/>
            </w:pPr>
          </w:p>
        </w:tc>
      </w:tr>
      <w:tr w:rsidR="00C430B4" w:rsidRPr="00C02267" w14:paraId="1D3326DC" w14:textId="77777777" w:rsidTr="00F75075">
        <w:trPr>
          <w:trHeight w:val="902"/>
          <w:jc w:val="center"/>
        </w:trPr>
        <w:tc>
          <w:tcPr>
            <w:tcW w:w="493" w:type="dxa"/>
            <w:vAlign w:val="center"/>
          </w:tcPr>
          <w:p w14:paraId="3B280C57" w14:textId="77777777" w:rsidR="00C430B4" w:rsidRPr="00C02267" w:rsidRDefault="00C430B4" w:rsidP="00F75075">
            <w:pPr>
              <w:pStyle w:val="11"/>
              <w:jc w:val="center"/>
              <w:rPr>
                <w:sz w:val="24"/>
              </w:rPr>
            </w:pPr>
            <w:r w:rsidRPr="00C02267">
              <w:rPr>
                <w:sz w:val="24"/>
              </w:rPr>
              <w:t>7</w:t>
            </w:r>
          </w:p>
        </w:tc>
        <w:tc>
          <w:tcPr>
            <w:tcW w:w="5105" w:type="dxa"/>
            <w:vAlign w:val="center"/>
          </w:tcPr>
          <w:p w14:paraId="0A6E2DFD" w14:textId="77777777" w:rsidR="00C430B4" w:rsidRPr="00C02267" w:rsidRDefault="00C430B4" w:rsidP="00F75075">
            <w:pPr>
              <w:pStyle w:val="11"/>
              <w:ind w:hanging="7"/>
              <w:rPr>
                <w:sz w:val="24"/>
              </w:rPr>
            </w:pPr>
            <w:r w:rsidRPr="00C02267">
              <w:rPr>
                <w:sz w:val="24"/>
              </w:rPr>
              <w:t>Адрес электронной почты</w:t>
            </w:r>
          </w:p>
        </w:tc>
        <w:tc>
          <w:tcPr>
            <w:tcW w:w="3932" w:type="dxa"/>
            <w:vAlign w:val="center"/>
          </w:tcPr>
          <w:p w14:paraId="3FE70838" w14:textId="77777777" w:rsidR="00C430B4" w:rsidRPr="00C02267" w:rsidRDefault="00C430B4" w:rsidP="00F75075">
            <w:pPr>
              <w:pStyle w:val="11"/>
              <w:ind w:firstLine="720"/>
            </w:pPr>
          </w:p>
        </w:tc>
      </w:tr>
      <w:tr w:rsidR="00C430B4" w:rsidRPr="00C02267" w14:paraId="0C7AF665" w14:textId="77777777" w:rsidTr="00F75075">
        <w:trPr>
          <w:trHeight w:val="723"/>
          <w:jc w:val="center"/>
        </w:trPr>
        <w:tc>
          <w:tcPr>
            <w:tcW w:w="493" w:type="dxa"/>
            <w:vAlign w:val="center"/>
          </w:tcPr>
          <w:p w14:paraId="4E668995" w14:textId="77777777" w:rsidR="00C430B4" w:rsidRPr="00C02267" w:rsidRDefault="00C430B4" w:rsidP="00F75075">
            <w:pPr>
              <w:pStyle w:val="11"/>
              <w:jc w:val="center"/>
              <w:rPr>
                <w:sz w:val="24"/>
              </w:rPr>
            </w:pPr>
            <w:r w:rsidRPr="00C02267">
              <w:rPr>
                <w:sz w:val="24"/>
              </w:rPr>
              <w:t>8</w:t>
            </w:r>
          </w:p>
        </w:tc>
        <w:tc>
          <w:tcPr>
            <w:tcW w:w="5105" w:type="dxa"/>
            <w:vAlign w:val="center"/>
          </w:tcPr>
          <w:p w14:paraId="4EB8F3CB" w14:textId="77777777" w:rsidR="00C430B4" w:rsidRPr="00C02267" w:rsidRDefault="00C430B4" w:rsidP="00F75075">
            <w:pPr>
              <w:pStyle w:val="11"/>
              <w:ind w:hanging="7"/>
              <w:rPr>
                <w:sz w:val="24"/>
              </w:rPr>
            </w:pPr>
            <w:r w:rsidRPr="00C02267">
              <w:rPr>
                <w:sz w:val="24"/>
              </w:rPr>
              <w:t>Банковские реквизиты</w:t>
            </w:r>
          </w:p>
        </w:tc>
        <w:tc>
          <w:tcPr>
            <w:tcW w:w="3932" w:type="dxa"/>
            <w:vAlign w:val="center"/>
          </w:tcPr>
          <w:p w14:paraId="286D8458" w14:textId="77777777" w:rsidR="00C430B4" w:rsidRPr="00C02267" w:rsidRDefault="00C430B4" w:rsidP="00F75075">
            <w:pPr>
              <w:pStyle w:val="11"/>
              <w:ind w:firstLine="720"/>
            </w:pPr>
          </w:p>
        </w:tc>
      </w:tr>
      <w:tr w:rsidR="00C430B4" w:rsidRPr="00C02267" w14:paraId="4608842A" w14:textId="77777777" w:rsidTr="00F75075">
        <w:trPr>
          <w:trHeight w:val="876"/>
          <w:jc w:val="center"/>
        </w:trPr>
        <w:tc>
          <w:tcPr>
            <w:tcW w:w="493" w:type="dxa"/>
            <w:vAlign w:val="center"/>
          </w:tcPr>
          <w:p w14:paraId="644B2CAC" w14:textId="77777777" w:rsidR="00C430B4" w:rsidRPr="00C02267" w:rsidRDefault="00C430B4" w:rsidP="00F75075">
            <w:pPr>
              <w:pStyle w:val="11"/>
              <w:jc w:val="center"/>
              <w:rPr>
                <w:sz w:val="24"/>
              </w:rPr>
            </w:pPr>
            <w:r w:rsidRPr="00C02267">
              <w:rPr>
                <w:sz w:val="24"/>
              </w:rPr>
              <w:t>9</w:t>
            </w:r>
          </w:p>
        </w:tc>
        <w:tc>
          <w:tcPr>
            <w:tcW w:w="5105" w:type="dxa"/>
            <w:vAlign w:val="center"/>
          </w:tcPr>
          <w:p w14:paraId="32FDB43A" w14:textId="77777777" w:rsidR="00C430B4" w:rsidRPr="00C02267" w:rsidRDefault="00C430B4" w:rsidP="00F75075">
            <w:pPr>
              <w:pStyle w:val="11"/>
              <w:ind w:hanging="7"/>
              <w:rPr>
                <w:sz w:val="24"/>
              </w:rPr>
            </w:pPr>
            <w:r w:rsidRPr="00C02267">
              <w:rPr>
                <w:sz w:val="24"/>
              </w:rPr>
              <w:t>Сведения об обособленных подразделениях (филиалы, представительства и др.)</w:t>
            </w:r>
          </w:p>
        </w:tc>
        <w:tc>
          <w:tcPr>
            <w:tcW w:w="3932" w:type="dxa"/>
            <w:vAlign w:val="center"/>
          </w:tcPr>
          <w:p w14:paraId="49F7E492" w14:textId="77777777" w:rsidR="00C430B4" w:rsidRPr="00C02267" w:rsidRDefault="00C430B4" w:rsidP="00F75075">
            <w:pPr>
              <w:pStyle w:val="11"/>
              <w:ind w:firstLine="720"/>
            </w:pPr>
          </w:p>
        </w:tc>
      </w:tr>
      <w:tr w:rsidR="00C430B4" w:rsidRPr="00C02267" w14:paraId="490417AF" w14:textId="77777777" w:rsidTr="00F75075">
        <w:trPr>
          <w:trHeight w:val="1049"/>
          <w:jc w:val="center"/>
        </w:trPr>
        <w:tc>
          <w:tcPr>
            <w:tcW w:w="493" w:type="dxa"/>
            <w:vAlign w:val="center"/>
          </w:tcPr>
          <w:p w14:paraId="4FC311E7" w14:textId="77777777" w:rsidR="00C430B4" w:rsidRPr="00C02267" w:rsidRDefault="00C430B4" w:rsidP="00F75075">
            <w:pPr>
              <w:pStyle w:val="11"/>
              <w:jc w:val="center"/>
              <w:rPr>
                <w:sz w:val="24"/>
              </w:rPr>
            </w:pPr>
            <w:r w:rsidRPr="00C02267">
              <w:rPr>
                <w:sz w:val="24"/>
              </w:rPr>
              <w:t>10</w:t>
            </w:r>
          </w:p>
        </w:tc>
        <w:tc>
          <w:tcPr>
            <w:tcW w:w="5105" w:type="dxa"/>
            <w:vAlign w:val="center"/>
          </w:tcPr>
          <w:p w14:paraId="0992B22C" w14:textId="77777777" w:rsidR="00C430B4" w:rsidRPr="00C02267" w:rsidRDefault="00C430B4" w:rsidP="00F75075">
            <w:pPr>
              <w:pStyle w:val="11"/>
              <w:ind w:hanging="7"/>
              <w:rPr>
                <w:sz w:val="24"/>
              </w:rPr>
            </w:pPr>
            <w:r>
              <w:rPr>
                <w:sz w:val="24"/>
              </w:rPr>
              <w:t>Руководитель юридического лица</w:t>
            </w:r>
          </w:p>
          <w:p w14:paraId="5BCA00FF" w14:textId="77777777" w:rsidR="00C430B4" w:rsidRPr="00C02267" w:rsidRDefault="00C430B4" w:rsidP="00F75075">
            <w:pPr>
              <w:pStyle w:val="11"/>
              <w:ind w:hanging="7"/>
              <w:rPr>
                <w:sz w:val="24"/>
              </w:rPr>
            </w:pPr>
            <w:r w:rsidRPr="00C02267">
              <w:rPr>
                <w:sz w:val="24"/>
              </w:rPr>
              <w:t>(должность, Ф.И.О.)</w:t>
            </w:r>
          </w:p>
        </w:tc>
        <w:tc>
          <w:tcPr>
            <w:tcW w:w="3932" w:type="dxa"/>
            <w:vAlign w:val="center"/>
          </w:tcPr>
          <w:p w14:paraId="6F952D9F" w14:textId="77777777" w:rsidR="00C430B4" w:rsidRPr="00C02267" w:rsidRDefault="00C430B4" w:rsidP="00F75075">
            <w:pPr>
              <w:pStyle w:val="11"/>
              <w:ind w:firstLine="720"/>
            </w:pPr>
          </w:p>
        </w:tc>
      </w:tr>
    </w:tbl>
    <w:p w14:paraId="3D0D7635" w14:textId="77777777" w:rsidR="00C430B4" w:rsidRPr="00C02267" w:rsidRDefault="00C430B4" w:rsidP="00C430B4">
      <w:pPr>
        <w:pStyle w:val="11"/>
        <w:ind w:firstLine="720"/>
        <w:rPr>
          <w:sz w:val="16"/>
        </w:rPr>
      </w:pPr>
    </w:p>
    <w:p w14:paraId="487C9CBB" w14:textId="77777777" w:rsidR="00C430B4" w:rsidRPr="00C02267" w:rsidRDefault="00C430B4" w:rsidP="00C430B4">
      <w:pPr>
        <w:pStyle w:val="11"/>
        <w:jc w:val="both"/>
        <w:rPr>
          <w:b/>
          <w:sz w:val="24"/>
        </w:rPr>
      </w:pPr>
    </w:p>
    <w:p w14:paraId="6F9584BA" w14:textId="77777777" w:rsidR="00C430B4" w:rsidRPr="00205493" w:rsidRDefault="003A7F03" w:rsidP="00C430B4">
      <w:pPr>
        <w:pStyle w:val="11"/>
        <w:tabs>
          <w:tab w:val="left" w:pos="675"/>
          <w:tab w:val="left" w:pos="9464"/>
        </w:tabs>
        <w:ind w:right="-82"/>
        <w:jc w:val="right"/>
        <w:rPr>
          <w:sz w:val="24"/>
          <w:szCs w:val="24"/>
        </w:rPr>
      </w:pPr>
      <w:r>
        <w:rPr>
          <w:noProof/>
        </w:rPr>
        <w:pict w14:anchorId="09DF5DCE">
          <v:shape id="_x0000_s1027" type="#_x0000_t202" style="position:absolute;left:0;text-align:left;margin-left:36pt;margin-top:15.15pt;width:412.05pt;height:142.15pt;z-index:251660288" o:allowincell="f" stroked="f">
            <v:textbox style="mso-next-textbox:#_x0000_s1027">
              <w:txbxContent>
                <w:p w14:paraId="17207757" w14:textId="77777777" w:rsidR="00E15FDD" w:rsidRDefault="00E15FDD" w:rsidP="00C430B4">
                  <w:pPr>
                    <w:pStyle w:val="BodyText22"/>
                  </w:pPr>
                  <w:r>
                    <w:t>ПРЕТЕНДЕНТ</w:t>
                  </w:r>
                </w:p>
                <w:p w14:paraId="538EFB4D" w14:textId="77777777" w:rsidR="00E15FDD" w:rsidRDefault="00E15FDD" w:rsidP="00C430B4">
                  <w:pPr>
                    <w:jc w:val="center"/>
                  </w:pPr>
                </w:p>
                <w:p w14:paraId="2F4BA9BE" w14:textId="77777777" w:rsidR="00E15FDD" w:rsidRDefault="00E15FDD" w:rsidP="00C430B4">
                  <w:pPr>
                    <w:jc w:val="center"/>
                  </w:pPr>
                  <w:r>
                    <w:t>_______________________________________________________________________</w:t>
                  </w:r>
                </w:p>
                <w:p w14:paraId="04BB9FAA" w14:textId="77777777" w:rsidR="00E15FDD" w:rsidRDefault="00E15FDD" w:rsidP="00C430B4">
                  <w:pPr>
                    <w:jc w:val="center"/>
                  </w:pPr>
                  <w:r>
                    <w:t>(наименование юридического лица/ индивидуального предпринимателя)</w:t>
                  </w:r>
                </w:p>
                <w:p w14:paraId="2CE8F4BB" w14:textId="77777777" w:rsidR="00E15FDD" w:rsidRDefault="00E15FDD" w:rsidP="00C430B4">
                  <w:pPr>
                    <w:jc w:val="center"/>
                  </w:pPr>
                </w:p>
                <w:p w14:paraId="000177B7" w14:textId="77777777" w:rsidR="00E15FDD" w:rsidRDefault="00E15FDD" w:rsidP="00C430B4">
                  <w:pPr>
                    <w:pStyle w:val="11"/>
                  </w:pPr>
                  <w:r>
                    <w:t>_________________________ ____________________ ______________________</w:t>
                  </w:r>
                </w:p>
                <w:p w14:paraId="535A496C" w14:textId="77777777" w:rsidR="00E15FDD" w:rsidRDefault="00E15FDD" w:rsidP="00C430B4">
                  <w:r>
                    <w:t xml:space="preserve"> </w:t>
                  </w:r>
                  <w:r>
                    <w:tab/>
                    <w:t xml:space="preserve">(Должность) </w:t>
                  </w:r>
                  <w:r>
                    <w:tab/>
                  </w:r>
                  <w:r>
                    <w:tab/>
                    <w:t xml:space="preserve">       (подпись) </w:t>
                  </w:r>
                  <w:r>
                    <w:tab/>
                  </w:r>
                  <w:r>
                    <w:tab/>
                    <w:t xml:space="preserve">  (Фамилия И.О.)</w:t>
                  </w:r>
                </w:p>
                <w:p w14:paraId="49BF98F0" w14:textId="77777777" w:rsidR="00E15FDD" w:rsidRDefault="00E15FDD" w:rsidP="00C430B4">
                  <w:pPr>
                    <w:rPr>
                      <w:b/>
                    </w:rPr>
                  </w:pPr>
                  <w:r>
                    <w:rPr>
                      <w:b/>
                    </w:rPr>
                    <w:t xml:space="preserve"> </w:t>
                  </w:r>
                </w:p>
                <w:p w14:paraId="565B1BAF" w14:textId="77777777" w:rsidR="00E15FDD" w:rsidRDefault="00E15FDD" w:rsidP="00C430B4">
                  <w:pPr>
                    <w:jc w:val="center"/>
                  </w:pPr>
                </w:p>
                <w:p w14:paraId="0041E304" w14:textId="77777777" w:rsidR="00E15FDD" w:rsidRDefault="00E15FDD" w:rsidP="00C430B4">
                  <w:r>
                    <w:t>«_____» _________________ 20___ г. М.П.</w:t>
                  </w:r>
                </w:p>
              </w:txbxContent>
            </v:textbox>
          </v:shape>
        </w:pict>
      </w:r>
      <w:r w:rsidR="00C430B4" w:rsidRPr="00C02267">
        <w:rPr>
          <w:b/>
          <w:sz w:val="24"/>
        </w:rPr>
        <w:br w:type="page"/>
      </w:r>
      <w:r w:rsidR="00C430B4" w:rsidRPr="00205493">
        <w:rPr>
          <w:sz w:val="24"/>
          <w:szCs w:val="24"/>
        </w:rPr>
        <w:lastRenderedPageBreak/>
        <w:t>Приложение № 3</w:t>
      </w:r>
    </w:p>
    <w:p w14:paraId="5611C8C2" w14:textId="77777777" w:rsidR="00C430B4" w:rsidRPr="00205493" w:rsidRDefault="00C430B4" w:rsidP="00C430B4">
      <w:pPr>
        <w:pStyle w:val="11"/>
        <w:tabs>
          <w:tab w:val="left" w:pos="675"/>
          <w:tab w:val="left" w:pos="9464"/>
        </w:tabs>
        <w:ind w:right="-82"/>
        <w:jc w:val="right"/>
        <w:rPr>
          <w:sz w:val="24"/>
          <w:szCs w:val="24"/>
        </w:rPr>
      </w:pPr>
      <w:r w:rsidRPr="00205493">
        <w:rPr>
          <w:sz w:val="24"/>
          <w:szCs w:val="24"/>
        </w:rPr>
        <w:t>к конкурсной документации</w:t>
      </w:r>
    </w:p>
    <w:p w14:paraId="034F979E" w14:textId="77777777" w:rsidR="00C430B4" w:rsidRPr="00205493" w:rsidRDefault="00C430B4" w:rsidP="00C430B4">
      <w:pPr>
        <w:pStyle w:val="11"/>
        <w:widowControl w:val="0"/>
        <w:tabs>
          <w:tab w:val="left" w:pos="2628"/>
        </w:tabs>
        <w:ind w:right="295" w:firstLine="720"/>
        <w:jc w:val="center"/>
        <w:rPr>
          <w:b/>
          <w:sz w:val="24"/>
          <w:szCs w:val="24"/>
        </w:rPr>
      </w:pPr>
    </w:p>
    <w:p w14:paraId="1F783369" w14:textId="77777777" w:rsidR="00C430B4" w:rsidRPr="00C02267" w:rsidRDefault="00C430B4" w:rsidP="00C430B4">
      <w:pPr>
        <w:pStyle w:val="11"/>
        <w:widowControl w:val="0"/>
        <w:tabs>
          <w:tab w:val="left" w:pos="2628"/>
        </w:tabs>
        <w:ind w:right="295" w:firstLine="720"/>
        <w:jc w:val="center"/>
        <w:rPr>
          <w:b/>
          <w:sz w:val="28"/>
        </w:rPr>
      </w:pPr>
      <w:r w:rsidRPr="00C02267">
        <w:rPr>
          <w:b/>
          <w:sz w:val="28"/>
        </w:rPr>
        <w:t>СВЕДЕНИЯ</w:t>
      </w:r>
    </w:p>
    <w:p w14:paraId="615900A9" w14:textId="77777777" w:rsidR="00C430B4" w:rsidRPr="00C242AB" w:rsidRDefault="00C430B4" w:rsidP="00C430B4">
      <w:pPr>
        <w:pStyle w:val="11"/>
        <w:widowControl w:val="0"/>
        <w:tabs>
          <w:tab w:val="left" w:pos="2628"/>
        </w:tabs>
        <w:ind w:right="295" w:firstLine="720"/>
        <w:jc w:val="center"/>
        <w:rPr>
          <w:b/>
          <w:sz w:val="24"/>
          <w:szCs w:val="24"/>
        </w:rPr>
      </w:pPr>
      <w:r w:rsidRPr="00C242AB">
        <w:rPr>
          <w:b/>
          <w:sz w:val="24"/>
          <w:szCs w:val="24"/>
        </w:rPr>
        <w:t>об аффилированных лицах претендента</w:t>
      </w:r>
    </w:p>
    <w:p w14:paraId="2E7B491C" w14:textId="77777777" w:rsidR="00C430B4" w:rsidRPr="00C02267" w:rsidRDefault="00C430B4" w:rsidP="00C430B4">
      <w:pPr>
        <w:pStyle w:val="11"/>
        <w:widowControl w:val="0"/>
        <w:ind w:right="295"/>
        <w:jc w:val="both"/>
        <w:rPr>
          <w:sz w:val="24"/>
        </w:rPr>
      </w:pPr>
    </w:p>
    <w:p w14:paraId="4AB0785C" w14:textId="77777777" w:rsidR="00C430B4" w:rsidRPr="00205493" w:rsidRDefault="00C430B4" w:rsidP="00C430B4">
      <w:pPr>
        <w:pStyle w:val="11"/>
        <w:widowControl w:val="0"/>
        <w:spacing w:before="240"/>
        <w:ind w:right="295"/>
        <w:jc w:val="both"/>
        <w:rPr>
          <w:sz w:val="24"/>
          <w:szCs w:val="24"/>
        </w:rPr>
      </w:pPr>
      <w:r w:rsidRPr="00205493">
        <w:rPr>
          <w:sz w:val="24"/>
          <w:szCs w:val="24"/>
        </w:rPr>
        <w:t>Настоящим ________________________________________________________</w:t>
      </w:r>
    </w:p>
    <w:p w14:paraId="6F063C4F" w14:textId="77777777" w:rsidR="00C430B4" w:rsidRPr="00205493" w:rsidRDefault="00C430B4" w:rsidP="00C430B4">
      <w:pPr>
        <w:pStyle w:val="11"/>
        <w:widowControl w:val="0"/>
        <w:ind w:left="2832" w:right="295" w:firstLine="708"/>
        <w:jc w:val="both"/>
      </w:pPr>
      <w:r w:rsidRPr="00205493">
        <w:t>(указывается наименование претендента)</w:t>
      </w:r>
    </w:p>
    <w:p w14:paraId="5D448933" w14:textId="77777777" w:rsidR="00C430B4" w:rsidRPr="00205493" w:rsidRDefault="00C430B4" w:rsidP="00C430B4">
      <w:pPr>
        <w:pStyle w:val="11"/>
        <w:widowControl w:val="0"/>
        <w:spacing w:line="360" w:lineRule="auto"/>
        <w:ind w:right="295"/>
        <w:jc w:val="both"/>
        <w:rPr>
          <w:sz w:val="24"/>
          <w:szCs w:val="24"/>
        </w:rPr>
      </w:pPr>
      <w:r w:rsidRPr="00205493">
        <w:rPr>
          <w:sz w:val="24"/>
          <w:szCs w:val="24"/>
        </w:rPr>
        <w:t>сообщает об аффилированных лицах.</w:t>
      </w:r>
    </w:p>
    <w:p w14:paraId="295055F3" w14:textId="77777777" w:rsidR="00C430B4" w:rsidRPr="00C02267" w:rsidRDefault="00C430B4" w:rsidP="00C430B4">
      <w:pPr>
        <w:pStyle w:val="11"/>
        <w:widowControl w:val="0"/>
        <w:tabs>
          <w:tab w:val="left" w:pos="2628"/>
        </w:tabs>
        <w:ind w:right="295" w:firstLine="720"/>
        <w:jc w:val="both"/>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1"/>
        <w:gridCol w:w="3661"/>
        <w:gridCol w:w="2160"/>
        <w:gridCol w:w="2452"/>
      </w:tblGrid>
      <w:tr w:rsidR="00C430B4" w:rsidRPr="00C02267" w14:paraId="7B9BCA7E" w14:textId="77777777" w:rsidTr="00F75075">
        <w:trPr>
          <w:trHeight w:val="948"/>
          <w:jc w:val="center"/>
        </w:trPr>
        <w:tc>
          <w:tcPr>
            <w:tcW w:w="621" w:type="dxa"/>
            <w:shd w:val="clear" w:color="000000" w:fill="FFFFFF"/>
            <w:vAlign w:val="center"/>
          </w:tcPr>
          <w:p w14:paraId="09FE1EC0" w14:textId="77777777" w:rsidR="00C430B4" w:rsidRPr="00C02267" w:rsidRDefault="00C430B4" w:rsidP="00F75075">
            <w:pPr>
              <w:pStyle w:val="11"/>
              <w:widowControl w:val="0"/>
              <w:tabs>
                <w:tab w:val="left" w:pos="2628"/>
              </w:tabs>
              <w:jc w:val="center"/>
              <w:rPr>
                <w:sz w:val="24"/>
              </w:rPr>
            </w:pPr>
            <w:r w:rsidRPr="00C02267">
              <w:rPr>
                <w:sz w:val="24"/>
              </w:rPr>
              <w:t>№</w:t>
            </w:r>
          </w:p>
        </w:tc>
        <w:tc>
          <w:tcPr>
            <w:tcW w:w="3661" w:type="dxa"/>
            <w:shd w:val="clear" w:color="000000" w:fill="FFFFFF"/>
            <w:vAlign w:val="center"/>
          </w:tcPr>
          <w:p w14:paraId="74EE6C8F" w14:textId="77777777" w:rsidR="00C430B4" w:rsidRPr="00C02267" w:rsidRDefault="00C430B4" w:rsidP="00F75075">
            <w:pPr>
              <w:pStyle w:val="11"/>
              <w:widowControl w:val="0"/>
              <w:tabs>
                <w:tab w:val="left" w:pos="2628"/>
              </w:tabs>
              <w:jc w:val="center"/>
              <w:rPr>
                <w:sz w:val="24"/>
              </w:rPr>
            </w:pPr>
            <w:r w:rsidRPr="00C02267">
              <w:rPr>
                <w:sz w:val="24"/>
              </w:rPr>
              <w:t>Аффилированное</w:t>
            </w:r>
          </w:p>
          <w:p w14:paraId="79C7AEB8" w14:textId="77777777" w:rsidR="00C430B4" w:rsidRPr="00C02267" w:rsidRDefault="00C430B4" w:rsidP="00F75075">
            <w:pPr>
              <w:pStyle w:val="11"/>
              <w:widowControl w:val="0"/>
              <w:jc w:val="center"/>
              <w:rPr>
                <w:sz w:val="24"/>
              </w:rPr>
            </w:pPr>
            <w:r w:rsidRPr="00C02267">
              <w:rPr>
                <w:sz w:val="24"/>
              </w:rPr>
              <w:t>лицо</w:t>
            </w:r>
          </w:p>
        </w:tc>
        <w:tc>
          <w:tcPr>
            <w:tcW w:w="2160" w:type="dxa"/>
            <w:shd w:val="clear" w:color="000000" w:fill="FFFFFF"/>
            <w:vAlign w:val="center"/>
          </w:tcPr>
          <w:p w14:paraId="7C86C3F3" w14:textId="77777777" w:rsidR="00C430B4" w:rsidRPr="00C02267" w:rsidRDefault="00C430B4" w:rsidP="00F75075">
            <w:pPr>
              <w:pStyle w:val="11"/>
              <w:widowControl w:val="0"/>
              <w:tabs>
                <w:tab w:val="left" w:pos="2628"/>
              </w:tabs>
              <w:jc w:val="center"/>
              <w:rPr>
                <w:sz w:val="24"/>
              </w:rPr>
            </w:pPr>
            <w:r w:rsidRPr="00C02267">
              <w:rPr>
                <w:sz w:val="24"/>
              </w:rPr>
              <w:t>Дата наступления</w:t>
            </w:r>
          </w:p>
          <w:p w14:paraId="59182BE6" w14:textId="77777777" w:rsidR="00C430B4" w:rsidRPr="00C02267" w:rsidRDefault="00C430B4" w:rsidP="00F75075">
            <w:pPr>
              <w:pStyle w:val="11"/>
              <w:widowControl w:val="0"/>
              <w:tabs>
                <w:tab w:val="left" w:pos="2628"/>
              </w:tabs>
              <w:jc w:val="center"/>
              <w:rPr>
                <w:sz w:val="24"/>
              </w:rPr>
            </w:pPr>
            <w:r w:rsidRPr="00C02267">
              <w:rPr>
                <w:sz w:val="24"/>
              </w:rPr>
              <w:t>основания</w:t>
            </w:r>
          </w:p>
        </w:tc>
        <w:tc>
          <w:tcPr>
            <w:tcW w:w="2452" w:type="dxa"/>
            <w:shd w:val="clear" w:color="000000" w:fill="FFFFFF"/>
            <w:vAlign w:val="center"/>
          </w:tcPr>
          <w:p w14:paraId="0F5902AE" w14:textId="77777777" w:rsidR="00C430B4" w:rsidRPr="00C02267" w:rsidRDefault="00C430B4" w:rsidP="00F75075">
            <w:pPr>
              <w:pStyle w:val="11"/>
              <w:widowControl w:val="0"/>
              <w:tabs>
                <w:tab w:val="left" w:pos="2628"/>
              </w:tabs>
              <w:jc w:val="center"/>
              <w:rPr>
                <w:sz w:val="24"/>
              </w:rPr>
            </w:pPr>
            <w:r w:rsidRPr="00C02267">
              <w:rPr>
                <w:sz w:val="24"/>
              </w:rPr>
              <w:t>Основание</w:t>
            </w:r>
          </w:p>
          <w:p w14:paraId="64C884CE" w14:textId="77777777" w:rsidR="00C430B4" w:rsidRPr="00C02267" w:rsidRDefault="00C430B4" w:rsidP="00F75075">
            <w:pPr>
              <w:pStyle w:val="11"/>
              <w:widowControl w:val="0"/>
              <w:tabs>
                <w:tab w:val="left" w:pos="2628"/>
              </w:tabs>
              <w:jc w:val="center"/>
              <w:rPr>
                <w:sz w:val="24"/>
              </w:rPr>
            </w:pPr>
          </w:p>
        </w:tc>
      </w:tr>
      <w:tr w:rsidR="00C430B4" w:rsidRPr="00C02267" w14:paraId="78E1A1BE" w14:textId="77777777" w:rsidTr="00F75075">
        <w:trPr>
          <w:trHeight w:val="576"/>
          <w:jc w:val="center"/>
        </w:trPr>
        <w:tc>
          <w:tcPr>
            <w:tcW w:w="621" w:type="dxa"/>
            <w:vAlign w:val="center"/>
          </w:tcPr>
          <w:p w14:paraId="22B4470D" w14:textId="77777777" w:rsidR="00C430B4" w:rsidRPr="00C02267" w:rsidRDefault="00C430B4" w:rsidP="00F75075">
            <w:pPr>
              <w:pStyle w:val="11"/>
              <w:widowControl w:val="0"/>
              <w:jc w:val="center"/>
              <w:rPr>
                <w:sz w:val="24"/>
              </w:rPr>
            </w:pPr>
            <w:r w:rsidRPr="00C02267">
              <w:rPr>
                <w:sz w:val="24"/>
              </w:rPr>
              <w:t>1</w:t>
            </w:r>
          </w:p>
        </w:tc>
        <w:tc>
          <w:tcPr>
            <w:tcW w:w="3661" w:type="dxa"/>
            <w:vAlign w:val="center"/>
          </w:tcPr>
          <w:p w14:paraId="79167A30" w14:textId="77777777" w:rsidR="00C430B4" w:rsidRPr="00C02267" w:rsidRDefault="00C430B4" w:rsidP="00F75075">
            <w:pPr>
              <w:pStyle w:val="11"/>
              <w:widowControl w:val="0"/>
              <w:tabs>
                <w:tab w:val="left" w:pos="2628"/>
              </w:tabs>
              <w:ind w:right="295" w:firstLine="720"/>
              <w:jc w:val="center"/>
              <w:rPr>
                <w:sz w:val="24"/>
              </w:rPr>
            </w:pPr>
          </w:p>
        </w:tc>
        <w:tc>
          <w:tcPr>
            <w:tcW w:w="2160" w:type="dxa"/>
            <w:vAlign w:val="center"/>
          </w:tcPr>
          <w:p w14:paraId="6E5A73AD" w14:textId="77777777" w:rsidR="00C430B4" w:rsidRPr="00C02267" w:rsidRDefault="00C430B4" w:rsidP="00F75075">
            <w:pPr>
              <w:pStyle w:val="11"/>
              <w:widowControl w:val="0"/>
              <w:tabs>
                <w:tab w:val="left" w:pos="2628"/>
              </w:tabs>
              <w:ind w:right="295" w:firstLine="720"/>
              <w:jc w:val="center"/>
              <w:rPr>
                <w:sz w:val="24"/>
              </w:rPr>
            </w:pPr>
          </w:p>
        </w:tc>
        <w:tc>
          <w:tcPr>
            <w:tcW w:w="2452" w:type="dxa"/>
            <w:vAlign w:val="center"/>
          </w:tcPr>
          <w:p w14:paraId="1F14B7F3" w14:textId="77777777" w:rsidR="00C430B4" w:rsidRPr="00C02267" w:rsidRDefault="00C430B4" w:rsidP="00F75075">
            <w:pPr>
              <w:pStyle w:val="11"/>
              <w:widowControl w:val="0"/>
              <w:tabs>
                <w:tab w:val="left" w:pos="2628"/>
              </w:tabs>
              <w:ind w:right="295" w:firstLine="720"/>
              <w:jc w:val="center"/>
              <w:rPr>
                <w:sz w:val="24"/>
              </w:rPr>
            </w:pPr>
          </w:p>
        </w:tc>
      </w:tr>
      <w:tr w:rsidR="00C430B4" w:rsidRPr="00C02267" w14:paraId="408C9128" w14:textId="77777777" w:rsidTr="00F75075">
        <w:trPr>
          <w:trHeight w:val="576"/>
          <w:jc w:val="center"/>
        </w:trPr>
        <w:tc>
          <w:tcPr>
            <w:tcW w:w="621" w:type="dxa"/>
            <w:vAlign w:val="center"/>
          </w:tcPr>
          <w:p w14:paraId="0306E645" w14:textId="77777777" w:rsidR="00C430B4" w:rsidRPr="00C02267" w:rsidRDefault="00C430B4" w:rsidP="00F75075">
            <w:pPr>
              <w:pStyle w:val="11"/>
              <w:widowControl w:val="0"/>
              <w:jc w:val="center"/>
              <w:rPr>
                <w:sz w:val="24"/>
              </w:rPr>
            </w:pPr>
            <w:r w:rsidRPr="00C02267">
              <w:rPr>
                <w:sz w:val="24"/>
              </w:rPr>
              <w:t>2</w:t>
            </w:r>
          </w:p>
        </w:tc>
        <w:tc>
          <w:tcPr>
            <w:tcW w:w="3661" w:type="dxa"/>
            <w:vAlign w:val="center"/>
          </w:tcPr>
          <w:p w14:paraId="3ABC9C70" w14:textId="77777777" w:rsidR="00C430B4" w:rsidRPr="00C02267" w:rsidRDefault="00C430B4" w:rsidP="00F75075">
            <w:pPr>
              <w:pStyle w:val="11"/>
              <w:widowControl w:val="0"/>
              <w:tabs>
                <w:tab w:val="left" w:pos="2628"/>
              </w:tabs>
              <w:ind w:right="295" w:firstLine="720"/>
              <w:jc w:val="center"/>
              <w:rPr>
                <w:sz w:val="24"/>
              </w:rPr>
            </w:pPr>
          </w:p>
        </w:tc>
        <w:tc>
          <w:tcPr>
            <w:tcW w:w="2160" w:type="dxa"/>
            <w:vAlign w:val="center"/>
          </w:tcPr>
          <w:p w14:paraId="70CA5771" w14:textId="77777777" w:rsidR="00C430B4" w:rsidRPr="00C02267" w:rsidRDefault="00C430B4" w:rsidP="00F75075">
            <w:pPr>
              <w:pStyle w:val="11"/>
              <w:widowControl w:val="0"/>
              <w:tabs>
                <w:tab w:val="left" w:pos="2628"/>
              </w:tabs>
              <w:ind w:right="295" w:firstLine="720"/>
              <w:jc w:val="center"/>
              <w:rPr>
                <w:sz w:val="24"/>
              </w:rPr>
            </w:pPr>
          </w:p>
        </w:tc>
        <w:tc>
          <w:tcPr>
            <w:tcW w:w="2452" w:type="dxa"/>
            <w:vAlign w:val="center"/>
          </w:tcPr>
          <w:p w14:paraId="1D898A55" w14:textId="77777777" w:rsidR="00C430B4" w:rsidRPr="00C02267" w:rsidRDefault="00C430B4" w:rsidP="00F75075">
            <w:pPr>
              <w:pStyle w:val="11"/>
              <w:widowControl w:val="0"/>
              <w:tabs>
                <w:tab w:val="left" w:pos="2628"/>
              </w:tabs>
              <w:ind w:right="295" w:firstLine="720"/>
              <w:jc w:val="center"/>
              <w:rPr>
                <w:sz w:val="24"/>
              </w:rPr>
            </w:pPr>
          </w:p>
        </w:tc>
      </w:tr>
      <w:tr w:rsidR="00C430B4" w:rsidRPr="00C02267" w14:paraId="57B682A3" w14:textId="77777777" w:rsidTr="00F75075">
        <w:trPr>
          <w:trHeight w:val="576"/>
          <w:jc w:val="center"/>
        </w:trPr>
        <w:tc>
          <w:tcPr>
            <w:tcW w:w="621" w:type="dxa"/>
            <w:vAlign w:val="center"/>
          </w:tcPr>
          <w:p w14:paraId="6BA980CC" w14:textId="77777777" w:rsidR="00C430B4" w:rsidRPr="00C02267" w:rsidRDefault="00C430B4" w:rsidP="00F75075">
            <w:pPr>
              <w:pStyle w:val="11"/>
              <w:widowControl w:val="0"/>
              <w:jc w:val="center"/>
              <w:rPr>
                <w:sz w:val="24"/>
              </w:rPr>
            </w:pPr>
            <w:r w:rsidRPr="00C02267">
              <w:rPr>
                <w:sz w:val="24"/>
              </w:rPr>
              <w:t>3</w:t>
            </w:r>
          </w:p>
        </w:tc>
        <w:tc>
          <w:tcPr>
            <w:tcW w:w="3661" w:type="dxa"/>
            <w:vAlign w:val="center"/>
          </w:tcPr>
          <w:p w14:paraId="60BF0712" w14:textId="77777777" w:rsidR="00C430B4" w:rsidRPr="00C02267" w:rsidRDefault="00C430B4" w:rsidP="00F75075">
            <w:pPr>
              <w:pStyle w:val="11"/>
              <w:widowControl w:val="0"/>
              <w:tabs>
                <w:tab w:val="left" w:pos="2628"/>
              </w:tabs>
              <w:ind w:right="295" w:firstLine="720"/>
              <w:jc w:val="center"/>
              <w:rPr>
                <w:sz w:val="24"/>
              </w:rPr>
            </w:pPr>
          </w:p>
        </w:tc>
        <w:tc>
          <w:tcPr>
            <w:tcW w:w="2160" w:type="dxa"/>
            <w:vAlign w:val="center"/>
          </w:tcPr>
          <w:p w14:paraId="1B7F2C36" w14:textId="77777777" w:rsidR="00C430B4" w:rsidRPr="00C02267" w:rsidRDefault="00C430B4" w:rsidP="00F75075">
            <w:pPr>
              <w:pStyle w:val="11"/>
              <w:widowControl w:val="0"/>
              <w:tabs>
                <w:tab w:val="left" w:pos="2628"/>
              </w:tabs>
              <w:ind w:right="295" w:firstLine="720"/>
              <w:jc w:val="center"/>
              <w:rPr>
                <w:sz w:val="24"/>
              </w:rPr>
            </w:pPr>
          </w:p>
        </w:tc>
        <w:tc>
          <w:tcPr>
            <w:tcW w:w="2452" w:type="dxa"/>
            <w:vAlign w:val="center"/>
          </w:tcPr>
          <w:p w14:paraId="78CFD1F4" w14:textId="77777777" w:rsidR="00C430B4" w:rsidRPr="00C02267" w:rsidRDefault="00C430B4" w:rsidP="00F75075">
            <w:pPr>
              <w:pStyle w:val="11"/>
              <w:widowControl w:val="0"/>
              <w:tabs>
                <w:tab w:val="left" w:pos="2628"/>
              </w:tabs>
              <w:ind w:right="295" w:firstLine="720"/>
              <w:jc w:val="center"/>
              <w:rPr>
                <w:sz w:val="24"/>
              </w:rPr>
            </w:pPr>
          </w:p>
        </w:tc>
      </w:tr>
      <w:tr w:rsidR="00C430B4" w:rsidRPr="00C02267" w14:paraId="16BAA75C" w14:textId="77777777" w:rsidTr="00F75075">
        <w:trPr>
          <w:trHeight w:val="576"/>
          <w:jc w:val="center"/>
        </w:trPr>
        <w:tc>
          <w:tcPr>
            <w:tcW w:w="621" w:type="dxa"/>
            <w:vAlign w:val="center"/>
          </w:tcPr>
          <w:p w14:paraId="0FBE90F1" w14:textId="77777777" w:rsidR="00C430B4" w:rsidRPr="00C02267" w:rsidRDefault="00C430B4" w:rsidP="00F75075">
            <w:pPr>
              <w:pStyle w:val="11"/>
              <w:widowControl w:val="0"/>
              <w:jc w:val="center"/>
              <w:rPr>
                <w:sz w:val="24"/>
              </w:rPr>
            </w:pPr>
            <w:r w:rsidRPr="00C02267">
              <w:rPr>
                <w:sz w:val="24"/>
              </w:rPr>
              <w:t>4</w:t>
            </w:r>
          </w:p>
        </w:tc>
        <w:tc>
          <w:tcPr>
            <w:tcW w:w="3661" w:type="dxa"/>
            <w:vAlign w:val="center"/>
          </w:tcPr>
          <w:p w14:paraId="1CCB2C58" w14:textId="77777777" w:rsidR="00C430B4" w:rsidRPr="00C02267" w:rsidRDefault="00C430B4" w:rsidP="00F75075">
            <w:pPr>
              <w:pStyle w:val="11"/>
              <w:widowControl w:val="0"/>
              <w:tabs>
                <w:tab w:val="left" w:pos="2628"/>
              </w:tabs>
              <w:ind w:right="295" w:firstLine="720"/>
              <w:jc w:val="center"/>
              <w:rPr>
                <w:sz w:val="24"/>
              </w:rPr>
            </w:pPr>
          </w:p>
        </w:tc>
        <w:tc>
          <w:tcPr>
            <w:tcW w:w="2160" w:type="dxa"/>
            <w:vAlign w:val="center"/>
          </w:tcPr>
          <w:p w14:paraId="3970E7B0" w14:textId="77777777" w:rsidR="00C430B4" w:rsidRPr="00C02267" w:rsidRDefault="00C430B4" w:rsidP="00F75075">
            <w:pPr>
              <w:pStyle w:val="11"/>
              <w:widowControl w:val="0"/>
              <w:tabs>
                <w:tab w:val="left" w:pos="2628"/>
              </w:tabs>
              <w:ind w:right="295" w:firstLine="720"/>
              <w:jc w:val="center"/>
              <w:rPr>
                <w:sz w:val="24"/>
              </w:rPr>
            </w:pPr>
          </w:p>
        </w:tc>
        <w:tc>
          <w:tcPr>
            <w:tcW w:w="2452" w:type="dxa"/>
            <w:vAlign w:val="center"/>
          </w:tcPr>
          <w:p w14:paraId="3B751BDC" w14:textId="77777777" w:rsidR="00C430B4" w:rsidRPr="00C02267" w:rsidRDefault="00C430B4" w:rsidP="00F75075">
            <w:pPr>
              <w:pStyle w:val="11"/>
              <w:widowControl w:val="0"/>
              <w:tabs>
                <w:tab w:val="left" w:pos="2628"/>
              </w:tabs>
              <w:ind w:right="295" w:firstLine="720"/>
              <w:jc w:val="center"/>
              <w:rPr>
                <w:sz w:val="24"/>
              </w:rPr>
            </w:pPr>
          </w:p>
        </w:tc>
      </w:tr>
      <w:tr w:rsidR="00C430B4" w:rsidRPr="00C02267" w14:paraId="20E2FD4D" w14:textId="77777777" w:rsidTr="00F75075">
        <w:trPr>
          <w:trHeight w:val="576"/>
          <w:jc w:val="center"/>
        </w:trPr>
        <w:tc>
          <w:tcPr>
            <w:tcW w:w="621" w:type="dxa"/>
            <w:vAlign w:val="center"/>
          </w:tcPr>
          <w:p w14:paraId="11B31F22" w14:textId="77777777" w:rsidR="00C430B4" w:rsidRPr="00C02267" w:rsidRDefault="00C430B4" w:rsidP="00F75075">
            <w:pPr>
              <w:pStyle w:val="11"/>
              <w:widowControl w:val="0"/>
              <w:jc w:val="center"/>
              <w:rPr>
                <w:sz w:val="24"/>
              </w:rPr>
            </w:pPr>
            <w:r w:rsidRPr="00C02267">
              <w:rPr>
                <w:sz w:val="24"/>
              </w:rPr>
              <w:t>5</w:t>
            </w:r>
          </w:p>
        </w:tc>
        <w:tc>
          <w:tcPr>
            <w:tcW w:w="3661" w:type="dxa"/>
            <w:vAlign w:val="center"/>
          </w:tcPr>
          <w:p w14:paraId="1FBE235C" w14:textId="77777777" w:rsidR="00C430B4" w:rsidRPr="00C02267" w:rsidRDefault="00C430B4" w:rsidP="00F75075">
            <w:pPr>
              <w:pStyle w:val="11"/>
              <w:widowControl w:val="0"/>
              <w:tabs>
                <w:tab w:val="left" w:pos="2628"/>
              </w:tabs>
              <w:ind w:right="295" w:firstLine="720"/>
              <w:jc w:val="center"/>
              <w:rPr>
                <w:sz w:val="24"/>
              </w:rPr>
            </w:pPr>
          </w:p>
        </w:tc>
        <w:tc>
          <w:tcPr>
            <w:tcW w:w="2160" w:type="dxa"/>
            <w:vAlign w:val="center"/>
          </w:tcPr>
          <w:p w14:paraId="5C5F4940" w14:textId="77777777" w:rsidR="00C430B4" w:rsidRPr="00C02267" w:rsidRDefault="00C430B4" w:rsidP="00F75075">
            <w:pPr>
              <w:pStyle w:val="11"/>
              <w:widowControl w:val="0"/>
              <w:tabs>
                <w:tab w:val="left" w:pos="2628"/>
              </w:tabs>
              <w:ind w:right="295" w:firstLine="720"/>
              <w:jc w:val="center"/>
              <w:rPr>
                <w:sz w:val="24"/>
              </w:rPr>
            </w:pPr>
          </w:p>
        </w:tc>
        <w:tc>
          <w:tcPr>
            <w:tcW w:w="2452" w:type="dxa"/>
            <w:vAlign w:val="center"/>
          </w:tcPr>
          <w:p w14:paraId="4E8A0B5E" w14:textId="77777777" w:rsidR="00C430B4" w:rsidRPr="00C02267" w:rsidRDefault="00C430B4" w:rsidP="00F75075">
            <w:pPr>
              <w:pStyle w:val="11"/>
              <w:widowControl w:val="0"/>
              <w:tabs>
                <w:tab w:val="left" w:pos="2628"/>
              </w:tabs>
              <w:ind w:right="295" w:firstLine="720"/>
              <w:jc w:val="center"/>
              <w:rPr>
                <w:sz w:val="24"/>
              </w:rPr>
            </w:pPr>
          </w:p>
        </w:tc>
      </w:tr>
      <w:tr w:rsidR="00C430B4" w:rsidRPr="00C02267" w14:paraId="2836EC5C" w14:textId="77777777" w:rsidTr="00F75075">
        <w:trPr>
          <w:trHeight w:val="576"/>
          <w:jc w:val="center"/>
        </w:trPr>
        <w:tc>
          <w:tcPr>
            <w:tcW w:w="621" w:type="dxa"/>
            <w:vAlign w:val="center"/>
          </w:tcPr>
          <w:p w14:paraId="3F1C38E2" w14:textId="77777777" w:rsidR="00C430B4" w:rsidRPr="00C02267" w:rsidRDefault="00C430B4" w:rsidP="00F75075">
            <w:pPr>
              <w:pStyle w:val="11"/>
              <w:widowControl w:val="0"/>
              <w:jc w:val="center"/>
              <w:rPr>
                <w:sz w:val="24"/>
              </w:rPr>
            </w:pPr>
            <w:r w:rsidRPr="00C02267">
              <w:rPr>
                <w:sz w:val="24"/>
              </w:rPr>
              <w:t>6</w:t>
            </w:r>
          </w:p>
        </w:tc>
        <w:tc>
          <w:tcPr>
            <w:tcW w:w="3661" w:type="dxa"/>
            <w:vAlign w:val="center"/>
          </w:tcPr>
          <w:p w14:paraId="38BEFBA3" w14:textId="77777777" w:rsidR="00C430B4" w:rsidRPr="00C02267" w:rsidRDefault="00C430B4" w:rsidP="00F75075">
            <w:pPr>
              <w:pStyle w:val="11"/>
              <w:widowControl w:val="0"/>
              <w:tabs>
                <w:tab w:val="left" w:pos="2628"/>
              </w:tabs>
              <w:ind w:right="295" w:firstLine="720"/>
              <w:jc w:val="center"/>
              <w:rPr>
                <w:sz w:val="24"/>
              </w:rPr>
            </w:pPr>
          </w:p>
        </w:tc>
        <w:tc>
          <w:tcPr>
            <w:tcW w:w="2160" w:type="dxa"/>
            <w:vAlign w:val="center"/>
          </w:tcPr>
          <w:p w14:paraId="11C86546" w14:textId="77777777" w:rsidR="00C430B4" w:rsidRPr="00C02267" w:rsidRDefault="00C430B4" w:rsidP="00F75075">
            <w:pPr>
              <w:pStyle w:val="11"/>
              <w:widowControl w:val="0"/>
              <w:tabs>
                <w:tab w:val="left" w:pos="2628"/>
              </w:tabs>
              <w:ind w:right="295" w:firstLine="720"/>
              <w:jc w:val="center"/>
              <w:rPr>
                <w:sz w:val="24"/>
              </w:rPr>
            </w:pPr>
          </w:p>
        </w:tc>
        <w:tc>
          <w:tcPr>
            <w:tcW w:w="2452" w:type="dxa"/>
            <w:vAlign w:val="center"/>
          </w:tcPr>
          <w:p w14:paraId="4FE1E5BA" w14:textId="77777777" w:rsidR="00C430B4" w:rsidRPr="00C02267" w:rsidRDefault="00C430B4" w:rsidP="00F75075">
            <w:pPr>
              <w:pStyle w:val="11"/>
              <w:widowControl w:val="0"/>
              <w:tabs>
                <w:tab w:val="left" w:pos="2628"/>
              </w:tabs>
              <w:ind w:right="295" w:firstLine="720"/>
              <w:jc w:val="center"/>
              <w:rPr>
                <w:sz w:val="24"/>
              </w:rPr>
            </w:pPr>
          </w:p>
        </w:tc>
      </w:tr>
    </w:tbl>
    <w:p w14:paraId="5E164C74" w14:textId="77777777" w:rsidR="00C430B4" w:rsidRPr="00C02267" w:rsidRDefault="00C430B4" w:rsidP="00C430B4">
      <w:pPr>
        <w:pStyle w:val="11"/>
        <w:ind w:firstLine="720"/>
        <w:rPr>
          <w:sz w:val="24"/>
        </w:rPr>
      </w:pPr>
    </w:p>
    <w:p w14:paraId="187FDF7A" w14:textId="77777777" w:rsidR="00C430B4" w:rsidRPr="00C02267" w:rsidRDefault="00C430B4" w:rsidP="00C430B4">
      <w:pPr>
        <w:pStyle w:val="11"/>
        <w:ind w:firstLine="720"/>
        <w:rPr>
          <w:sz w:val="24"/>
        </w:rPr>
      </w:pPr>
    </w:p>
    <w:p w14:paraId="7CACFCEB" w14:textId="77777777" w:rsidR="00C430B4" w:rsidRPr="00C242AB" w:rsidRDefault="00C430B4" w:rsidP="00C430B4">
      <w:pPr>
        <w:pStyle w:val="11"/>
        <w:jc w:val="both"/>
        <w:rPr>
          <w:b/>
          <w:sz w:val="24"/>
          <w:szCs w:val="24"/>
        </w:rPr>
      </w:pPr>
      <w:r w:rsidRPr="00C242AB">
        <w:rPr>
          <w:b/>
          <w:sz w:val="24"/>
          <w:szCs w:val="24"/>
        </w:rPr>
        <w:t>Документы, представляемые претендентом:</w:t>
      </w:r>
    </w:p>
    <w:p w14:paraId="136FCD04" w14:textId="77777777" w:rsidR="00C430B4" w:rsidRPr="00C02267" w:rsidRDefault="00C430B4" w:rsidP="00C430B4">
      <w:pPr>
        <w:pStyle w:val="11"/>
        <w:widowControl w:val="0"/>
        <w:numPr>
          <w:ilvl w:val="0"/>
          <w:numId w:val="5"/>
        </w:numPr>
        <w:tabs>
          <w:tab w:val="clear" w:pos="1440"/>
        </w:tabs>
        <w:ind w:left="540" w:hanging="284"/>
        <w:jc w:val="both"/>
        <w:rPr>
          <w:sz w:val="24"/>
        </w:rPr>
      </w:pPr>
      <w:r w:rsidRPr="00C02267">
        <w:rPr>
          <w:sz w:val="24"/>
        </w:rPr>
        <w:t>надлежаще заверенные претендентом копии, подтверждающие аффилированные отношения.</w:t>
      </w:r>
    </w:p>
    <w:p w14:paraId="4318DFDB" w14:textId="77777777" w:rsidR="00C430B4" w:rsidRPr="00C02267" w:rsidRDefault="00C430B4" w:rsidP="00C430B4">
      <w:pPr>
        <w:pStyle w:val="11"/>
        <w:ind w:firstLine="720"/>
        <w:rPr>
          <w:sz w:val="24"/>
        </w:rPr>
      </w:pPr>
    </w:p>
    <w:p w14:paraId="2C50A063" w14:textId="77777777" w:rsidR="00C430B4" w:rsidRPr="00C02267" w:rsidRDefault="00C430B4" w:rsidP="00C430B4">
      <w:pPr>
        <w:pStyle w:val="11"/>
        <w:ind w:firstLine="720"/>
        <w:jc w:val="right"/>
        <w:rPr>
          <w:b/>
          <w:sz w:val="24"/>
        </w:rPr>
      </w:pPr>
    </w:p>
    <w:p w14:paraId="2C25C8E9" w14:textId="77777777" w:rsidR="00C430B4" w:rsidRPr="00C02267" w:rsidRDefault="003A7F03" w:rsidP="00C430B4">
      <w:pPr>
        <w:pStyle w:val="11"/>
        <w:ind w:firstLine="720"/>
        <w:jc w:val="right"/>
        <w:rPr>
          <w:b/>
          <w:sz w:val="24"/>
        </w:rPr>
      </w:pPr>
      <w:r>
        <w:rPr>
          <w:noProof/>
        </w:rPr>
        <w:pict w14:anchorId="591E643A">
          <v:shape id="_x0000_s1028" type="#_x0000_t202" style="position:absolute;left:0;text-align:left;margin-left:40.85pt;margin-top:2.25pt;width:412.05pt;height:142.15pt;z-index:251661312" o:allowincell="f" stroked="f">
            <v:textbox style="mso-next-textbox:#_x0000_s1028">
              <w:txbxContent>
                <w:p w14:paraId="1F00E33B" w14:textId="77777777" w:rsidR="00E15FDD" w:rsidRDefault="00E15FDD" w:rsidP="00C430B4">
                  <w:pPr>
                    <w:pStyle w:val="BodyText22"/>
                  </w:pPr>
                  <w:r>
                    <w:t>ПРЕТЕНДЕНТ</w:t>
                  </w:r>
                </w:p>
                <w:p w14:paraId="001A07C2" w14:textId="77777777" w:rsidR="00E15FDD" w:rsidRDefault="00E15FDD" w:rsidP="00C430B4">
                  <w:pPr>
                    <w:jc w:val="center"/>
                    <w:rPr>
                      <w:b/>
                    </w:rPr>
                  </w:pPr>
                </w:p>
                <w:p w14:paraId="01A84F3C" w14:textId="77777777" w:rsidR="00E15FDD" w:rsidRDefault="00E15FDD" w:rsidP="00C430B4">
                  <w:pPr>
                    <w:jc w:val="center"/>
                  </w:pPr>
                  <w:r>
                    <w:t>_______________________________________________________________________</w:t>
                  </w:r>
                </w:p>
                <w:p w14:paraId="30F4554A" w14:textId="77777777" w:rsidR="00E15FDD" w:rsidRDefault="00E15FDD" w:rsidP="00C430B4">
                  <w:pPr>
                    <w:jc w:val="center"/>
                  </w:pPr>
                  <w:r>
                    <w:t>(наименование юридического лица/ индивидуального предпринимателя)</w:t>
                  </w:r>
                </w:p>
                <w:p w14:paraId="2878CB58" w14:textId="77777777" w:rsidR="00E15FDD" w:rsidRDefault="00E15FDD" w:rsidP="00C430B4">
                  <w:pPr>
                    <w:jc w:val="center"/>
                  </w:pPr>
                </w:p>
                <w:p w14:paraId="3D1DA465" w14:textId="77777777" w:rsidR="00E15FDD" w:rsidRDefault="00E15FDD" w:rsidP="00C430B4">
                  <w:pPr>
                    <w:jc w:val="center"/>
                  </w:pPr>
                </w:p>
                <w:p w14:paraId="35387DB9" w14:textId="77777777" w:rsidR="00E15FDD" w:rsidRDefault="00E15FDD" w:rsidP="00C430B4">
                  <w:pPr>
                    <w:pStyle w:val="11"/>
                  </w:pPr>
                  <w:r>
                    <w:t>_________________________ ____________________ ______________________</w:t>
                  </w:r>
                </w:p>
                <w:p w14:paraId="533C038A" w14:textId="77777777" w:rsidR="00E15FDD" w:rsidRDefault="00E15FDD" w:rsidP="00C430B4">
                  <w:r>
                    <w:t xml:space="preserve"> </w:t>
                  </w:r>
                  <w:r>
                    <w:tab/>
                    <w:t xml:space="preserve">    (Должность)</w:t>
                  </w:r>
                  <w:r>
                    <w:tab/>
                    <w:t xml:space="preserve"> </w:t>
                  </w:r>
                  <w:r>
                    <w:tab/>
                    <w:t xml:space="preserve">         (подпись)</w:t>
                  </w:r>
                  <w:r>
                    <w:tab/>
                  </w:r>
                  <w:r>
                    <w:tab/>
                    <w:t xml:space="preserve"> (Фамилия И.О.)</w:t>
                  </w:r>
                </w:p>
                <w:p w14:paraId="40609D19" w14:textId="77777777" w:rsidR="00E15FDD" w:rsidRDefault="00E15FDD" w:rsidP="00C430B4">
                  <w:pPr>
                    <w:rPr>
                      <w:b/>
                    </w:rPr>
                  </w:pPr>
                  <w:r>
                    <w:rPr>
                      <w:b/>
                    </w:rPr>
                    <w:t xml:space="preserve"> </w:t>
                  </w:r>
                </w:p>
                <w:p w14:paraId="5577AB5C" w14:textId="77777777" w:rsidR="00E15FDD" w:rsidRDefault="00E15FDD" w:rsidP="00C430B4">
                  <w:pPr>
                    <w:jc w:val="center"/>
                  </w:pPr>
                </w:p>
                <w:p w14:paraId="6AF5DC1C" w14:textId="77777777" w:rsidR="00E15FDD" w:rsidRDefault="00E15FDD" w:rsidP="00C430B4">
                  <w:r>
                    <w:t>«_____» _________________ 20___ г. М.П.</w:t>
                  </w:r>
                </w:p>
              </w:txbxContent>
            </v:textbox>
          </v:shape>
        </w:pict>
      </w:r>
    </w:p>
    <w:p w14:paraId="40996F68" w14:textId="77777777" w:rsidR="00C430B4" w:rsidRPr="005666F0" w:rsidRDefault="00C430B4" w:rsidP="00C430B4">
      <w:pPr>
        <w:pStyle w:val="11"/>
        <w:ind w:firstLine="720"/>
        <w:jc w:val="right"/>
        <w:rPr>
          <w:sz w:val="24"/>
          <w:szCs w:val="24"/>
        </w:rPr>
      </w:pPr>
      <w:r w:rsidRPr="00C02267">
        <w:rPr>
          <w:b/>
          <w:sz w:val="24"/>
        </w:rPr>
        <w:br w:type="page"/>
      </w:r>
      <w:r w:rsidRPr="005666F0">
        <w:rPr>
          <w:sz w:val="24"/>
          <w:szCs w:val="24"/>
        </w:rPr>
        <w:lastRenderedPageBreak/>
        <w:t>Приложение № 4</w:t>
      </w:r>
    </w:p>
    <w:p w14:paraId="5953BDAC" w14:textId="77777777" w:rsidR="00C430B4" w:rsidRPr="005666F0" w:rsidRDefault="00C430B4" w:rsidP="00C430B4">
      <w:pPr>
        <w:pStyle w:val="11"/>
        <w:ind w:firstLine="720"/>
        <w:jc w:val="right"/>
        <w:rPr>
          <w:sz w:val="24"/>
          <w:szCs w:val="24"/>
        </w:rPr>
      </w:pPr>
      <w:r w:rsidRPr="005666F0">
        <w:rPr>
          <w:sz w:val="24"/>
          <w:szCs w:val="24"/>
        </w:rPr>
        <w:t>к конкурсной документации</w:t>
      </w:r>
    </w:p>
    <w:p w14:paraId="7CA067F7" w14:textId="77777777" w:rsidR="00C430B4" w:rsidRPr="00C02267" w:rsidRDefault="00C430B4" w:rsidP="00C430B4">
      <w:pPr>
        <w:pStyle w:val="11"/>
      </w:pPr>
    </w:p>
    <w:p w14:paraId="30C171EE" w14:textId="77777777" w:rsidR="00C430B4" w:rsidRPr="009D3CEF" w:rsidRDefault="00C430B4" w:rsidP="00C430B4">
      <w:pPr>
        <w:pStyle w:val="3"/>
      </w:pPr>
      <w:r>
        <w:t>СВЕДЕНИЯ</w:t>
      </w:r>
    </w:p>
    <w:p w14:paraId="083C9367" w14:textId="77777777" w:rsidR="00C430B4" w:rsidRPr="00C02267" w:rsidRDefault="00C430B4" w:rsidP="00C430B4">
      <w:pPr>
        <w:pStyle w:val="3"/>
      </w:pPr>
      <w:r w:rsidRPr="00C02267">
        <w:t>о дочерних и зависимых</w:t>
      </w:r>
    </w:p>
    <w:p w14:paraId="16EF8507" w14:textId="77777777" w:rsidR="00C430B4" w:rsidRPr="00C02267" w:rsidRDefault="00C430B4" w:rsidP="00C430B4">
      <w:pPr>
        <w:pStyle w:val="11"/>
        <w:jc w:val="center"/>
        <w:rPr>
          <w:b/>
          <w:sz w:val="28"/>
          <w:szCs w:val="28"/>
        </w:rPr>
      </w:pPr>
      <w:r>
        <w:rPr>
          <w:b/>
          <w:sz w:val="28"/>
          <w:szCs w:val="28"/>
        </w:rPr>
        <w:t>хозяйственных обществах</w:t>
      </w:r>
    </w:p>
    <w:p w14:paraId="7DCF1044" w14:textId="77777777" w:rsidR="00C430B4" w:rsidRPr="00C02267" w:rsidRDefault="00C430B4" w:rsidP="00C430B4">
      <w:pPr>
        <w:pStyle w:val="11"/>
        <w:widowControl w:val="0"/>
        <w:ind w:right="295"/>
        <w:jc w:val="both"/>
        <w:rPr>
          <w:sz w:val="24"/>
        </w:rPr>
      </w:pPr>
    </w:p>
    <w:p w14:paraId="0BAFFFC9" w14:textId="77777777" w:rsidR="00C430B4" w:rsidRPr="009D3CEF" w:rsidRDefault="00C430B4" w:rsidP="00C430B4">
      <w:pPr>
        <w:pStyle w:val="11"/>
        <w:widowControl w:val="0"/>
        <w:ind w:right="295"/>
        <w:jc w:val="both"/>
        <w:rPr>
          <w:sz w:val="24"/>
          <w:szCs w:val="24"/>
        </w:rPr>
      </w:pPr>
      <w:r w:rsidRPr="009D3CEF">
        <w:rPr>
          <w:sz w:val="24"/>
          <w:szCs w:val="24"/>
        </w:rPr>
        <w:t>Настоящим ________________________________________________________</w:t>
      </w:r>
    </w:p>
    <w:p w14:paraId="79F477E4" w14:textId="77777777" w:rsidR="00C430B4" w:rsidRPr="009D3CEF" w:rsidRDefault="00C430B4" w:rsidP="00C430B4">
      <w:pPr>
        <w:pStyle w:val="11"/>
        <w:widowControl w:val="0"/>
        <w:ind w:left="2832" w:right="295" w:firstLine="708"/>
        <w:jc w:val="both"/>
      </w:pPr>
      <w:r w:rsidRPr="009D3CEF">
        <w:t>(указывается наименование претендента)</w:t>
      </w:r>
    </w:p>
    <w:p w14:paraId="32A856AC" w14:textId="77777777" w:rsidR="00C430B4" w:rsidRDefault="00C430B4" w:rsidP="00C430B4">
      <w:pPr>
        <w:pStyle w:val="11"/>
        <w:spacing w:before="120"/>
        <w:jc w:val="both"/>
        <w:rPr>
          <w:sz w:val="24"/>
          <w:szCs w:val="24"/>
        </w:rPr>
      </w:pPr>
      <w:r w:rsidRPr="009D3CEF">
        <w:rPr>
          <w:sz w:val="24"/>
          <w:szCs w:val="24"/>
        </w:rPr>
        <w:t>сообщает о том, что претендент __________________ дочерним или зависимым</w:t>
      </w:r>
      <w:r>
        <w:rPr>
          <w:sz w:val="24"/>
          <w:szCs w:val="24"/>
        </w:rPr>
        <w:t xml:space="preserve"> обществом</w:t>
      </w:r>
    </w:p>
    <w:p w14:paraId="7F11CD3C" w14:textId="77777777" w:rsidR="00C430B4" w:rsidRPr="009D3CEF" w:rsidRDefault="00C430B4" w:rsidP="00C430B4">
      <w:pPr>
        <w:pStyle w:val="11"/>
        <w:ind w:left="2832" w:firstLine="708"/>
        <w:jc w:val="both"/>
      </w:pPr>
      <w:r w:rsidRPr="009D3CEF">
        <w:t>(признан / не признан)</w:t>
      </w:r>
    </w:p>
    <w:p w14:paraId="68FB854F" w14:textId="77777777" w:rsidR="00C430B4" w:rsidRPr="00C02267" w:rsidRDefault="00C430B4" w:rsidP="00C430B4">
      <w:pPr>
        <w:pStyle w:val="11"/>
        <w:ind w:firstLine="720"/>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2"/>
        <w:gridCol w:w="2986"/>
        <w:gridCol w:w="1800"/>
        <w:gridCol w:w="2160"/>
        <w:gridCol w:w="2340"/>
      </w:tblGrid>
      <w:tr w:rsidR="00C430B4" w:rsidRPr="00C02267" w14:paraId="639FF473" w14:textId="77777777" w:rsidTr="00F75075">
        <w:trPr>
          <w:trHeight w:val="576"/>
        </w:trPr>
        <w:tc>
          <w:tcPr>
            <w:tcW w:w="542" w:type="dxa"/>
            <w:vAlign w:val="center"/>
          </w:tcPr>
          <w:p w14:paraId="14361420" w14:textId="77777777" w:rsidR="00C430B4" w:rsidRPr="00C02267" w:rsidRDefault="00C430B4" w:rsidP="00F75075">
            <w:pPr>
              <w:pStyle w:val="11"/>
              <w:widowControl w:val="0"/>
              <w:jc w:val="center"/>
              <w:rPr>
                <w:sz w:val="24"/>
              </w:rPr>
            </w:pPr>
            <w:r w:rsidRPr="00C02267">
              <w:rPr>
                <w:sz w:val="24"/>
              </w:rPr>
              <w:t>№</w:t>
            </w:r>
          </w:p>
        </w:tc>
        <w:tc>
          <w:tcPr>
            <w:tcW w:w="2986" w:type="dxa"/>
            <w:vAlign w:val="center"/>
          </w:tcPr>
          <w:p w14:paraId="79AEBCBB" w14:textId="77777777" w:rsidR="00C430B4" w:rsidRPr="00C02267" w:rsidRDefault="00C430B4" w:rsidP="00F75075">
            <w:pPr>
              <w:pStyle w:val="11"/>
              <w:widowControl w:val="0"/>
              <w:tabs>
                <w:tab w:val="left" w:pos="2628"/>
              </w:tabs>
              <w:ind w:right="-108"/>
              <w:jc w:val="center"/>
              <w:rPr>
                <w:sz w:val="24"/>
              </w:rPr>
            </w:pPr>
            <w:r w:rsidRPr="00C02267">
              <w:rPr>
                <w:sz w:val="24"/>
              </w:rPr>
              <w:t>Основное или преобладающее (участвующее) общество</w:t>
            </w:r>
          </w:p>
        </w:tc>
        <w:tc>
          <w:tcPr>
            <w:tcW w:w="1800" w:type="dxa"/>
            <w:vAlign w:val="center"/>
          </w:tcPr>
          <w:p w14:paraId="3F8B391C" w14:textId="77777777" w:rsidR="00C430B4" w:rsidRPr="00C02267" w:rsidRDefault="00C430B4" w:rsidP="00F75075">
            <w:pPr>
              <w:pStyle w:val="11"/>
              <w:widowControl w:val="0"/>
              <w:tabs>
                <w:tab w:val="left" w:pos="2628"/>
              </w:tabs>
              <w:ind w:right="-108"/>
              <w:jc w:val="center"/>
              <w:rPr>
                <w:sz w:val="24"/>
              </w:rPr>
            </w:pPr>
            <w:r w:rsidRPr="00C02267">
              <w:rPr>
                <w:sz w:val="24"/>
              </w:rPr>
              <w:t>Дочернее или зависимое хозяйственное общество</w:t>
            </w:r>
          </w:p>
        </w:tc>
        <w:tc>
          <w:tcPr>
            <w:tcW w:w="2160" w:type="dxa"/>
            <w:vAlign w:val="center"/>
          </w:tcPr>
          <w:p w14:paraId="5B1AC5A8" w14:textId="77777777" w:rsidR="00C430B4" w:rsidRPr="00C02267" w:rsidRDefault="00C430B4" w:rsidP="00F75075">
            <w:pPr>
              <w:pStyle w:val="11"/>
              <w:widowControl w:val="0"/>
              <w:ind w:right="-108"/>
              <w:jc w:val="center"/>
              <w:rPr>
                <w:sz w:val="24"/>
              </w:rPr>
            </w:pPr>
            <w:r w:rsidRPr="00C02267">
              <w:rPr>
                <w:sz w:val="24"/>
              </w:rPr>
              <w:t>Дата наступления основания</w:t>
            </w:r>
          </w:p>
        </w:tc>
        <w:tc>
          <w:tcPr>
            <w:tcW w:w="2340" w:type="dxa"/>
            <w:vAlign w:val="center"/>
          </w:tcPr>
          <w:p w14:paraId="2D1D99BF" w14:textId="77777777" w:rsidR="00C430B4" w:rsidRPr="00C02267" w:rsidRDefault="00C430B4" w:rsidP="00F75075">
            <w:pPr>
              <w:pStyle w:val="11"/>
              <w:widowControl w:val="0"/>
              <w:tabs>
                <w:tab w:val="left" w:pos="2628"/>
              </w:tabs>
              <w:ind w:right="-108"/>
              <w:jc w:val="center"/>
              <w:rPr>
                <w:sz w:val="24"/>
              </w:rPr>
            </w:pPr>
            <w:r w:rsidRPr="00C02267">
              <w:rPr>
                <w:sz w:val="24"/>
              </w:rPr>
              <w:t>Основание</w:t>
            </w:r>
          </w:p>
        </w:tc>
      </w:tr>
      <w:tr w:rsidR="00C430B4" w:rsidRPr="00C02267" w14:paraId="2A4356C7" w14:textId="77777777" w:rsidTr="00F75075">
        <w:trPr>
          <w:trHeight w:val="576"/>
        </w:trPr>
        <w:tc>
          <w:tcPr>
            <w:tcW w:w="542" w:type="dxa"/>
            <w:vAlign w:val="center"/>
          </w:tcPr>
          <w:p w14:paraId="0A71C53C" w14:textId="77777777" w:rsidR="00C430B4" w:rsidRPr="00C02267" w:rsidRDefault="00C430B4" w:rsidP="00F75075">
            <w:pPr>
              <w:pStyle w:val="11"/>
              <w:widowControl w:val="0"/>
              <w:jc w:val="center"/>
              <w:rPr>
                <w:sz w:val="24"/>
              </w:rPr>
            </w:pPr>
            <w:r w:rsidRPr="00C02267">
              <w:rPr>
                <w:sz w:val="24"/>
              </w:rPr>
              <w:t>1</w:t>
            </w:r>
          </w:p>
        </w:tc>
        <w:tc>
          <w:tcPr>
            <w:tcW w:w="2986" w:type="dxa"/>
            <w:vAlign w:val="center"/>
          </w:tcPr>
          <w:p w14:paraId="49A84006" w14:textId="77777777" w:rsidR="00C430B4" w:rsidRPr="00C02267" w:rsidRDefault="00C430B4" w:rsidP="00F75075">
            <w:pPr>
              <w:pStyle w:val="11"/>
              <w:widowControl w:val="0"/>
              <w:tabs>
                <w:tab w:val="left" w:pos="2628"/>
              </w:tabs>
              <w:ind w:right="295" w:firstLine="720"/>
              <w:jc w:val="center"/>
              <w:rPr>
                <w:sz w:val="24"/>
              </w:rPr>
            </w:pPr>
          </w:p>
        </w:tc>
        <w:tc>
          <w:tcPr>
            <w:tcW w:w="1800" w:type="dxa"/>
            <w:vAlign w:val="center"/>
          </w:tcPr>
          <w:p w14:paraId="56AD0CFB" w14:textId="77777777" w:rsidR="00C430B4" w:rsidRPr="00C02267" w:rsidRDefault="00C430B4" w:rsidP="00F75075">
            <w:pPr>
              <w:pStyle w:val="11"/>
              <w:widowControl w:val="0"/>
              <w:tabs>
                <w:tab w:val="left" w:pos="2628"/>
              </w:tabs>
              <w:ind w:right="295" w:firstLine="720"/>
              <w:jc w:val="center"/>
              <w:rPr>
                <w:sz w:val="24"/>
              </w:rPr>
            </w:pPr>
          </w:p>
        </w:tc>
        <w:tc>
          <w:tcPr>
            <w:tcW w:w="2160" w:type="dxa"/>
            <w:vAlign w:val="center"/>
          </w:tcPr>
          <w:p w14:paraId="47D7DB1D" w14:textId="77777777" w:rsidR="00C430B4" w:rsidRPr="00C02267" w:rsidRDefault="00C430B4" w:rsidP="00F75075">
            <w:pPr>
              <w:pStyle w:val="11"/>
              <w:widowControl w:val="0"/>
              <w:tabs>
                <w:tab w:val="left" w:pos="2628"/>
              </w:tabs>
              <w:ind w:right="295" w:firstLine="720"/>
              <w:jc w:val="center"/>
              <w:rPr>
                <w:sz w:val="24"/>
              </w:rPr>
            </w:pPr>
          </w:p>
        </w:tc>
        <w:tc>
          <w:tcPr>
            <w:tcW w:w="2340" w:type="dxa"/>
            <w:vAlign w:val="center"/>
          </w:tcPr>
          <w:p w14:paraId="3EFDD0E2" w14:textId="77777777" w:rsidR="00C430B4" w:rsidRPr="00C02267" w:rsidRDefault="00C430B4" w:rsidP="00F75075">
            <w:pPr>
              <w:pStyle w:val="11"/>
              <w:widowControl w:val="0"/>
              <w:tabs>
                <w:tab w:val="left" w:pos="2628"/>
              </w:tabs>
              <w:ind w:right="295" w:firstLine="720"/>
              <w:jc w:val="center"/>
              <w:rPr>
                <w:sz w:val="24"/>
              </w:rPr>
            </w:pPr>
          </w:p>
        </w:tc>
      </w:tr>
      <w:tr w:rsidR="00C430B4" w:rsidRPr="00C02267" w14:paraId="1866CD92" w14:textId="77777777" w:rsidTr="00F75075">
        <w:trPr>
          <w:trHeight w:val="576"/>
        </w:trPr>
        <w:tc>
          <w:tcPr>
            <w:tcW w:w="542" w:type="dxa"/>
            <w:vAlign w:val="center"/>
          </w:tcPr>
          <w:p w14:paraId="7464E09D" w14:textId="77777777" w:rsidR="00C430B4" w:rsidRPr="00C02267" w:rsidRDefault="00C430B4" w:rsidP="00F75075">
            <w:pPr>
              <w:pStyle w:val="11"/>
              <w:widowControl w:val="0"/>
              <w:jc w:val="center"/>
              <w:rPr>
                <w:sz w:val="24"/>
              </w:rPr>
            </w:pPr>
            <w:r w:rsidRPr="00C02267">
              <w:rPr>
                <w:sz w:val="24"/>
              </w:rPr>
              <w:t>2</w:t>
            </w:r>
          </w:p>
        </w:tc>
        <w:tc>
          <w:tcPr>
            <w:tcW w:w="2986" w:type="dxa"/>
            <w:vAlign w:val="center"/>
          </w:tcPr>
          <w:p w14:paraId="5D09DC72" w14:textId="77777777" w:rsidR="00C430B4" w:rsidRPr="00C02267" w:rsidRDefault="00C430B4" w:rsidP="00F75075">
            <w:pPr>
              <w:pStyle w:val="11"/>
              <w:widowControl w:val="0"/>
              <w:tabs>
                <w:tab w:val="left" w:pos="2628"/>
              </w:tabs>
              <w:ind w:right="295" w:firstLine="720"/>
              <w:jc w:val="center"/>
              <w:rPr>
                <w:sz w:val="24"/>
              </w:rPr>
            </w:pPr>
          </w:p>
        </w:tc>
        <w:tc>
          <w:tcPr>
            <w:tcW w:w="1800" w:type="dxa"/>
            <w:vAlign w:val="center"/>
          </w:tcPr>
          <w:p w14:paraId="5E5AF387" w14:textId="77777777" w:rsidR="00C430B4" w:rsidRPr="00C02267" w:rsidRDefault="00C430B4" w:rsidP="00F75075">
            <w:pPr>
              <w:pStyle w:val="11"/>
              <w:widowControl w:val="0"/>
              <w:tabs>
                <w:tab w:val="left" w:pos="2628"/>
              </w:tabs>
              <w:ind w:right="295" w:firstLine="720"/>
              <w:jc w:val="center"/>
              <w:rPr>
                <w:sz w:val="24"/>
              </w:rPr>
            </w:pPr>
          </w:p>
        </w:tc>
        <w:tc>
          <w:tcPr>
            <w:tcW w:w="2160" w:type="dxa"/>
            <w:vAlign w:val="center"/>
          </w:tcPr>
          <w:p w14:paraId="623D7462" w14:textId="77777777" w:rsidR="00C430B4" w:rsidRPr="00C02267" w:rsidRDefault="00C430B4" w:rsidP="00F75075">
            <w:pPr>
              <w:pStyle w:val="11"/>
              <w:widowControl w:val="0"/>
              <w:tabs>
                <w:tab w:val="left" w:pos="2628"/>
              </w:tabs>
              <w:ind w:right="295" w:firstLine="720"/>
              <w:jc w:val="center"/>
              <w:rPr>
                <w:sz w:val="24"/>
              </w:rPr>
            </w:pPr>
          </w:p>
        </w:tc>
        <w:tc>
          <w:tcPr>
            <w:tcW w:w="2340" w:type="dxa"/>
            <w:vAlign w:val="center"/>
          </w:tcPr>
          <w:p w14:paraId="6AA6B47B" w14:textId="77777777" w:rsidR="00C430B4" w:rsidRPr="00C02267" w:rsidRDefault="00C430B4" w:rsidP="00F75075">
            <w:pPr>
              <w:pStyle w:val="11"/>
              <w:widowControl w:val="0"/>
              <w:tabs>
                <w:tab w:val="left" w:pos="2628"/>
              </w:tabs>
              <w:ind w:right="295" w:firstLine="720"/>
              <w:jc w:val="center"/>
              <w:rPr>
                <w:sz w:val="24"/>
              </w:rPr>
            </w:pPr>
          </w:p>
        </w:tc>
      </w:tr>
      <w:tr w:rsidR="00C430B4" w:rsidRPr="00C02267" w14:paraId="6A63C572" w14:textId="77777777" w:rsidTr="00F75075">
        <w:trPr>
          <w:trHeight w:val="576"/>
        </w:trPr>
        <w:tc>
          <w:tcPr>
            <w:tcW w:w="542" w:type="dxa"/>
            <w:vAlign w:val="center"/>
          </w:tcPr>
          <w:p w14:paraId="3AE90952" w14:textId="77777777" w:rsidR="00C430B4" w:rsidRPr="00C02267" w:rsidRDefault="00C430B4" w:rsidP="00F75075">
            <w:pPr>
              <w:pStyle w:val="11"/>
              <w:widowControl w:val="0"/>
              <w:jc w:val="center"/>
              <w:rPr>
                <w:sz w:val="24"/>
              </w:rPr>
            </w:pPr>
            <w:r w:rsidRPr="00C02267">
              <w:rPr>
                <w:sz w:val="24"/>
              </w:rPr>
              <w:t>3</w:t>
            </w:r>
          </w:p>
        </w:tc>
        <w:tc>
          <w:tcPr>
            <w:tcW w:w="2986" w:type="dxa"/>
            <w:vAlign w:val="center"/>
          </w:tcPr>
          <w:p w14:paraId="191759DF" w14:textId="77777777" w:rsidR="00C430B4" w:rsidRPr="00C02267" w:rsidRDefault="00C430B4" w:rsidP="00F75075">
            <w:pPr>
              <w:pStyle w:val="11"/>
              <w:widowControl w:val="0"/>
              <w:tabs>
                <w:tab w:val="left" w:pos="2628"/>
              </w:tabs>
              <w:ind w:right="295" w:firstLine="720"/>
              <w:jc w:val="center"/>
              <w:rPr>
                <w:sz w:val="24"/>
              </w:rPr>
            </w:pPr>
          </w:p>
        </w:tc>
        <w:tc>
          <w:tcPr>
            <w:tcW w:w="1800" w:type="dxa"/>
            <w:vAlign w:val="center"/>
          </w:tcPr>
          <w:p w14:paraId="2FDF73A3" w14:textId="77777777" w:rsidR="00C430B4" w:rsidRPr="00C02267" w:rsidRDefault="00C430B4" w:rsidP="00F75075">
            <w:pPr>
              <w:pStyle w:val="11"/>
              <w:widowControl w:val="0"/>
              <w:tabs>
                <w:tab w:val="left" w:pos="2628"/>
              </w:tabs>
              <w:ind w:right="295" w:firstLine="720"/>
              <w:jc w:val="center"/>
              <w:rPr>
                <w:sz w:val="24"/>
              </w:rPr>
            </w:pPr>
          </w:p>
        </w:tc>
        <w:tc>
          <w:tcPr>
            <w:tcW w:w="2160" w:type="dxa"/>
            <w:vAlign w:val="center"/>
          </w:tcPr>
          <w:p w14:paraId="2A6413D3" w14:textId="77777777" w:rsidR="00C430B4" w:rsidRPr="00C02267" w:rsidRDefault="00C430B4" w:rsidP="00F75075">
            <w:pPr>
              <w:pStyle w:val="11"/>
              <w:widowControl w:val="0"/>
              <w:tabs>
                <w:tab w:val="left" w:pos="2628"/>
              </w:tabs>
              <w:ind w:right="295" w:firstLine="720"/>
              <w:jc w:val="center"/>
              <w:rPr>
                <w:sz w:val="24"/>
              </w:rPr>
            </w:pPr>
          </w:p>
        </w:tc>
        <w:tc>
          <w:tcPr>
            <w:tcW w:w="2340" w:type="dxa"/>
            <w:vAlign w:val="center"/>
          </w:tcPr>
          <w:p w14:paraId="5C5956CC" w14:textId="77777777" w:rsidR="00C430B4" w:rsidRPr="00C02267" w:rsidRDefault="00C430B4" w:rsidP="00F75075">
            <w:pPr>
              <w:pStyle w:val="11"/>
              <w:widowControl w:val="0"/>
              <w:tabs>
                <w:tab w:val="left" w:pos="2628"/>
              </w:tabs>
              <w:ind w:right="295" w:firstLine="720"/>
              <w:jc w:val="center"/>
              <w:rPr>
                <w:sz w:val="24"/>
              </w:rPr>
            </w:pPr>
          </w:p>
        </w:tc>
      </w:tr>
      <w:tr w:rsidR="00C430B4" w:rsidRPr="00C02267" w14:paraId="6BA84967" w14:textId="77777777" w:rsidTr="00F75075">
        <w:trPr>
          <w:trHeight w:val="576"/>
        </w:trPr>
        <w:tc>
          <w:tcPr>
            <w:tcW w:w="542" w:type="dxa"/>
            <w:vAlign w:val="center"/>
          </w:tcPr>
          <w:p w14:paraId="109A917D" w14:textId="77777777" w:rsidR="00C430B4" w:rsidRPr="00C02267" w:rsidRDefault="00C430B4" w:rsidP="00F75075">
            <w:pPr>
              <w:pStyle w:val="11"/>
              <w:widowControl w:val="0"/>
              <w:jc w:val="center"/>
              <w:rPr>
                <w:sz w:val="24"/>
              </w:rPr>
            </w:pPr>
            <w:r w:rsidRPr="00C02267">
              <w:rPr>
                <w:sz w:val="24"/>
              </w:rPr>
              <w:t>4</w:t>
            </w:r>
          </w:p>
        </w:tc>
        <w:tc>
          <w:tcPr>
            <w:tcW w:w="2986" w:type="dxa"/>
            <w:vAlign w:val="center"/>
          </w:tcPr>
          <w:p w14:paraId="14CC318B" w14:textId="77777777" w:rsidR="00C430B4" w:rsidRPr="00C02267" w:rsidRDefault="00C430B4" w:rsidP="00F75075">
            <w:pPr>
              <w:pStyle w:val="11"/>
              <w:widowControl w:val="0"/>
              <w:tabs>
                <w:tab w:val="left" w:pos="2628"/>
              </w:tabs>
              <w:ind w:right="295" w:firstLine="720"/>
              <w:jc w:val="center"/>
              <w:rPr>
                <w:sz w:val="24"/>
              </w:rPr>
            </w:pPr>
          </w:p>
        </w:tc>
        <w:tc>
          <w:tcPr>
            <w:tcW w:w="1800" w:type="dxa"/>
            <w:vAlign w:val="center"/>
          </w:tcPr>
          <w:p w14:paraId="78955FC2" w14:textId="77777777" w:rsidR="00C430B4" w:rsidRPr="00C02267" w:rsidRDefault="00C430B4" w:rsidP="00F75075">
            <w:pPr>
              <w:pStyle w:val="11"/>
              <w:widowControl w:val="0"/>
              <w:tabs>
                <w:tab w:val="left" w:pos="2628"/>
              </w:tabs>
              <w:ind w:right="295" w:firstLine="720"/>
              <w:jc w:val="center"/>
              <w:rPr>
                <w:sz w:val="24"/>
              </w:rPr>
            </w:pPr>
          </w:p>
        </w:tc>
        <w:tc>
          <w:tcPr>
            <w:tcW w:w="2160" w:type="dxa"/>
            <w:vAlign w:val="center"/>
          </w:tcPr>
          <w:p w14:paraId="15879382" w14:textId="77777777" w:rsidR="00C430B4" w:rsidRPr="00C02267" w:rsidRDefault="00C430B4" w:rsidP="00F75075">
            <w:pPr>
              <w:pStyle w:val="11"/>
              <w:widowControl w:val="0"/>
              <w:tabs>
                <w:tab w:val="left" w:pos="2628"/>
              </w:tabs>
              <w:ind w:right="295" w:firstLine="720"/>
              <w:jc w:val="center"/>
              <w:rPr>
                <w:sz w:val="24"/>
              </w:rPr>
            </w:pPr>
          </w:p>
        </w:tc>
        <w:tc>
          <w:tcPr>
            <w:tcW w:w="2340" w:type="dxa"/>
            <w:vAlign w:val="center"/>
          </w:tcPr>
          <w:p w14:paraId="0D32A9C9" w14:textId="77777777" w:rsidR="00C430B4" w:rsidRPr="00C02267" w:rsidRDefault="00C430B4" w:rsidP="00F75075">
            <w:pPr>
              <w:pStyle w:val="11"/>
              <w:widowControl w:val="0"/>
              <w:tabs>
                <w:tab w:val="left" w:pos="2628"/>
              </w:tabs>
              <w:ind w:right="295" w:firstLine="720"/>
              <w:jc w:val="center"/>
              <w:rPr>
                <w:sz w:val="24"/>
              </w:rPr>
            </w:pPr>
          </w:p>
        </w:tc>
      </w:tr>
      <w:tr w:rsidR="00C430B4" w:rsidRPr="00C02267" w14:paraId="5452DFEE" w14:textId="77777777" w:rsidTr="00F75075">
        <w:trPr>
          <w:trHeight w:val="576"/>
        </w:trPr>
        <w:tc>
          <w:tcPr>
            <w:tcW w:w="542" w:type="dxa"/>
            <w:vAlign w:val="center"/>
          </w:tcPr>
          <w:p w14:paraId="3214D5E7" w14:textId="77777777" w:rsidR="00C430B4" w:rsidRPr="00C02267" w:rsidRDefault="00C430B4" w:rsidP="00F75075">
            <w:pPr>
              <w:pStyle w:val="11"/>
              <w:widowControl w:val="0"/>
              <w:jc w:val="center"/>
              <w:rPr>
                <w:sz w:val="24"/>
              </w:rPr>
            </w:pPr>
            <w:r w:rsidRPr="00C02267">
              <w:rPr>
                <w:sz w:val="24"/>
              </w:rPr>
              <w:t>5</w:t>
            </w:r>
          </w:p>
        </w:tc>
        <w:tc>
          <w:tcPr>
            <w:tcW w:w="2986" w:type="dxa"/>
            <w:vAlign w:val="center"/>
          </w:tcPr>
          <w:p w14:paraId="645EBE88" w14:textId="77777777" w:rsidR="00C430B4" w:rsidRPr="00C02267" w:rsidRDefault="00C430B4" w:rsidP="00F75075">
            <w:pPr>
              <w:pStyle w:val="11"/>
              <w:widowControl w:val="0"/>
              <w:tabs>
                <w:tab w:val="left" w:pos="2628"/>
              </w:tabs>
              <w:ind w:right="295" w:firstLine="720"/>
              <w:jc w:val="center"/>
              <w:rPr>
                <w:sz w:val="24"/>
              </w:rPr>
            </w:pPr>
          </w:p>
        </w:tc>
        <w:tc>
          <w:tcPr>
            <w:tcW w:w="1800" w:type="dxa"/>
            <w:vAlign w:val="center"/>
          </w:tcPr>
          <w:p w14:paraId="21C0496A" w14:textId="77777777" w:rsidR="00C430B4" w:rsidRPr="00C02267" w:rsidRDefault="00C430B4" w:rsidP="00F75075">
            <w:pPr>
              <w:pStyle w:val="11"/>
              <w:widowControl w:val="0"/>
              <w:tabs>
                <w:tab w:val="left" w:pos="2628"/>
              </w:tabs>
              <w:ind w:right="295" w:firstLine="720"/>
              <w:jc w:val="center"/>
              <w:rPr>
                <w:sz w:val="24"/>
              </w:rPr>
            </w:pPr>
          </w:p>
        </w:tc>
        <w:tc>
          <w:tcPr>
            <w:tcW w:w="2160" w:type="dxa"/>
            <w:vAlign w:val="center"/>
          </w:tcPr>
          <w:p w14:paraId="68CD3176" w14:textId="77777777" w:rsidR="00C430B4" w:rsidRPr="00C02267" w:rsidRDefault="00C430B4" w:rsidP="00F75075">
            <w:pPr>
              <w:pStyle w:val="11"/>
              <w:widowControl w:val="0"/>
              <w:tabs>
                <w:tab w:val="left" w:pos="2628"/>
              </w:tabs>
              <w:ind w:right="295" w:firstLine="720"/>
              <w:jc w:val="center"/>
              <w:rPr>
                <w:sz w:val="24"/>
              </w:rPr>
            </w:pPr>
          </w:p>
        </w:tc>
        <w:tc>
          <w:tcPr>
            <w:tcW w:w="2340" w:type="dxa"/>
            <w:vAlign w:val="center"/>
          </w:tcPr>
          <w:p w14:paraId="22EF606C" w14:textId="77777777" w:rsidR="00C430B4" w:rsidRPr="00C02267" w:rsidRDefault="00C430B4" w:rsidP="00F75075">
            <w:pPr>
              <w:pStyle w:val="11"/>
              <w:widowControl w:val="0"/>
              <w:tabs>
                <w:tab w:val="left" w:pos="2628"/>
              </w:tabs>
              <w:ind w:right="295" w:firstLine="720"/>
              <w:jc w:val="center"/>
              <w:rPr>
                <w:sz w:val="24"/>
                <w:lang w:val="en-US"/>
              </w:rPr>
            </w:pPr>
            <w:r w:rsidRPr="00C02267">
              <w:rPr>
                <w:sz w:val="24"/>
                <w:lang w:val="en-US"/>
              </w:rPr>
              <w:t>0</w:t>
            </w:r>
          </w:p>
        </w:tc>
      </w:tr>
    </w:tbl>
    <w:p w14:paraId="0A659F5B" w14:textId="77777777" w:rsidR="00C430B4" w:rsidRPr="00C02267" w:rsidRDefault="00C430B4" w:rsidP="00C430B4">
      <w:pPr>
        <w:pStyle w:val="11"/>
        <w:spacing w:line="360" w:lineRule="auto"/>
        <w:ind w:firstLine="708"/>
        <w:jc w:val="both"/>
        <w:rPr>
          <w:sz w:val="24"/>
          <w:szCs w:val="24"/>
        </w:rPr>
      </w:pPr>
    </w:p>
    <w:p w14:paraId="779F1D21" w14:textId="77777777" w:rsidR="00C430B4" w:rsidRDefault="00C430B4" w:rsidP="00C430B4">
      <w:pPr>
        <w:pStyle w:val="11"/>
        <w:jc w:val="both"/>
        <w:rPr>
          <w:sz w:val="24"/>
          <w:szCs w:val="24"/>
        </w:rPr>
      </w:pPr>
      <w:r w:rsidRPr="00C02267">
        <w:rPr>
          <w:sz w:val="24"/>
          <w:szCs w:val="24"/>
        </w:rPr>
        <w:t xml:space="preserve">*** Таблица заполняется в случае, если претендент признан дочерним или зависимым обществом, а также при наличии у претендента дочерних и зависимых обществ, </w:t>
      </w:r>
      <w:r>
        <w:rPr>
          <w:sz w:val="24"/>
          <w:szCs w:val="24"/>
        </w:rPr>
        <w:t xml:space="preserve">в соответствии со ст. </w:t>
      </w:r>
      <w:r w:rsidRPr="00C02267">
        <w:rPr>
          <w:sz w:val="24"/>
          <w:szCs w:val="24"/>
        </w:rPr>
        <w:t>105 и 106 Гражданског</w:t>
      </w:r>
      <w:r>
        <w:rPr>
          <w:sz w:val="24"/>
          <w:szCs w:val="24"/>
        </w:rPr>
        <w:t>о кодекса Российской Федерации.</w:t>
      </w:r>
    </w:p>
    <w:p w14:paraId="2E2D683C" w14:textId="77777777" w:rsidR="00C430B4" w:rsidRDefault="00C430B4" w:rsidP="00C430B4">
      <w:pPr>
        <w:pStyle w:val="11"/>
        <w:jc w:val="both"/>
        <w:rPr>
          <w:sz w:val="24"/>
          <w:szCs w:val="24"/>
        </w:rPr>
      </w:pPr>
    </w:p>
    <w:p w14:paraId="1F049958" w14:textId="77777777" w:rsidR="00C430B4" w:rsidRDefault="00C430B4" w:rsidP="00C430B4">
      <w:pPr>
        <w:pStyle w:val="11"/>
        <w:jc w:val="both"/>
        <w:rPr>
          <w:sz w:val="24"/>
          <w:szCs w:val="24"/>
        </w:rPr>
      </w:pPr>
    </w:p>
    <w:p w14:paraId="0E7B8CC1" w14:textId="77777777" w:rsidR="00C430B4" w:rsidRDefault="00C430B4" w:rsidP="00C430B4">
      <w:pPr>
        <w:pStyle w:val="11"/>
        <w:jc w:val="both"/>
        <w:rPr>
          <w:sz w:val="24"/>
          <w:szCs w:val="24"/>
        </w:rPr>
      </w:pPr>
    </w:p>
    <w:p w14:paraId="34D37C0A" w14:textId="77777777" w:rsidR="00C430B4" w:rsidRDefault="00C430B4" w:rsidP="00C430B4">
      <w:pPr>
        <w:pStyle w:val="BodyText22"/>
      </w:pPr>
      <w:r>
        <w:t>ПРЕТЕНДЕНТ</w:t>
      </w:r>
    </w:p>
    <w:p w14:paraId="304A60C1" w14:textId="77777777" w:rsidR="00C430B4" w:rsidRDefault="00C430B4" w:rsidP="00C430B4">
      <w:pPr>
        <w:jc w:val="center"/>
        <w:rPr>
          <w:b/>
        </w:rPr>
      </w:pPr>
    </w:p>
    <w:p w14:paraId="306E8CC7" w14:textId="77777777" w:rsidR="00C430B4" w:rsidRDefault="00C430B4" w:rsidP="00C430B4">
      <w:pPr>
        <w:jc w:val="center"/>
      </w:pPr>
      <w:r>
        <w:t>_______________________________________________________________________</w:t>
      </w:r>
    </w:p>
    <w:p w14:paraId="1C1B7EC5" w14:textId="77777777" w:rsidR="00C430B4" w:rsidRDefault="00C430B4" w:rsidP="00C430B4">
      <w:pPr>
        <w:jc w:val="center"/>
      </w:pPr>
      <w:r>
        <w:t>(наименование юридического лица/ индивидуального предпринимателя)</w:t>
      </w:r>
    </w:p>
    <w:p w14:paraId="65DB0230" w14:textId="77777777" w:rsidR="00C430B4" w:rsidRDefault="00C430B4" w:rsidP="00C430B4">
      <w:pPr>
        <w:jc w:val="center"/>
      </w:pPr>
    </w:p>
    <w:p w14:paraId="1DEFD53D" w14:textId="77777777" w:rsidR="00C430B4" w:rsidRDefault="00C430B4" w:rsidP="00C430B4">
      <w:pPr>
        <w:jc w:val="center"/>
      </w:pPr>
    </w:p>
    <w:p w14:paraId="14D44AEC" w14:textId="77777777" w:rsidR="00C430B4" w:rsidRDefault="00C430B4" w:rsidP="00C430B4">
      <w:pPr>
        <w:pStyle w:val="11"/>
        <w:ind w:left="1416" w:firstLine="708"/>
      </w:pPr>
      <w:r>
        <w:t>_________________________ ____________________ ______________________</w:t>
      </w:r>
    </w:p>
    <w:p w14:paraId="2F4AF755" w14:textId="77777777" w:rsidR="00C430B4" w:rsidRDefault="00C430B4" w:rsidP="00C430B4">
      <w:r>
        <w:t xml:space="preserve"> </w:t>
      </w:r>
      <w:r>
        <w:tab/>
      </w:r>
      <w:r>
        <w:tab/>
      </w:r>
      <w:r>
        <w:tab/>
        <w:t xml:space="preserve">      (Должность) </w:t>
      </w:r>
      <w:r>
        <w:tab/>
      </w:r>
      <w:r>
        <w:tab/>
        <w:t xml:space="preserve">         (подпись) </w:t>
      </w:r>
      <w:r>
        <w:tab/>
      </w:r>
      <w:r>
        <w:tab/>
        <w:t xml:space="preserve">      (Фамилия И.О.)</w:t>
      </w:r>
    </w:p>
    <w:p w14:paraId="69FF492D" w14:textId="77777777" w:rsidR="00C430B4" w:rsidRDefault="00C430B4" w:rsidP="00C430B4">
      <w:pPr>
        <w:rPr>
          <w:b/>
        </w:rPr>
      </w:pPr>
      <w:r>
        <w:rPr>
          <w:b/>
        </w:rPr>
        <w:t xml:space="preserve"> </w:t>
      </w:r>
    </w:p>
    <w:p w14:paraId="01A72043" w14:textId="77777777" w:rsidR="00C430B4" w:rsidRDefault="00C430B4" w:rsidP="00C430B4">
      <w:pPr>
        <w:jc w:val="center"/>
      </w:pPr>
    </w:p>
    <w:p w14:paraId="038D66D0" w14:textId="77777777" w:rsidR="00C430B4" w:rsidRDefault="00C430B4" w:rsidP="00C430B4">
      <w:pPr>
        <w:ind w:left="1416" w:firstLine="708"/>
      </w:pPr>
      <w:r>
        <w:t>«_____» _________________ 20___ г. М.П.</w:t>
      </w:r>
    </w:p>
    <w:p w14:paraId="62ADDD14" w14:textId="77777777" w:rsidR="00C430B4" w:rsidRDefault="00C430B4" w:rsidP="00C430B4"/>
    <w:p w14:paraId="43073159" w14:textId="77777777" w:rsidR="00C430B4" w:rsidRDefault="00C430B4" w:rsidP="00C430B4">
      <w:pPr>
        <w:pStyle w:val="11"/>
        <w:jc w:val="both"/>
        <w:rPr>
          <w:sz w:val="24"/>
          <w:szCs w:val="24"/>
        </w:rPr>
      </w:pPr>
    </w:p>
    <w:p w14:paraId="05FCFF33" w14:textId="77777777" w:rsidR="00C430B4" w:rsidRPr="00C02267" w:rsidRDefault="00C430B4" w:rsidP="00C430B4">
      <w:pPr>
        <w:pStyle w:val="11"/>
        <w:jc w:val="both"/>
        <w:rPr>
          <w:sz w:val="24"/>
          <w:szCs w:val="24"/>
        </w:rPr>
      </w:pPr>
    </w:p>
    <w:p w14:paraId="55D6EF2A" w14:textId="77777777" w:rsidR="00C430B4" w:rsidRPr="00C02267" w:rsidRDefault="00C430B4" w:rsidP="00C430B4">
      <w:pPr>
        <w:pStyle w:val="11"/>
        <w:ind w:firstLine="720"/>
        <w:rPr>
          <w:sz w:val="24"/>
        </w:rPr>
      </w:pPr>
    </w:p>
    <w:p w14:paraId="31A1FB78" w14:textId="77777777" w:rsidR="00C430B4" w:rsidRDefault="00C430B4" w:rsidP="00C430B4">
      <w:pPr>
        <w:pStyle w:val="11"/>
        <w:widowControl w:val="0"/>
        <w:ind w:left="256"/>
        <w:jc w:val="both"/>
        <w:rPr>
          <w:sz w:val="22"/>
        </w:rPr>
        <w:sectPr w:rsidR="00C430B4" w:rsidSect="00F75075">
          <w:footnotePr>
            <w:numStart w:val="50"/>
          </w:footnotePr>
          <w:pgSz w:w="11906" w:h="16838" w:code="9"/>
          <w:pgMar w:top="851" w:right="567" w:bottom="851" w:left="1134" w:header="720" w:footer="284" w:gutter="0"/>
          <w:pgNumType w:start="1"/>
          <w:cols w:space="720"/>
        </w:sectPr>
      </w:pPr>
    </w:p>
    <w:p w14:paraId="2E3902F0" w14:textId="77777777" w:rsidR="00C430B4" w:rsidRPr="006C18BB" w:rsidRDefault="00C430B4" w:rsidP="00C430B4">
      <w:pPr>
        <w:pStyle w:val="3"/>
        <w:keepNext w:val="0"/>
        <w:ind w:left="2520"/>
        <w:jc w:val="right"/>
        <w:rPr>
          <w:b w:val="0"/>
        </w:rPr>
      </w:pPr>
      <w:r w:rsidRPr="006C18BB">
        <w:rPr>
          <w:b w:val="0"/>
        </w:rPr>
        <w:lastRenderedPageBreak/>
        <w:t>Приложен</w:t>
      </w:r>
      <w:r>
        <w:rPr>
          <w:b w:val="0"/>
        </w:rPr>
        <w:t>ие № 5</w:t>
      </w:r>
    </w:p>
    <w:p w14:paraId="5C326A95" w14:textId="77777777" w:rsidR="00C430B4" w:rsidRPr="006C18BB" w:rsidRDefault="00C430B4" w:rsidP="00C430B4">
      <w:pPr>
        <w:pStyle w:val="3"/>
        <w:keepNext w:val="0"/>
        <w:ind w:left="2520"/>
        <w:jc w:val="right"/>
        <w:rPr>
          <w:b w:val="0"/>
        </w:rPr>
      </w:pPr>
      <w:r w:rsidRPr="006C18BB">
        <w:rPr>
          <w:b w:val="0"/>
        </w:rPr>
        <w:t>к конкурсной документации</w:t>
      </w:r>
    </w:p>
    <w:p w14:paraId="152FB537" w14:textId="77777777" w:rsidR="00C430B4" w:rsidRPr="00C02267" w:rsidRDefault="00C430B4" w:rsidP="00C430B4">
      <w:pPr>
        <w:pStyle w:val="11"/>
      </w:pPr>
    </w:p>
    <w:p w14:paraId="6247C5B6" w14:textId="77777777" w:rsidR="00C430B4" w:rsidRPr="006C18BB" w:rsidRDefault="00C430B4" w:rsidP="00C430B4">
      <w:pPr>
        <w:pStyle w:val="3"/>
        <w:keepNext w:val="0"/>
      </w:pPr>
      <w:r>
        <w:t>СВЕДЕНИЯ</w:t>
      </w:r>
    </w:p>
    <w:p w14:paraId="7678C2F0" w14:textId="77777777" w:rsidR="00C430B4" w:rsidRPr="001276C6" w:rsidRDefault="00C430B4" w:rsidP="00C430B4">
      <w:pPr>
        <w:pStyle w:val="3"/>
        <w:keepNext w:val="0"/>
      </w:pPr>
      <w:r w:rsidRPr="00C02267">
        <w:t xml:space="preserve">об объемах </w:t>
      </w:r>
      <w:r>
        <w:t>оказанных</w:t>
      </w:r>
      <w:r w:rsidR="00B93443">
        <w:t xml:space="preserve"> ритуальных</w:t>
      </w:r>
      <w:r w:rsidRPr="00C02267">
        <w:t xml:space="preserve"> </w:t>
      </w:r>
      <w:r>
        <w:t xml:space="preserve">услуг </w:t>
      </w:r>
    </w:p>
    <w:p w14:paraId="11DB59A4" w14:textId="77777777" w:rsidR="00C430B4" w:rsidRPr="00C02267" w:rsidRDefault="00C430B4" w:rsidP="00C430B4">
      <w:pPr>
        <w:pStyle w:val="11"/>
        <w:widowControl w:val="0"/>
        <w:ind w:right="295"/>
        <w:jc w:val="center"/>
        <w:rPr>
          <w:sz w:val="24"/>
        </w:rPr>
      </w:pPr>
    </w:p>
    <w:p w14:paraId="270AA426" w14:textId="77777777" w:rsidR="00C430B4" w:rsidRPr="00BE5515" w:rsidRDefault="00C430B4" w:rsidP="00C430B4">
      <w:pPr>
        <w:pStyle w:val="11"/>
        <w:widowControl w:val="0"/>
        <w:ind w:firstLine="709"/>
        <w:jc w:val="center"/>
        <w:rPr>
          <w:sz w:val="24"/>
          <w:szCs w:val="24"/>
        </w:rPr>
      </w:pPr>
      <w:r w:rsidRPr="00BE5515">
        <w:rPr>
          <w:sz w:val="24"/>
          <w:szCs w:val="24"/>
        </w:rPr>
        <w:t>Настоящим ___________________________________________________________</w:t>
      </w:r>
    </w:p>
    <w:p w14:paraId="5E4808CA" w14:textId="77777777" w:rsidR="00C430B4" w:rsidRPr="00BE5515" w:rsidRDefault="00C430B4" w:rsidP="00C430B4">
      <w:pPr>
        <w:pStyle w:val="11"/>
        <w:widowControl w:val="0"/>
        <w:ind w:left="2831" w:firstLine="709"/>
        <w:jc w:val="both"/>
      </w:pPr>
      <w:r w:rsidRPr="00BE5515">
        <w:t>(указывается наименование претендента)</w:t>
      </w:r>
    </w:p>
    <w:p w14:paraId="0C861610" w14:textId="77777777" w:rsidR="00C430B4" w:rsidRPr="00BE5515" w:rsidRDefault="00C430B4" w:rsidP="00C430B4">
      <w:pPr>
        <w:pStyle w:val="11"/>
        <w:ind w:firstLine="709"/>
        <w:jc w:val="both"/>
        <w:rPr>
          <w:sz w:val="24"/>
          <w:szCs w:val="24"/>
        </w:rPr>
      </w:pPr>
      <w:r w:rsidRPr="00BE5515">
        <w:rPr>
          <w:sz w:val="24"/>
          <w:szCs w:val="24"/>
        </w:rPr>
        <w:t xml:space="preserve">сообщает данные об объемах </w:t>
      </w:r>
      <w:r w:rsidRPr="001276C6">
        <w:rPr>
          <w:sz w:val="24"/>
          <w:szCs w:val="24"/>
        </w:rPr>
        <w:t>оказанных</w:t>
      </w:r>
      <w:r w:rsidR="007D7766">
        <w:rPr>
          <w:sz w:val="24"/>
          <w:szCs w:val="24"/>
        </w:rPr>
        <w:t xml:space="preserve"> ритуальных</w:t>
      </w:r>
      <w:r w:rsidRPr="001276C6">
        <w:rPr>
          <w:sz w:val="24"/>
          <w:szCs w:val="24"/>
        </w:rPr>
        <w:t xml:space="preserve"> услуг</w:t>
      </w:r>
      <w:r w:rsidRPr="00BE5515">
        <w:rPr>
          <w:sz w:val="24"/>
          <w:szCs w:val="24"/>
        </w:rPr>
        <w:t>:</w:t>
      </w:r>
    </w:p>
    <w:p w14:paraId="0F090DC7" w14:textId="77777777" w:rsidR="00C430B4" w:rsidRPr="00BE5515" w:rsidRDefault="00C430B4" w:rsidP="00C430B4">
      <w:pPr>
        <w:pStyle w:val="11"/>
        <w:ind w:firstLine="709"/>
        <w:jc w:val="both"/>
        <w:rPr>
          <w:sz w:val="24"/>
          <w:szCs w:val="24"/>
        </w:rPr>
      </w:pPr>
    </w:p>
    <w:p w14:paraId="696233FA" w14:textId="77777777" w:rsidR="00C430B4" w:rsidRDefault="00C430B4" w:rsidP="00C430B4">
      <w:pPr>
        <w:pStyle w:val="11"/>
        <w:numPr>
          <w:ilvl w:val="0"/>
          <w:numId w:val="20"/>
        </w:numPr>
        <w:jc w:val="both"/>
        <w:rPr>
          <w:sz w:val="24"/>
          <w:szCs w:val="24"/>
        </w:rPr>
      </w:pPr>
      <w:r w:rsidRPr="00BE5515">
        <w:rPr>
          <w:sz w:val="24"/>
          <w:szCs w:val="24"/>
        </w:rPr>
        <w:t>Характеристика кладбища, на котором претендент</w:t>
      </w:r>
      <w:r w:rsidR="002B03D6">
        <w:rPr>
          <w:sz w:val="24"/>
          <w:szCs w:val="24"/>
        </w:rPr>
        <w:t xml:space="preserve"> отказывал ритуальные услуги</w:t>
      </w:r>
      <w:r>
        <w:rPr>
          <w:sz w:val="24"/>
          <w:szCs w:val="24"/>
        </w:rPr>
        <w:t xml:space="preserve"> на </w:t>
      </w:r>
      <w:r w:rsidRPr="00BE5515">
        <w:rPr>
          <w:sz w:val="24"/>
          <w:szCs w:val="24"/>
        </w:rPr>
        <w:t>кладбищ</w:t>
      </w:r>
      <w:r>
        <w:rPr>
          <w:sz w:val="24"/>
          <w:szCs w:val="24"/>
        </w:rPr>
        <w:t>е:</w:t>
      </w:r>
    </w:p>
    <w:p w14:paraId="7770EFDC" w14:textId="77777777" w:rsidR="00C430B4" w:rsidRPr="00BE5515" w:rsidRDefault="00C430B4" w:rsidP="00C430B4">
      <w:pPr>
        <w:pStyle w:val="11"/>
        <w:ind w:left="1714"/>
        <w:jc w:val="both"/>
        <w:rPr>
          <w:sz w:val="24"/>
          <w:szCs w:val="24"/>
        </w:rPr>
      </w:pPr>
    </w:p>
    <w:tbl>
      <w:tblPr>
        <w:tblW w:w="102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2"/>
        <w:gridCol w:w="5056"/>
      </w:tblGrid>
      <w:tr w:rsidR="00C430B4" w:rsidRPr="00414E04" w14:paraId="29748B44" w14:textId="77777777" w:rsidTr="00F75075">
        <w:trPr>
          <w:trHeight w:val="343"/>
        </w:trPr>
        <w:tc>
          <w:tcPr>
            <w:tcW w:w="5242" w:type="dxa"/>
            <w:vAlign w:val="center"/>
          </w:tcPr>
          <w:p w14:paraId="42AEB64B" w14:textId="77777777" w:rsidR="00C430B4" w:rsidRPr="00414E04" w:rsidRDefault="00C430B4" w:rsidP="00F75075">
            <w:pPr>
              <w:pStyle w:val="11"/>
              <w:spacing w:line="360" w:lineRule="auto"/>
              <w:rPr>
                <w:sz w:val="24"/>
                <w:szCs w:val="24"/>
              </w:rPr>
            </w:pPr>
            <w:r w:rsidRPr="00414E04">
              <w:rPr>
                <w:sz w:val="24"/>
                <w:szCs w:val="24"/>
              </w:rPr>
              <w:t>Наименование кладбища</w:t>
            </w:r>
          </w:p>
        </w:tc>
        <w:tc>
          <w:tcPr>
            <w:tcW w:w="5056" w:type="dxa"/>
            <w:vAlign w:val="center"/>
          </w:tcPr>
          <w:p w14:paraId="43944053" w14:textId="77777777" w:rsidR="00C430B4" w:rsidRPr="00414E04" w:rsidRDefault="00C430B4" w:rsidP="00F75075">
            <w:pPr>
              <w:pStyle w:val="11"/>
              <w:spacing w:line="360" w:lineRule="auto"/>
              <w:rPr>
                <w:sz w:val="24"/>
                <w:szCs w:val="24"/>
              </w:rPr>
            </w:pPr>
          </w:p>
        </w:tc>
      </w:tr>
      <w:tr w:rsidR="00C430B4" w:rsidRPr="00414E04" w14:paraId="0DADB129" w14:textId="77777777" w:rsidTr="00F75075">
        <w:trPr>
          <w:trHeight w:val="343"/>
        </w:trPr>
        <w:tc>
          <w:tcPr>
            <w:tcW w:w="5242" w:type="dxa"/>
            <w:vAlign w:val="center"/>
          </w:tcPr>
          <w:p w14:paraId="770F84BE" w14:textId="77777777" w:rsidR="00C430B4" w:rsidRPr="00414E04" w:rsidRDefault="00C430B4" w:rsidP="00F75075">
            <w:pPr>
              <w:pStyle w:val="11"/>
              <w:spacing w:line="360" w:lineRule="auto"/>
              <w:rPr>
                <w:sz w:val="24"/>
                <w:szCs w:val="24"/>
              </w:rPr>
            </w:pPr>
            <w:r w:rsidRPr="00414E04">
              <w:rPr>
                <w:sz w:val="24"/>
                <w:szCs w:val="24"/>
              </w:rPr>
              <w:t>Местонахождение кладбища</w:t>
            </w:r>
          </w:p>
        </w:tc>
        <w:tc>
          <w:tcPr>
            <w:tcW w:w="5056" w:type="dxa"/>
            <w:vAlign w:val="center"/>
          </w:tcPr>
          <w:p w14:paraId="29647372" w14:textId="77777777" w:rsidR="00C430B4" w:rsidRPr="00414E04" w:rsidRDefault="00C430B4" w:rsidP="00F75075">
            <w:pPr>
              <w:pStyle w:val="11"/>
              <w:spacing w:line="360" w:lineRule="auto"/>
              <w:rPr>
                <w:sz w:val="24"/>
                <w:szCs w:val="24"/>
              </w:rPr>
            </w:pPr>
          </w:p>
        </w:tc>
      </w:tr>
      <w:tr w:rsidR="00C430B4" w:rsidRPr="00414E04" w14:paraId="34424515" w14:textId="77777777" w:rsidTr="00F75075">
        <w:trPr>
          <w:trHeight w:val="344"/>
        </w:trPr>
        <w:tc>
          <w:tcPr>
            <w:tcW w:w="5242" w:type="dxa"/>
            <w:vAlign w:val="center"/>
          </w:tcPr>
          <w:p w14:paraId="5B723614" w14:textId="77777777" w:rsidR="00C430B4" w:rsidRPr="00414E04" w:rsidRDefault="00C430B4" w:rsidP="00F75075">
            <w:pPr>
              <w:pStyle w:val="11"/>
              <w:spacing w:line="360" w:lineRule="auto"/>
              <w:rPr>
                <w:sz w:val="24"/>
                <w:szCs w:val="24"/>
              </w:rPr>
            </w:pPr>
            <w:r w:rsidRPr="00414E04">
              <w:rPr>
                <w:sz w:val="24"/>
                <w:szCs w:val="24"/>
              </w:rPr>
              <w:t>Площадь кладбища</w:t>
            </w:r>
          </w:p>
        </w:tc>
        <w:tc>
          <w:tcPr>
            <w:tcW w:w="5056" w:type="dxa"/>
            <w:vAlign w:val="center"/>
          </w:tcPr>
          <w:p w14:paraId="47918258" w14:textId="77777777" w:rsidR="00C430B4" w:rsidRPr="00414E04" w:rsidRDefault="00C430B4" w:rsidP="00F75075">
            <w:pPr>
              <w:pStyle w:val="11"/>
              <w:spacing w:line="360" w:lineRule="auto"/>
              <w:rPr>
                <w:sz w:val="24"/>
                <w:szCs w:val="24"/>
              </w:rPr>
            </w:pPr>
          </w:p>
        </w:tc>
      </w:tr>
      <w:tr w:rsidR="00C430B4" w:rsidRPr="00414E04" w14:paraId="70209A3D" w14:textId="77777777" w:rsidTr="00F75075">
        <w:trPr>
          <w:trHeight w:val="343"/>
        </w:trPr>
        <w:tc>
          <w:tcPr>
            <w:tcW w:w="5242" w:type="dxa"/>
            <w:vAlign w:val="center"/>
          </w:tcPr>
          <w:p w14:paraId="6D610BAC" w14:textId="77777777" w:rsidR="00C430B4" w:rsidRPr="00414E04" w:rsidRDefault="00C430B4" w:rsidP="00F75075">
            <w:pPr>
              <w:pStyle w:val="11"/>
              <w:spacing w:line="360" w:lineRule="auto"/>
              <w:rPr>
                <w:sz w:val="24"/>
                <w:szCs w:val="24"/>
              </w:rPr>
            </w:pPr>
            <w:r w:rsidRPr="00414E04">
              <w:rPr>
                <w:sz w:val="24"/>
                <w:szCs w:val="24"/>
              </w:rPr>
              <w:t>Характеристика кладбища</w:t>
            </w:r>
          </w:p>
        </w:tc>
        <w:tc>
          <w:tcPr>
            <w:tcW w:w="5056" w:type="dxa"/>
            <w:vAlign w:val="center"/>
          </w:tcPr>
          <w:p w14:paraId="3F09A58B" w14:textId="77777777" w:rsidR="00C430B4" w:rsidRPr="00414E04" w:rsidRDefault="00C430B4" w:rsidP="00F75075">
            <w:pPr>
              <w:pStyle w:val="11"/>
              <w:spacing w:line="360" w:lineRule="auto"/>
              <w:rPr>
                <w:sz w:val="24"/>
                <w:szCs w:val="24"/>
              </w:rPr>
            </w:pPr>
          </w:p>
        </w:tc>
      </w:tr>
      <w:tr w:rsidR="00C430B4" w:rsidRPr="00414E04" w14:paraId="7EEDFA3B" w14:textId="77777777" w:rsidTr="00F75075">
        <w:trPr>
          <w:trHeight w:val="343"/>
        </w:trPr>
        <w:tc>
          <w:tcPr>
            <w:tcW w:w="5242" w:type="dxa"/>
            <w:vAlign w:val="center"/>
          </w:tcPr>
          <w:p w14:paraId="2DCA00B6" w14:textId="77777777" w:rsidR="00C430B4" w:rsidRPr="00414E04" w:rsidRDefault="00C430B4" w:rsidP="00F75075">
            <w:pPr>
              <w:pStyle w:val="11"/>
              <w:rPr>
                <w:sz w:val="24"/>
                <w:szCs w:val="24"/>
              </w:rPr>
            </w:pPr>
            <w:r w:rsidRPr="00414E04">
              <w:rPr>
                <w:sz w:val="24"/>
                <w:szCs w:val="24"/>
              </w:rPr>
              <w:t>Наличие общественно значимых объектов (воинские братские захоронения, мемориалы, церкви и т.д.)</w:t>
            </w:r>
          </w:p>
        </w:tc>
        <w:tc>
          <w:tcPr>
            <w:tcW w:w="5056" w:type="dxa"/>
            <w:vAlign w:val="center"/>
          </w:tcPr>
          <w:p w14:paraId="398A04FC" w14:textId="77777777" w:rsidR="00C430B4" w:rsidRPr="00414E04" w:rsidRDefault="00C430B4" w:rsidP="00F75075">
            <w:pPr>
              <w:pStyle w:val="11"/>
              <w:rPr>
                <w:sz w:val="24"/>
                <w:szCs w:val="24"/>
              </w:rPr>
            </w:pPr>
          </w:p>
        </w:tc>
      </w:tr>
    </w:tbl>
    <w:p w14:paraId="0AA59C9A" w14:textId="77777777" w:rsidR="00C430B4" w:rsidRPr="00C02267" w:rsidRDefault="00C430B4" w:rsidP="00C430B4">
      <w:pPr>
        <w:pStyle w:val="11"/>
        <w:ind w:firstLine="720"/>
        <w:jc w:val="both"/>
        <w:rPr>
          <w:sz w:val="24"/>
        </w:rPr>
      </w:pPr>
    </w:p>
    <w:p w14:paraId="0E757A78" w14:textId="77777777" w:rsidR="00C430B4" w:rsidRPr="00414E04" w:rsidRDefault="00C430B4" w:rsidP="00C430B4">
      <w:pPr>
        <w:pStyle w:val="11"/>
        <w:numPr>
          <w:ilvl w:val="0"/>
          <w:numId w:val="20"/>
        </w:numPr>
        <w:jc w:val="both"/>
        <w:rPr>
          <w:sz w:val="24"/>
          <w:szCs w:val="24"/>
        </w:rPr>
      </w:pPr>
      <w:r>
        <w:rPr>
          <w:sz w:val="24"/>
          <w:szCs w:val="24"/>
        </w:rPr>
        <w:t xml:space="preserve">Перечень </w:t>
      </w:r>
      <w:r w:rsidR="00FC2EE6">
        <w:rPr>
          <w:sz w:val="24"/>
          <w:szCs w:val="24"/>
        </w:rPr>
        <w:t>оказанных ритуальных услуг на кладбищах</w:t>
      </w:r>
    </w:p>
    <w:p w14:paraId="4BE7FBC0" w14:textId="77777777" w:rsidR="00C430B4" w:rsidRPr="00C02267" w:rsidRDefault="00C430B4" w:rsidP="00C430B4">
      <w:pPr>
        <w:pStyle w:val="11"/>
        <w:ind w:left="1714" w:right="508"/>
        <w:jc w:val="both"/>
        <w:rPr>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
        <w:gridCol w:w="4718"/>
        <w:gridCol w:w="720"/>
        <w:gridCol w:w="4057"/>
      </w:tblGrid>
      <w:tr w:rsidR="00C430B4" w:rsidRPr="00C02267" w14:paraId="3BCD9C50" w14:textId="77777777" w:rsidTr="00F75075">
        <w:trPr>
          <w:cantSplit/>
          <w:trHeight w:val="437"/>
          <w:jc w:val="center"/>
        </w:trPr>
        <w:tc>
          <w:tcPr>
            <w:tcW w:w="452" w:type="dxa"/>
            <w:vMerge w:val="restart"/>
            <w:vAlign w:val="center"/>
          </w:tcPr>
          <w:p w14:paraId="1DB1CA65" w14:textId="77777777" w:rsidR="00C430B4" w:rsidRPr="00C02267" w:rsidRDefault="00C430B4" w:rsidP="00F75075">
            <w:pPr>
              <w:pStyle w:val="11"/>
              <w:jc w:val="center"/>
              <w:rPr>
                <w:sz w:val="24"/>
              </w:rPr>
            </w:pPr>
            <w:r w:rsidRPr="00C02267">
              <w:rPr>
                <w:sz w:val="24"/>
              </w:rPr>
              <w:t>№</w:t>
            </w:r>
          </w:p>
        </w:tc>
        <w:tc>
          <w:tcPr>
            <w:tcW w:w="4718" w:type="dxa"/>
            <w:vMerge w:val="restart"/>
            <w:vAlign w:val="center"/>
          </w:tcPr>
          <w:p w14:paraId="48AE4FC5" w14:textId="77777777" w:rsidR="00C430B4" w:rsidRPr="00C02267" w:rsidRDefault="00C430B4" w:rsidP="001972D6">
            <w:pPr>
              <w:pStyle w:val="11"/>
              <w:jc w:val="center"/>
              <w:rPr>
                <w:sz w:val="24"/>
              </w:rPr>
            </w:pPr>
            <w:r w:rsidRPr="00C02267">
              <w:rPr>
                <w:sz w:val="24"/>
              </w:rPr>
              <w:t>Наименование</w:t>
            </w:r>
            <w:r w:rsidR="00866B8B">
              <w:rPr>
                <w:sz w:val="24"/>
              </w:rPr>
              <w:t xml:space="preserve"> оказанны</w:t>
            </w:r>
            <w:r w:rsidR="00B551FF">
              <w:rPr>
                <w:sz w:val="24"/>
              </w:rPr>
              <w:t xml:space="preserve">х ритуальных услуг </w:t>
            </w:r>
            <w:r w:rsidRPr="00C02267">
              <w:rPr>
                <w:sz w:val="24"/>
              </w:rPr>
              <w:t xml:space="preserve"> </w:t>
            </w:r>
          </w:p>
        </w:tc>
        <w:tc>
          <w:tcPr>
            <w:tcW w:w="720" w:type="dxa"/>
            <w:vMerge w:val="restart"/>
            <w:vAlign w:val="center"/>
          </w:tcPr>
          <w:p w14:paraId="6237128E" w14:textId="77777777" w:rsidR="00C430B4" w:rsidRPr="00C02267" w:rsidRDefault="00C430B4" w:rsidP="00F75075">
            <w:pPr>
              <w:pStyle w:val="11"/>
              <w:jc w:val="center"/>
              <w:rPr>
                <w:sz w:val="24"/>
              </w:rPr>
            </w:pPr>
            <w:r w:rsidRPr="00C02267">
              <w:rPr>
                <w:sz w:val="24"/>
              </w:rPr>
              <w:t>Ед. изм.</w:t>
            </w:r>
          </w:p>
        </w:tc>
        <w:tc>
          <w:tcPr>
            <w:tcW w:w="4057" w:type="dxa"/>
            <w:vAlign w:val="center"/>
          </w:tcPr>
          <w:p w14:paraId="75CFB131" w14:textId="77777777" w:rsidR="00C430B4" w:rsidRPr="00C02267" w:rsidRDefault="00C430B4" w:rsidP="00F75075">
            <w:pPr>
              <w:pStyle w:val="11"/>
              <w:jc w:val="center"/>
              <w:rPr>
                <w:sz w:val="24"/>
              </w:rPr>
            </w:pPr>
            <w:r w:rsidRPr="00C02267">
              <w:rPr>
                <w:sz w:val="24"/>
              </w:rPr>
              <w:t>Объемы работ (услуг)</w:t>
            </w:r>
          </w:p>
        </w:tc>
      </w:tr>
      <w:tr w:rsidR="00C430B4" w:rsidRPr="00C02267" w14:paraId="5FE2F927" w14:textId="77777777" w:rsidTr="00F75075">
        <w:trPr>
          <w:cantSplit/>
          <w:trHeight w:val="813"/>
          <w:jc w:val="center"/>
        </w:trPr>
        <w:tc>
          <w:tcPr>
            <w:tcW w:w="452" w:type="dxa"/>
            <w:vMerge/>
            <w:vAlign w:val="center"/>
          </w:tcPr>
          <w:p w14:paraId="59F2781C" w14:textId="77777777" w:rsidR="00C430B4" w:rsidRPr="00C02267" w:rsidRDefault="00C430B4" w:rsidP="00F75075">
            <w:pPr>
              <w:pStyle w:val="11"/>
              <w:jc w:val="center"/>
              <w:rPr>
                <w:sz w:val="24"/>
              </w:rPr>
            </w:pPr>
          </w:p>
        </w:tc>
        <w:tc>
          <w:tcPr>
            <w:tcW w:w="4718" w:type="dxa"/>
            <w:vMerge/>
            <w:vAlign w:val="center"/>
          </w:tcPr>
          <w:p w14:paraId="45F6BC36" w14:textId="77777777" w:rsidR="00C430B4" w:rsidRPr="00C02267" w:rsidRDefault="00C430B4" w:rsidP="00F75075">
            <w:pPr>
              <w:pStyle w:val="11"/>
              <w:jc w:val="center"/>
              <w:rPr>
                <w:sz w:val="24"/>
              </w:rPr>
            </w:pPr>
          </w:p>
        </w:tc>
        <w:tc>
          <w:tcPr>
            <w:tcW w:w="720" w:type="dxa"/>
            <w:vMerge/>
            <w:vAlign w:val="center"/>
          </w:tcPr>
          <w:p w14:paraId="259F4EFE" w14:textId="77777777" w:rsidR="00C430B4" w:rsidRPr="00C02267" w:rsidRDefault="00C430B4" w:rsidP="00F75075">
            <w:pPr>
              <w:pStyle w:val="11"/>
              <w:jc w:val="center"/>
              <w:rPr>
                <w:sz w:val="24"/>
              </w:rPr>
            </w:pPr>
          </w:p>
        </w:tc>
        <w:tc>
          <w:tcPr>
            <w:tcW w:w="4057" w:type="dxa"/>
            <w:vAlign w:val="center"/>
          </w:tcPr>
          <w:p w14:paraId="6BA624E9" w14:textId="77777777" w:rsidR="00C430B4" w:rsidRPr="00C02267" w:rsidRDefault="00C430B4" w:rsidP="00F75075">
            <w:pPr>
              <w:jc w:val="center"/>
            </w:pPr>
            <w:r w:rsidRPr="00C02267">
              <w:t xml:space="preserve">За календарный 20___ год </w:t>
            </w:r>
          </w:p>
        </w:tc>
      </w:tr>
      <w:tr w:rsidR="00C430B4" w:rsidRPr="00C02267" w14:paraId="2E6C3A61" w14:textId="77777777" w:rsidTr="00F75075">
        <w:trPr>
          <w:trHeight w:val="432"/>
          <w:jc w:val="center"/>
        </w:trPr>
        <w:tc>
          <w:tcPr>
            <w:tcW w:w="452" w:type="dxa"/>
            <w:vAlign w:val="center"/>
          </w:tcPr>
          <w:p w14:paraId="217D2669" w14:textId="77777777" w:rsidR="00C430B4" w:rsidRPr="00C02267" w:rsidRDefault="00C430B4" w:rsidP="00F75075">
            <w:pPr>
              <w:pStyle w:val="11"/>
              <w:rPr>
                <w:sz w:val="24"/>
              </w:rPr>
            </w:pPr>
            <w:r>
              <w:rPr>
                <w:sz w:val="24"/>
              </w:rPr>
              <w:t>1</w:t>
            </w:r>
          </w:p>
        </w:tc>
        <w:tc>
          <w:tcPr>
            <w:tcW w:w="4718" w:type="dxa"/>
            <w:vAlign w:val="center"/>
          </w:tcPr>
          <w:p w14:paraId="59374A6F" w14:textId="77777777" w:rsidR="00C430B4" w:rsidRPr="00614364" w:rsidRDefault="00C430B4" w:rsidP="00614364">
            <w:pPr>
              <w:pStyle w:val="11"/>
              <w:rPr>
                <w:sz w:val="24"/>
              </w:rPr>
            </w:pPr>
          </w:p>
        </w:tc>
        <w:tc>
          <w:tcPr>
            <w:tcW w:w="720" w:type="dxa"/>
            <w:vAlign w:val="center"/>
          </w:tcPr>
          <w:p w14:paraId="392F5852" w14:textId="77777777" w:rsidR="00C430B4" w:rsidRPr="00C02267" w:rsidRDefault="00C430B4" w:rsidP="00F75075">
            <w:pPr>
              <w:pStyle w:val="11"/>
              <w:rPr>
                <w:sz w:val="24"/>
              </w:rPr>
            </w:pPr>
          </w:p>
        </w:tc>
        <w:tc>
          <w:tcPr>
            <w:tcW w:w="4057" w:type="dxa"/>
            <w:vAlign w:val="center"/>
          </w:tcPr>
          <w:p w14:paraId="685C0D04" w14:textId="77777777" w:rsidR="00C430B4" w:rsidRPr="00C02267" w:rsidRDefault="00C430B4" w:rsidP="00F75075">
            <w:pPr>
              <w:pStyle w:val="11"/>
              <w:rPr>
                <w:sz w:val="24"/>
              </w:rPr>
            </w:pPr>
          </w:p>
        </w:tc>
      </w:tr>
      <w:tr w:rsidR="00C430B4" w:rsidRPr="00C02267" w14:paraId="191B2CDA" w14:textId="77777777" w:rsidTr="00F75075">
        <w:trPr>
          <w:trHeight w:val="432"/>
          <w:jc w:val="center"/>
        </w:trPr>
        <w:tc>
          <w:tcPr>
            <w:tcW w:w="452" w:type="dxa"/>
            <w:vAlign w:val="center"/>
          </w:tcPr>
          <w:p w14:paraId="0908729C" w14:textId="77777777" w:rsidR="00C430B4" w:rsidRPr="00C02267" w:rsidRDefault="00C430B4" w:rsidP="00F75075">
            <w:pPr>
              <w:pStyle w:val="11"/>
              <w:rPr>
                <w:sz w:val="24"/>
              </w:rPr>
            </w:pPr>
            <w:r>
              <w:rPr>
                <w:sz w:val="24"/>
              </w:rPr>
              <w:t>2</w:t>
            </w:r>
          </w:p>
        </w:tc>
        <w:tc>
          <w:tcPr>
            <w:tcW w:w="4718" w:type="dxa"/>
            <w:vAlign w:val="center"/>
          </w:tcPr>
          <w:p w14:paraId="24217635" w14:textId="77777777" w:rsidR="00C430B4" w:rsidRPr="00614364" w:rsidRDefault="00C430B4" w:rsidP="00614364">
            <w:pPr>
              <w:pStyle w:val="11"/>
              <w:rPr>
                <w:sz w:val="24"/>
              </w:rPr>
            </w:pPr>
          </w:p>
        </w:tc>
        <w:tc>
          <w:tcPr>
            <w:tcW w:w="720" w:type="dxa"/>
            <w:vAlign w:val="center"/>
          </w:tcPr>
          <w:p w14:paraId="32C09730" w14:textId="77777777" w:rsidR="00C430B4" w:rsidRPr="00C02267" w:rsidRDefault="00C430B4" w:rsidP="00F75075">
            <w:pPr>
              <w:pStyle w:val="11"/>
              <w:rPr>
                <w:sz w:val="24"/>
              </w:rPr>
            </w:pPr>
          </w:p>
        </w:tc>
        <w:tc>
          <w:tcPr>
            <w:tcW w:w="4057" w:type="dxa"/>
            <w:vAlign w:val="center"/>
          </w:tcPr>
          <w:p w14:paraId="2174CE4D" w14:textId="77777777" w:rsidR="00C430B4" w:rsidRPr="00C02267" w:rsidRDefault="00C430B4" w:rsidP="00F75075">
            <w:pPr>
              <w:pStyle w:val="11"/>
              <w:rPr>
                <w:sz w:val="24"/>
              </w:rPr>
            </w:pPr>
          </w:p>
        </w:tc>
      </w:tr>
      <w:tr w:rsidR="00C430B4" w:rsidRPr="00C02267" w14:paraId="484A03C1" w14:textId="77777777" w:rsidTr="00F75075">
        <w:trPr>
          <w:trHeight w:val="432"/>
          <w:jc w:val="center"/>
        </w:trPr>
        <w:tc>
          <w:tcPr>
            <w:tcW w:w="452" w:type="dxa"/>
            <w:vAlign w:val="center"/>
          </w:tcPr>
          <w:p w14:paraId="4294689C" w14:textId="77777777" w:rsidR="00C430B4" w:rsidRPr="00C02267" w:rsidRDefault="00C430B4" w:rsidP="00F75075">
            <w:pPr>
              <w:pStyle w:val="11"/>
              <w:rPr>
                <w:sz w:val="24"/>
              </w:rPr>
            </w:pPr>
            <w:r>
              <w:rPr>
                <w:sz w:val="24"/>
              </w:rPr>
              <w:t>3</w:t>
            </w:r>
          </w:p>
        </w:tc>
        <w:tc>
          <w:tcPr>
            <w:tcW w:w="4718" w:type="dxa"/>
            <w:vAlign w:val="center"/>
          </w:tcPr>
          <w:p w14:paraId="527DF21A" w14:textId="77777777" w:rsidR="00C430B4" w:rsidRPr="00FA00AD" w:rsidRDefault="00C430B4" w:rsidP="00F75075">
            <w:pPr>
              <w:pStyle w:val="11"/>
              <w:rPr>
                <w:sz w:val="24"/>
                <w:highlight w:val="yellow"/>
              </w:rPr>
            </w:pPr>
          </w:p>
        </w:tc>
        <w:tc>
          <w:tcPr>
            <w:tcW w:w="720" w:type="dxa"/>
            <w:vAlign w:val="center"/>
          </w:tcPr>
          <w:p w14:paraId="44BDA996" w14:textId="77777777" w:rsidR="00C430B4" w:rsidRPr="00C02267" w:rsidRDefault="00C430B4" w:rsidP="00F75075">
            <w:pPr>
              <w:pStyle w:val="11"/>
              <w:rPr>
                <w:sz w:val="24"/>
              </w:rPr>
            </w:pPr>
          </w:p>
        </w:tc>
        <w:tc>
          <w:tcPr>
            <w:tcW w:w="4057" w:type="dxa"/>
            <w:vAlign w:val="center"/>
          </w:tcPr>
          <w:p w14:paraId="3B1FA6AD" w14:textId="77777777" w:rsidR="00C430B4" w:rsidRPr="00C02267" w:rsidRDefault="00C430B4" w:rsidP="00F75075">
            <w:pPr>
              <w:pStyle w:val="11"/>
              <w:rPr>
                <w:sz w:val="24"/>
              </w:rPr>
            </w:pPr>
          </w:p>
        </w:tc>
      </w:tr>
      <w:tr w:rsidR="00C430B4" w:rsidRPr="00C02267" w14:paraId="067B4B17" w14:textId="77777777" w:rsidTr="00F75075">
        <w:trPr>
          <w:trHeight w:val="432"/>
          <w:jc w:val="center"/>
        </w:trPr>
        <w:tc>
          <w:tcPr>
            <w:tcW w:w="452" w:type="dxa"/>
            <w:vAlign w:val="center"/>
          </w:tcPr>
          <w:p w14:paraId="5A7ED2D6" w14:textId="77777777" w:rsidR="00C430B4" w:rsidRPr="00C02267" w:rsidRDefault="00C430B4" w:rsidP="00F75075">
            <w:pPr>
              <w:pStyle w:val="11"/>
              <w:rPr>
                <w:sz w:val="24"/>
              </w:rPr>
            </w:pPr>
            <w:r>
              <w:rPr>
                <w:sz w:val="24"/>
              </w:rPr>
              <w:t>4</w:t>
            </w:r>
          </w:p>
        </w:tc>
        <w:tc>
          <w:tcPr>
            <w:tcW w:w="4718" w:type="dxa"/>
            <w:vAlign w:val="center"/>
          </w:tcPr>
          <w:p w14:paraId="4E6B3FC5" w14:textId="77777777" w:rsidR="00C430B4" w:rsidRPr="00FA00AD" w:rsidRDefault="00C430B4" w:rsidP="00F75075">
            <w:pPr>
              <w:pStyle w:val="11"/>
              <w:rPr>
                <w:sz w:val="24"/>
                <w:highlight w:val="yellow"/>
              </w:rPr>
            </w:pPr>
          </w:p>
        </w:tc>
        <w:tc>
          <w:tcPr>
            <w:tcW w:w="720" w:type="dxa"/>
            <w:vAlign w:val="center"/>
          </w:tcPr>
          <w:p w14:paraId="037A5537" w14:textId="77777777" w:rsidR="00C430B4" w:rsidRPr="00C02267" w:rsidRDefault="00C430B4" w:rsidP="00F75075">
            <w:pPr>
              <w:pStyle w:val="11"/>
              <w:rPr>
                <w:sz w:val="24"/>
              </w:rPr>
            </w:pPr>
          </w:p>
        </w:tc>
        <w:tc>
          <w:tcPr>
            <w:tcW w:w="4057" w:type="dxa"/>
            <w:vAlign w:val="center"/>
          </w:tcPr>
          <w:p w14:paraId="0723E0FF" w14:textId="77777777" w:rsidR="00C430B4" w:rsidRPr="00C02267" w:rsidRDefault="00C430B4" w:rsidP="00F75075">
            <w:pPr>
              <w:pStyle w:val="11"/>
              <w:rPr>
                <w:sz w:val="24"/>
              </w:rPr>
            </w:pPr>
          </w:p>
        </w:tc>
      </w:tr>
    </w:tbl>
    <w:p w14:paraId="42FC6A87" w14:textId="77777777" w:rsidR="00C430B4" w:rsidRPr="00C02267" w:rsidRDefault="00C430B4" w:rsidP="00C430B4">
      <w:pPr>
        <w:pStyle w:val="11"/>
        <w:jc w:val="both"/>
        <w:rPr>
          <w:b/>
          <w:sz w:val="24"/>
        </w:rPr>
      </w:pPr>
    </w:p>
    <w:p w14:paraId="688F8738" w14:textId="77777777" w:rsidR="00C430B4" w:rsidRPr="00C02267" w:rsidRDefault="003A7F03" w:rsidP="00C430B4">
      <w:pPr>
        <w:pStyle w:val="11"/>
        <w:ind w:firstLine="720"/>
        <w:rPr>
          <w:sz w:val="24"/>
        </w:rPr>
      </w:pPr>
      <w:r>
        <w:rPr>
          <w:noProof/>
        </w:rPr>
        <w:pict w14:anchorId="7DF7EE57">
          <v:shape id="_x0000_s1029" type="#_x0000_t202" style="position:absolute;left:0;text-align:left;margin-left:76.65pt;margin-top:2.15pt;width:412.05pt;height:142.15pt;z-index:251662336" filled="f" stroked="f">
            <v:textbox style="mso-next-textbox:#_x0000_s1029">
              <w:txbxContent>
                <w:p w14:paraId="1D173ED6" w14:textId="77777777" w:rsidR="00E15FDD" w:rsidRDefault="00E15FDD" w:rsidP="00C430B4">
                  <w:pPr>
                    <w:pStyle w:val="BodyText22"/>
                  </w:pPr>
                  <w:r>
                    <w:t>ПРЕТЕНДЕНТ</w:t>
                  </w:r>
                </w:p>
                <w:p w14:paraId="1FD254D0" w14:textId="77777777" w:rsidR="00E15FDD" w:rsidRDefault="00E15FDD" w:rsidP="00C430B4">
                  <w:pPr>
                    <w:jc w:val="center"/>
                    <w:rPr>
                      <w:b/>
                    </w:rPr>
                  </w:pPr>
                </w:p>
                <w:p w14:paraId="630C6476" w14:textId="77777777" w:rsidR="00E15FDD" w:rsidRDefault="00E15FDD" w:rsidP="00C430B4">
                  <w:pPr>
                    <w:jc w:val="center"/>
                  </w:pPr>
                  <w:r>
                    <w:t>_______________________________________________________________________</w:t>
                  </w:r>
                </w:p>
                <w:p w14:paraId="6D76E5D8" w14:textId="77777777" w:rsidR="00E15FDD" w:rsidRDefault="00E15FDD" w:rsidP="00C430B4">
                  <w:pPr>
                    <w:jc w:val="center"/>
                  </w:pPr>
                  <w:r>
                    <w:t>(наименование юридического лица/ индивидуального предпринимателя)</w:t>
                  </w:r>
                </w:p>
                <w:p w14:paraId="055C8DA7" w14:textId="77777777" w:rsidR="00E15FDD" w:rsidRDefault="00E15FDD" w:rsidP="00C430B4">
                  <w:pPr>
                    <w:jc w:val="center"/>
                  </w:pPr>
                </w:p>
                <w:p w14:paraId="4AB2EEA6" w14:textId="77777777" w:rsidR="00E15FDD" w:rsidRDefault="00E15FDD" w:rsidP="00C430B4">
                  <w:pPr>
                    <w:jc w:val="center"/>
                  </w:pPr>
                </w:p>
                <w:p w14:paraId="4D7A2BDF" w14:textId="77777777" w:rsidR="00E15FDD" w:rsidRDefault="00E15FDD" w:rsidP="00C430B4">
                  <w:pPr>
                    <w:pStyle w:val="11"/>
                  </w:pPr>
                  <w:r>
                    <w:t>_________________________ ____________________ ______________________</w:t>
                  </w:r>
                </w:p>
                <w:p w14:paraId="62F1F47C" w14:textId="77777777" w:rsidR="00E15FDD" w:rsidRDefault="00E15FDD" w:rsidP="00C430B4">
                  <w:r>
                    <w:t xml:space="preserve"> </w:t>
                  </w:r>
                  <w:r>
                    <w:tab/>
                    <w:t xml:space="preserve"> (Должность) </w:t>
                  </w:r>
                  <w:r>
                    <w:tab/>
                  </w:r>
                  <w:r>
                    <w:tab/>
                    <w:t xml:space="preserve">        (подпись) </w:t>
                  </w:r>
                  <w:r>
                    <w:tab/>
                  </w:r>
                  <w:r>
                    <w:tab/>
                    <w:t xml:space="preserve">   (Фамилия И.О.)</w:t>
                  </w:r>
                </w:p>
                <w:p w14:paraId="773D1727" w14:textId="77777777" w:rsidR="00E15FDD" w:rsidRDefault="00E15FDD" w:rsidP="00C430B4">
                  <w:pPr>
                    <w:rPr>
                      <w:b/>
                    </w:rPr>
                  </w:pPr>
                  <w:r>
                    <w:rPr>
                      <w:b/>
                    </w:rPr>
                    <w:t xml:space="preserve"> </w:t>
                  </w:r>
                </w:p>
                <w:p w14:paraId="7DAE38C3" w14:textId="77777777" w:rsidR="00E15FDD" w:rsidRDefault="00E15FDD" w:rsidP="00C430B4">
                  <w:pPr>
                    <w:jc w:val="center"/>
                  </w:pPr>
                </w:p>
                <w:p w14:paraId="1FC48BF3" w14:textId="77777777" w:rsidR="00E15FDD" w:rsidRDefault="00E15FDD" w:rsidP="00C430B4">
                  <w:r>
                    <w:t>«_____» _________________ 20___ г. М.П.</w:t>
                  </w:r>
                </w:p>
              </w:txbxContent>
            </v:textbox>
          </v:shape>
        </w:pict>
      </w:r>
    </w:p>
    <w:p w14:paraId="654368CD" w14:textId="77777777" w:rsidR="00C430B4" w:rsidRPr="00C02267" w:rsidRDefault="00C430B4" w:rsidP="00C430B4">
      <w:pPr>
        <w:pStyle w:val="11"/>
        <w:ind w:firstLine="720"/>
        <w:jc w:val="center"/>
        <w:rPr>
          <w:sz w:val="24"/>
        </w:rPr>
      </w:pPr>
    </w:p>
    <w:p w14:paraId="66186B2B" w14:textId="77777777" w:rsidR="00C430B4" w:rsidRPr="00C02267" w:rsidRDefault="00C430B4" w:rsidP="00C430B4">
      <w:pPr>
        <w:pStyle w:val="11"/>
        <w:ind w:firstLine="720"/>
        <w:jc w:val="both"/>
        <w:rPr>
          <w:sz w:val="24"/>
        </w:rPr>
      </w:pPr>
    </w:p>
    <w:p w14:paraId="51D443A3" w14:textId="77777777" w:rsidR="00C430B4" w:rsidRPr="00C02267" w:rsidRDefault="00C430B4" w:rsidP="00C430B4">
      <w:pPr>
        <w:pStyle w:val="11"/>
        <w:ind w:firstLine="720"/>
        <w:jc w:val="right"/>
        <w:rPr>
          <w:sz w:val="24"/>
        </w:rPr>
      </w:pPr>
    </w:p>
    <w:p w14:paraId="57339716" w14:textId="77777777" w:rsidR="00C430B4" w:rsidRPr="00C02267" w:rsidRDefault="00C430B4" w:rsidP="00C430B4">
      <w:pPr>
        <w:pStyle w:val="11"/>
        <w:ind w:firstLine="720"/>
        <w:jc w:val="right"/>
        <w:rPr>
          <w:sz w:val="24"/>
        </w:rPr>
      </w:pPr>
    </w:p>
    <w:p w14:paraId="7137FCC8" w14:textId="77777777" w:rsidR="00C430B4" w:rsidRPr="00C02267" w:rsidRDefault="00C430B4" w:rsidP="00C430B4">
      <w:pPr>
        <w:pStyle w:val="11"/>
        <w:ind w:firstLine="720"/>
        <w:jc w:val="right"/>
        <w:rPr>
          <w:sz w:val="24"/>
        </w:rPr>
      </w:pPr>
    </w:p>
    <w:p w14:paraId="0BE9840A" w14:textId="77777777" w:rsidR="00C430B4" w:rsidRPr="00C02267" w:rsidRDefault="00C430B4" w:rsidP="00C430B4">
      <w:pPr>
        <w:pStyle w:val="11"/>
        <w:ind w:firstLine="720"/>
        <w:jc w:val="right"/>
        <w:rPr>
          <w:sz w:val="24"/>
        </w:rPr>
      </w:pPr>
    </w:p>
    <w:p w14:paraId="187B1F05" w14:textId="77777777" w:rsidR="00C430B4" w:rsidRPr="00C02267" w:rsidRDefault="00C430B4" w:rsidP="00C430B4">
      <w:pPr>
        <w:pStyle w:val="11"/>
        <w:ind w:firstLine="720"/>
        <w:jc w:val="right"/>
        <w:rPr>
          <w:sz w:val="24"/>
        </w:rPr>
      </w:pPr>
    </w:p>
    <w:p w14:paraId="4661BCD0" w14:textId="77777777" w:rsidR="00C430B4" w:rsidRPr="00C02267" w:rsidRDefault="00C430B4" w:rsidP="00C430B4">
      <w:pPr>
        <w:pStyle w:val="3"/>
        <w:keepNext w:val="0"/>
        <w:tabs>
          <w:tab w:val="num" w:pos="2160"/>
        </w:tabs>
        <w:ind w:left="2160" w:firstLine="720"/>
        <w:jc w:val="right"/>
        <w:rPr>
          <w:b w:val="0"/>
          <w:sz w:val="20"/>
        </w:rPr>
        <w:sectPr w:rsidR="00C430B4" w:rsidRPr="00C02267" w:rsidSect="00F75075">
          <w:footnotePr>
            <w:numStart w:val="50"/>
          </w:footnotePr>
          <w:pgSz w:w="11906" w:h="16838" w:code="9"/>
          <w:pgMar w:top="567" w:right="567" w:bottom="567" w:left="1134" w:header="720" w:footer="284" w:gutter="0"/>
          <w:pgNumType w:start="1"/>
          <w:cols w:space="720"/>
        </w:sectPr>
      </w:pPr>
    </w:p>
    <w:p w14:paraId="2E9541AB" w14:textId="77777777" w:rsidR="00C430B4" w:rsidRPr="00FE0253" w:rsidRDefault="00C430B4" w:rsidP="00C430B4">
      <w:pPr>
        <w:pStyle w:val="3"/>
        <w:keepNext w:val="0"/>
        <w:ind w:left="708" w:firstLine="708"/>
        <w:jc w:val="right"/>
        <w:rPr>
          <w:b w:val="0"/>
        </w:rPr>
      </w:pPr>
      <w:r w:rsidRPr="00782C67">
        <w:rPr>
          <w:b w:val="0"/>
        </w:rPr>
        <w:lastRenderedPageBreak/>
        <w:t>Приложени</w:t>
      </w:r>
      <w:r>
        <w:rPr>
          <w:b w:val="0"/>
        </w:rPr>
        <w:t>е № 6</w:t>
      </w:r>
    </w:p>
    <w:p w14:paraId="2F050940" w14:textId="77777777" w:rsidR="00C430B4" w:rsidRPr="00782C67" w:rsidRDefault="00C430B4" w:rsidP="00C430B4">
      <w:pPr>
        <w:pStyle w:val="3"/>
        <w:keepNext w:val="0"/>
        <w:jc w:val="right"/>
        <w:rPr>
          <w:b w:val="0"/>
        </w:rPr>
      </w:pPr>
      <w:r w:rsidRPr="00782C67">
        <w:rPr>
          <w:b w:val="0"/>
        </w:rPr>
        <w:t>к конкурсной документации</w:t>
      </w:r>
    </w:p>
    <w:p w14:paraId="6F40A4B4" w14:textId="77777777" w:rsidR="00C430B4" w:rsidRPr="00782C67" w:rsidRDefault="00C430B4" w:rsidP="00C430B4">
      <w:pPr>
        <w:pStyle w:val="3"/>
        <w:keepNext w:val="0"/>
      </w:pPr>
      <w:r>
        <w:t>СВЕДЕНИЯ</w:t>
      </w:r>
    </w:p>
    <w:p w14:paraId="1DFB8009" w14:textId="77777777" w:rsidR="00C430B4" w:rsidRPr="00782C67" w:rsidRDefault="00C430B4" w:rsidP="00C430B4">
      <w:pPr>
        <w:pStyle w:val="3"/>
        <w:keepNext w:val="0"/>
      </w:pPr>
      <w:r w:rsidRPr="00C02267">
        <w:t xml:space="preserve">о наличии транспортных средств, техники и оборудования для </w:t>
      </w:r>
      <w:r w:rsidR="001663B4">
        <w:t xml:space="preserve">оказание </w:t>
      </w:r>
      <w:r w:rsidRPr="00C02267">
        <w:t>ритуальн</w:t>
      </w:r>
      <w:r w:rsidR="001663B4">
        <w:t>ых услуг</w:t>
      </w:r>
    </w:p>
    <w:p w14:paraId="546B8973" w14:textId="77777777" w:rsidR="00C430B4" w:rsidRPr="00782C67" w:rsidRDefault="00C430B4" w:rsidP="00C430B4">
      <w:pPr>
        <w:pStyle w:val="11"/>
        <w:widowControl w:val="0"/>
        <w:ind w:firstLine="709"/>
        <w:jc w:val="both"/>
        <w:rPr>
          <w:sz w:val="24"/>
          <w:szCs w:val="24"/>
        </w:rPr>
      </w:pPr>
      <w:r w:rsidRPr="00782C67">
        <w:rPr>
          <w:sz w:val="24"/>
          <w:szCs w:val="24"/>
        </w:rPr>
        <w:t>Настоящим ___________________________________________________________</w:t>
      </w:r>
    </w:p>
    <w:p w14:paraId="3C84D2C0" w14:textId="77777777" w:rsidR="00C430B4" w:rsidRPr="00080FE9" w:rsidRDefault="00C430B4" w:rsidP="00C430B4">
      <w:pPr>
        <w:pStyle w:val="11"/>
        <w:widowControl w:val="0"/>
        <w:ind w:firstLine="709"/>
        <w:jc w:val="both"/>
      </w:pPr>
      <w:r w:rsidRPr="00080FE9">
        <w:tab/>
      </w:r>
      <w:r w:rsidRPr="00080FE9">
        <w:tab/>
      </w:r>
      <w:r w:rsidRPr="00080FE9">
        <w:tab/>
        <w:t>(указывается наименование претендента)</w:t>
      </w:r>
    </w:p>
    <w:p w14:paraId="4E95DEA6" w14:textId="77777777" w:rsidR="00C430B4" w:rsidRPr="00782C67" w:rsidRDefault="00C430B4" w:rsidP="00C430B4">
      <w:pPr>
        <w:pStyle w:val="11"/>
        <w:ind w:firstLine="709"/>
        <w:jc w:val="both"/>
        <w:rPr>
          <w:sz w:val="24"/>
          <w:szCs w:val="24"/>
        </w:rPr>
      </w:pPr>
      <w:r w:rsidRPr="00782C67">
        <w:rPr>
          <w:sz w:val="24"/>
          <w:szCs w:val="24"/>
        </w:rPr>
        <w:t xml:space="preserve">сообщает сведения о наличии транспортных средств, техники и оборудования, необходимых для оказания </w:t>
      </w:r>
      <w:r>
        <w:rPr>
          <w:sz w:val="24"/>
          <w:szCs w:val="24"/>
        </w:rPr>
        <w:t>ритуальн</w:t>
      </w:r>
      <w:r w:rsidR="00ED75F8">
        <w:rPr>
          <w:sz w:val="24"/>
          <w:szCs w:val="24"/>
        </w:rPr>
        <w:t>ых услуг</w:t>
      </w:r>
      <w:r w:rsidRPr="00782C67">
        <w:rPr>
          <w:sz w:val="24"/>
          <w:szCs w:val="24"/>
        </w:rPr>
        <w:t xml:space="preserve"> (механизированные средства труда для транспортировки элементов надмогильных сооружений, инвентаря, сырья и материало</w:t>
      </w:r>
      <w:r>
        <w:rPr>
          <w:sz w:val="24"/>
          <w:szCs w:val="24"/>
        </w:rPr>
        <w:t>в и др. на территории кладбища)</w:t>
      </w:r>
      <w:r w:rsidRPr="00782C67">
        <w:rPr>
          <w:sz w:val="24"/>
          <w:szCs w:val="24"/>
        </w:rPr>
        <w:t>.</w:t>
      </w:r>
    </w:p>
    <w:p w14:paraId="668B6A68" w14:textId="77777777" w:rsidR="00C430B4" w:rsidRPr="00C02267" w:rsidRDefault="00C430B4" w:rsidP="00C430B4">
      <w:pPr>
        <w:pStyle w:val="11"/>
        <w:ind w:firstLine="720"/>
        <w:jc w:val="right"/>
        <w:rPr>
          <w:b/>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340"/>
        <w:gridCol w:w="1260"/>
        <w:gridCol w:w="2880"/>
        <w:gridCol w:w="1440"/>
        <w:gridCol w:w="3960"/>
        <w:gridCol w:w="2962"/>
      </w:tblGrid>
      <w:tr w:rsidR="00C430B4" w:rsidRPr="00C02267" w14:paraId="76656DFE" w14:textId="77777777" w:rsidTr="00F75075">
        <w:trPr>
          <w:cantSplit/>
          <w:trHeight w:val="825"/>
          <w:jc w:val="center"/>
        </w:trPr>
        <w:tc>
          <w:tcPr>
            <w:tcW w:w="426" w:type="dxa"/>
            <w:shd w:val="pct5" w:color="000000" w:fill="FFFFFF"/>
            <w:vAlign w:val="center"/>
          </w:tcPr>
          <w:p w14:paraId="0D7E0B66" w14:textId="77777777" w:rsidR="00C430B4" w:rsidRPr="00C02267" w:rsidRDefault="00C430B4" w:rsidP="00F75075">
            <w:pPr>
              <w:pStyle w:val="11"/>
              <w:jc w:val="center"/>
              <w:rPr>
                <w:sz w:val="24"/>
              </w:rPr>
            </w:pPr>
            <w:r w:rsidRPr="00C02267">
              <w:rPr>
                <w:sz w:val="24"/>
              </w:rPr>
              <w:t>№</w:t>
            </w:r>
          </w:p>
        </w:tc>
        <w:tc>
          <w:tcPr>
            <w:tcW w:w="2340" w:type="dxa"/>
            <w:shd w:val="pct5" w:color="000000" w:fill="FFFFFF"/>
            <w:vAlign w:val="center"/>
          </w:tcPr>
          <w:p w14:paraId="378805F2" w14:textId="77777777" w:rsidR="00C430B4" w:rsidRPr="00C02267" w:rsidRDefault="00C430B4" w:rsidP="00F75075">
            <w:pPr>
              <w:pStyle w:val="11"/>
              <w:jc w:val="center"/>
              <w:rPr>
                <w:sz w:val="24"/>
              </w:rPr>
            </w:pPr>
            <w:r w:rsidRPr="00C02267">
              <w:rPr>
                <w:sz w:val="24"/>
              </w:rPr>
              <w:t>Наименование</w:t>
            </w:r>
          </w:p>
        </w:tc>
        <w:tc>
          <w:tcPr>
            <w:tcW w:w="1260" w:type="dxa"/>
            <w:shd w:val="pct5" w:color="000000" w:fill="FFFFFF"/>
            <w:vAlign w:val="center"/>
          </w:tcPr>
          <w:p w14:paraId="7858F019" w14:textId="77777777" w:rsidR="00C430B4" w:rsidRPr="00C02267" w:rsidRDefault="00C430B4" w:rsidP="00F75075">
            <w:pPr>
              <w:pStyle w:val="11"/>
              <w:jc w:val="center"/>
              <w:rPr>
                <w:sz w:val="24"/>
              </w:rPr>
            </w:pPr>
            <w:r w:rsidRPr="00C02267">
              <w:rPr>
                <w:sz w:val="24"/>
              </w:rPr>
              <w:t>Год выпуска</w:t>
            </w:r>
          </w:p>
        </w:tc>
        <w:tc>
          <w:tcPr>
            <w:tcW w:w="2880" w:type="dxa"/>
            <w:shd w:val="pct5" w:color="000000" w:fill="FFFFFF"/>
            <w:vAlign w:val="center"/>
          </w:tcPr>
          <w:p w14:paraId="06FFF176" w14:textId="77777777" w:rsidR="00C430B4" w:rsidRPr="00C02267" w:rsidRDefault="00C430B4" w:rsidP="00F75075">
            <w:pPr>
              <w:pStyle w:val="11"/>
              <w:jc w:val="center"/>
              <w:rPr>
                <w:sz w:val="24"/>
              </w:rPr>
            </w:pPr>
            <w:r w:rsidRPr="00C02267">
              <w:rPr>
                <w:sz w:val="24"/>
              </w:rPr>
              <w:t>Идентификационные данные</w:t>
            </w:r>
          </w:p>
        </w:tc>
        <w:tc>
          <w:tcPr>
            <w:tcW w:w="1440" w:type="dxa"/>
            <w:shd w:val="pct5" w:color="000000" w:fill="FFFFFF"/>
            <w:vAlign w:val="center"/>
          </w:tcPr>
          <w:p w14:paraId="23DEF171" w14:textId="77777777" w:rsidR="00C430B4" w:rsidRPr="00C02267" w:rsidRDefault="00C430B4" w:rsidP="00F75075">
            <w:pPr>
              <w:pStyle w:val="11"/>
              <w:jc w:val="center"/>
              <w:rPr>
                <w:sz w:val="24"/>
              </w:rPr>
            </w:pPr>
            <w:r w:rsidRPr="00C02267">
              <w:rPr>
                <w:sz w:val="24"/>
              </w:rPr>
              <w:t xml:space="preserve">Вид права </w:t>
            </w:r>
          </w:p>
        </w:tc>
        <w:tc>
          <w:tcPr>
            <w:tcW w:w="3960" w:type="dxa"/>
            <w:shd w:val="pct5" w:color="000000" w:fill="FFFFFF"/>
            <w:vAlign w:val="center"/>
          </w:tcPr>
          <w:p w14:paraId="3AE15105" w14:textId="77777777" w:rsidR="00C430B4" w:rsidRPr="00C02267" w:rsidRDefault="00C430B4" w:rsidP="00F75075">
            <w:pPr>
              <w:pStyle w:val="11"/>
              <w:jc w:val="center"/>
              <w:rPr>
                <w:sz w:val="24"/>
              </w:rPr>
            </w:pPr>
            <w:r w:rsidRPr="00C02267">
              <w:rPr>
                <w:sz w:val="24"/>
              </w:rPr>
              <w:t>Основание возникновения права (дата и номер договора), контрагент</w:t>
            </w:r>
          </w:p>
        </w:tc>
        <w:tc>
          <w:tcPr>
            <w:tcW w:w="2962" w:type="dxa"/>
            <w:shd w:val="pct5" w:color="000000" w:fill="FFFFFF"/>
            <w:vAlign w:val="center"/>
          </w:tcPr>
          <w:p w14:paraId="70EE05E7" w14:textId="77777777" w:rsidR="00C430B4" w:rsidRPr="00C02267" w:rsidRDefault="00C430B4" w:rsidP="00F75075">
            <w:pPr>
              <w:pStyle w:val="11"/>
              <w:jc w:val="center"/>
              <w:rPr>
                <w:sz w:val="24"/>
              </w:rPr>
            </w:pPr>
            <w:r w:rsidRPr="00C02267">
              <w:rPr>
                <w:sz w:val="24"/>
              </w:rPr>
              <w:t>Планируемое назначение использования</w:t>
            </w:r>
          </w:p>
        </w:tc>
      </w:tr>
      <w:tr w:rsidR="00C430B4" w:rsidRPr="00C02267" w14:paraId="6A02181B" w14:textId="77777777" w:rsidTr="00F75075">
        <w:trPr>
          <w:trHeight w:val="452"/>
          <w:jc w:val="center"/>
        </w:trPr>
        <w:tc>
          <w:tcPr>
            <w:tcW w:w="426" w:type="dxa"/>
            <w:vAlign w:val="center"/>
          </w:tcPr>
          <w:p w14:paraId="2C39ABE0" w14:textId="77777777" w:rsidR="00C430B4" w:rsidRPr="00C02267" w:rsidRDefault="00C430B4" w:rsidP="00F75075">
            <w:pPr>
              <w:pStyle w:val="11"/>
              <w:ind w:right="-468" w:hanging="21"/>
            </w:pPr>
            <w:r w:rsidRPr="00C02267">
              <w:t>1.</w:t>
            </w:r>
          </w:p>
        </w:tc>
        <w:tc>
          <w:tcPr>
            <w:tcW w:w="2340" w:type="dxa"/>
            <w:vAlign w:val="center"/>
          </w:tcPr>
          <w:p w14:paraId="3B837AEE" w14:textId="77777777" w:rsidR="00C430B4" w:rsidRPr="00C02267" w:rsidRDefault="00C430B4" w:rsidP="00F75075">
            <w:pPr>
              <w:pStyle w:val="11"/>
            </w:pPr>
            <w:r w:rsidRPr="00C02267">
              <w:t>Транспортные средства</w:t>
            </w:r>
          </w:p>
        </w:tc>
        <w:tc>
          <w:tcPr>
            <w:tcW w:w="1260" w:type="dxa"/>
            <w:vAlign w:val="center"/>
          </w:tcPr>
          <w:p w14:paraId="3E0FCC09" w14:textId="77777777" w:rsidR="00C430B4" w:rsidRPr="00C02267" w:rsidRDefault="00C430B4" w:rsidP="00F75075">
            <w:pPr>
              <w:pStyle w:val="11"/>
              <w:ind w:firstLine="720"/>
            </w:pPr>
          </w:p>
        </w:tc>
        <w:tc>
          <w:tcPr>
            <w:tcW w:w="2880" w:type="dxa"/>
            <w:vAlign w:val="center"/>
          </w:tcPr>
          <w:p w14:paraId="7F134B5C" w14:textId="77777777" w:rsidR="00C430B4" w:rsidRPr="00C02267" w:rsidRDefault="00C430B4" w:rsidP="00F75075">
            <w:pPr>
              <w:pStyle w:val="11"/>
              <w:ind w:firstLine="720"/>
            </w:pPr>
          </w:p>
        </w:tc>
        <w:tc>
          <w:tcPr>
            <w:tcW w:w="1440" w:type="dxa"/>
            <w:vAlign w:val="center"/>
          </w:tcPr>
          <w:p w14:paraId="223EFD50" w14:textId="77777777" w:rsidR="00C430B4" w:rsidRPr="00C02267" w:rsidRDefault="00C430B4" w:rsidP="00F75075">
            <w:pPr>
              <w:pStyle w:val="11"/>
              <w:ind w:firstLine="720"/>
            </w:pPr>
          </w:p>
        </w:tc>
        <w:tc>
          <w:tcPr>
            <w:tcW w:w="3960" w:type="dxa"/>
            <w:vAlign w:val="center"/>
          </w:tcPr>
          <w:p w14:paraId="6588A753" w14:textId="77777777" w:rsidR="00C430B4" w:rsidRPr="00C02267" w:rsidRDefault="00C430B4" w:rsidP="00F75075">
            <w:pPr>
              <w:pStyle w:val="11"/>
              <w:ind w:firstLine="720"/>
            </w:pPr>
          </w:p>
        </w:tc>
        <w:tc>
          <w:tcPr>
            <w:tcW w:w="2962" w:type="dxa"/>
            <w:vAlign w:val="center"/>
          </w:tcPr>
          <w:p w14:paraId="4687FD02" w14:textId="77777777" w:rsidR="00C430B4" w:rsidRPr="00C02267" w:rsidRDefault="00C430B4" w:rsidP="00F75075">
            <w:pPr>
              <w:pStyle w:val="11"/>
              <w:ind w:firstLine="720"/>
            </w:pPr>
          </w:p>
        </w:tc>
      </w:tr>
      <w:tr w:rsidR="00C430B4" w:rsidRPr="00C02267" w14:paraId="16110F79" w14:textId="77777777" w:rsidTr="00F75075">
        <w:trPr>
          <w:cantSplit/>
          <w:jc w:val="center"/>
        </w:trPr>
        <w:tc>
          <w:tcPr>
            <w:tcW w:w="6906" w:type="dxa"/>
            <w:gridSpan w:val="4"/>
            <w:vAlign w:val="center"/>
          </w:tcPr>
          <w:p w14:paraId="6D63B09A" w14:textId="77777777" w:rsidR="00C430B4" w:rsidRPr="00C02267" w:rsidRDefault="00C430B4" w:rsidP="00F75075">
            <w:pPr>
              <w:pStyle w:val="11"/>
            </w:pPr>
            <w:r w:rsidRPr="00C02267">
              <w:t>Общее количество техники – ___ шт.</w:t>
            </w:r>
          </w:p>
        </w:tc>
        <w:tc>
          <w:tcPr>
            <w:tcW w:w="1440" w:type="dxa"/>
            <w:vAlign w:val="center"/>
          </w:tcPr>
          <w:p w14:paraId="247AFA42" w14:textId="77777777" w:rsidR="00C430B4" w:rsidRPr="00C02267" w:rsidRDefault="00C430B4" w:rsidP="00F75075">
            <w:pPr>
              <w:pStyle w:val="11"/>
              <w:ind w:firstLine="720"/>
            </w:pPr>
          </w:p>
        </w:tc>
        <w:tc>
          <w:tcPr>
            <w:tcW w:w="3960" w:type="dxa"/>
            <w:vAlign w:val="center"/>
          </w:tcPr>
          <w:p w14:paraId="1CDF88A0" w14:textId="77777777" w:rsidR="00C430B4" w:rsidRPr="00C02267" w:rsidRDefault="00C430B4" w:rsidP="00F75075">
            <w:pPr>
              <w:pStyle w:val="11"/>
              <w:ind w:firstLine="720"/>
            </w:pPr>
          </w:p>
        </w:tc>
        <w:tc>
          <w:tcPr>
            <w:tcW w:w="2962" w:type="dxa"/>
            <w:vAlign w:val="center"/>
          </w:tcPr>
          <w:p w14:paraId="46892303" w14:textId="77777777" w:rsidR="00C430B4" w:rsidRPr="00C02267" w:rsidRDefault="00C430B4" w:rsidP="00F75075">
            <w:pPr>
              <w:pStyle w:val="11"/>
              <w:ind w:firstLine="720"/>
            </w:pPr>
          </w:p>
        </w:tc>
      </w:tr>
      <w:tr w:rsidR="00C430B4" w:rsidRPr="00C02267" w14:paraId="04FB9A2D" w14:textId="77777777" w:rsidTr="00F75075">
        <w:trPr>
          <w:trHeight w:val="486"/>
          <w:jc w:val="center"/>
        </w:trPr>
        <w:tc>
          <w:tcPr>
            <w:tcW w:w="426" w:type="dxa"/>
            <w:vAlign w:val="center"/>
          </w:tcPr>
          <w:p w14:paraId="278B3F38" w14:textId="77777777" w:rsidR="00C430B4" w:rsidRPr="00C02267" w:rsidRDefault="00C430B4" w:rsidP="00F75075">
            <w:pPr>
              <w:pStyle w:val="11"/>
              <w:ind w:right="-468" w:hanging="21"/>
            </w:pPr>
            <w:r w:rsidRPr="00C02267">
              <w:t>2.</w:t>
            </w:r>
          </w:p>
        </w:tc>
        <w:tc>
          <w:tcPr>
            <w:tcW w:w="2340" w:type="dxa"/>
            <w:vAlign w:val="center"/>
          </w:tcPr>
          <w:p w14:paraId="24050BE8" w14:textId="77777777" w:rsidR="00C430B4" w:rsidRPr="00C02267" w:rsidRDefault="00C430B4" w:rsidP="00F75075">
            <w:pPr>
              <w:pStyle w:val="11"/>
            </w:pPr>
            <w:r w:rsidRPr="00C02267">
              <w:t>Техника</w:t>
            </w:r>
          </w:p>
        </w:tc>
        <w:tc>
          <w:tcPr>
            <w:tcW w:w="1260" w:type="dxa"/>
            <w:vAlign w:val="center"/>
          </w:tcPr>
          <w:p w14:paraId="70A67E79" w14:textId="77777777" w:rsidR="00C430B4" w:rsidRPr="00C02267" w:rsidRDefault="00C430B4" w:rsidP="00F75075">
            <w:pPr>
              <w:pStyle w:val="11"/>
              <w:ind w:firstLine="720"/>
            </w:pPr>
          </w:p>
        </w:tc>
        <w:tc>
          <w:tcPr>
            <w:tcW w:w="2880" w:type="dxa"/>
            <w:vAlign w:val="center"/>
          </w:tcPr>
          <w:p w14:paraId="3E4ED4D4" w14:textId="77777777" w:rsidR="00C430B4" w:rsidRPr="00C02267" w:rsidRDefault="00C430B4" w:rsidP="00F75075">
            <w:pPr>
              <w:pStyle w:val="11"/>
              <w:ind w:firstLine="720"/>
            </w:pPr>
          </w:p>
        </w:tc>
        <w:tc>
          <w:tcPr>
            <w:tcW w:w="1440" w:type="dxa"/>
            <w:vAlign w:val="center"/>
          </w:tcPr>
          <w:p w14:paraId="7147A001" w14:textId="77777777" w:rsidR="00C430B4" w:rsidRPr="00C02267" w:rsidRDefault="00C430B4" w:rsidP="00F75075">
            <w:pPr>
              <w:pStyle w:val="11"/>
              <w:ind w:firstLine="720"/>
            </w:pPr>
          </w:p>
        </w:tc>
        <w:tc>
          <w:tcPr>
            <w:tcW w:w="3960" w:type="dxa"/>
            <w:vAlign w:val="center"/>
          </w:tcPr>
          <w:p w14:paraId="63D24225" w14:textId="77777777" w:rsidR="00C430B4" w:rsidRPr="00C02267" w:rsidRDefault="00C430B4" w:rsidP="00F75075">
            <w:pPr>
              <w:pStyle w:val="11"/>
              <w:ind w:firstLine="720"/>
            </w:pPr>
          </w:p>
        </w:tc>
        <w:tc>
          <w:tcPr>
            <w:tcW w:w="2962" w:type="dxa"/>
            <w:vAlign w:val="center"/>
          </w:tcPr>
          <w:p w14:paraId="144061FB" w14:textId="77777777" w:rsidR="00C430B4" w:rsidRPr="00C02267" w:rsidRDefault="00C430B4" w:rsidP="00F75075">
            <w:pPr>
              <w:pStyle w:val="11"/>
              <w:ind w:firstLine="720"/>
            </w:pPr>
          </w:p>
        </w:tc>
      </w:tr>
      <w:tr w:rsidR="00C430B4" w:rsidRPr="00C02267" w14:paraId="22D9DBD7" w14:textId="77777777" w:rsidTr="00F75075">
        <w:trPr>
          <w:cantSplit/>
          <w:jc w:val="center"/>
        </w:trPr>
        <w:tc>
          <w:tcPr>
            <w:tcW w:w="6906" w:type="dxa"/>
            <w:gridSpan w:val="4"/>
            <w:vAlign w:val="center"/>
          </w:tcPr>
          <w:p w14:paraId="43566878" w14:textId="77777777" w:rsidR="00C430B4" w:rsidRPr="00C02267" w:rsidRDefault="00C430B4" w:rsidP="00F75075">
            <w:pPr>
              <w:pStyle w:val="11"/>
            </w:pPr>
            <w:r w:rsidRPr="00C02267">
              <w:t>Общее количество техники – ___ шт.</w:t>
            </w:r>
          </w:p>
        </w:tc>
        <w:tc>
          <w:tcPr>
            <w:tcW w:w="1440" w:type="dxa"/>
            <w:vAlign w:val="center"/>
          </w:tcPr>
          <w:p w14:paraId="64F29F4E" w14:textId="77777777" w:rsidR="00C430B4" w:rsidRPr="00C02267" w:rsidRDefault="00C430B4" w:rsidP="00F75075">
            <w:pPr>
              <w:pStyle w:val="11"/>
              <w:ind w:firstLine="720"/>
            </w:pPr>
          </w:p>
        </w:tc>
        <w:tc>
          <w:tcPr>
            <w:tcW w:w="3960" w:type="dxa"/>
            <w:vAlign w:val="center"/>
          </w:tcPr>
          <w:p w14:paraId="4AD659C3" w14:textId="77777777" w:rsidR="00C430B4" w:rsidRPr="00C02267" w:rsidRDefault="00C430B4" w:rsidP="00F75075">
            <w:pPr>
              <w:pStyle w:val="11"/>
              <w:ind w:firstLine="720"/>
            </w:pPr>
          </w:p>
        </w:tc>
        <w:tc>
          <w:tcPr>
            <w:tcW w:w="2962" w:type="dxa"/>
            <w:vAlign w:val="center"/>
          </w:tcPr>
          <w:p w14:paraId="1C3E734C" w14:textId="77777777" w:rsidR="00C430B4" w:rsidRPr="00C02267" w:rsidRDefault="00C430B4" w:rsidP="00F75075">
            <w:pPr>
              <w:pStyle w:val="11"/>
              <w:ind w:firstLine="720"/>
            </w:pPr>
          </w:p>
        </w:tc>
      </w:tr>
      <w:tr w:rsidR="00C430B4" w:rsidRPr="00C02267" w14:paraId="34816287" w14:textId="77777777" w:rsidTr="00F75075">
        <w:trPr>
          <w:trHeight w:val="464"/>
          <w:jc w:val="center"/>
        </w:trPr>
        <w:tc>
          <w:tcPr>
            <w:tcW w:w="426" w:type="dxa"/>
            <w:vAlign w:val="center"/>
          </w:tcPr>
          <w:p w14:paraId="1AD3878C" w14:textId="77777777" w:rsidR="00C430B4" w:rsidRPr="00C02267" w:rsidRDefault="00C430B4" w:rsidP="00F75075">
            <w:pPr>
              <w:pStyle w:val="11"/>
              <w:ind w:right="-469" w:hanging="21"/>
            </w:pPr>
            <w:r w:rsidRPr="00C02267">
              <w:t>3.</w:t>
            </w:r>
          </w:p>
        </w:tc>
        <w:tc>
          <w:tcPr>
            <w:tcW w:w="2340" w:type="dxa"/>
            <w:vAlign w:val="center"/>
          </w:tcPr>
          <w:p w14:paraId="4003C16D" w14:textId="77777777" w:rsidR="00C430B4" w:rsidRPr="00C02267" w:rsidRDefault="00C430B4" w:rsidP="00F75075">
            <w:pPr>
              <w:pStyle w:val="11"/>
            </w:pPr>
            <w:r w:rsidRPr="00C02267">
              <w:t>Оборудование</w:t>
            </w:r>
          </w:p>
        </w:tc>
        <w:tc>
          <w:tcPr>
            <w:tcW w:w="1260" w:type="dxa"/>
            <w:vAlign w:val="center"/>
          </w:tcPr>
          <w:p w14:paraId="6B205BF2" w14:textId="77777777" w:rsidR="00C430B4" w:rsidRPr="00C02267" w:rsidRDefault="00C430B4" w:rsidP="00F75075">
            <w:pPr>
              <w:pStyle w:val="11"/>
              <w:ind w:firstLine="720"/>
            </w:pPr>
          </w:p>
        </w:tc>
        <w:tc>
          <w:tcPr>
            <w:tcW w:w="2880" w:type="dxa"/>
            <w:vAlign w:val="center"/>
          </w:tcPr>
          <w:p w14:paraId="53743B97" w14:textId="77777777" w:rsidR="00C430B4" w:rsidRPr="00C02267" w:rsidRDefault="00C430B4" w:rsidP="00F75075">
            <w:pPr>
              <w:pStyle w:val="11"/>
              <w:ind w:firstLine="720"/>
            </w:pPr>
          </w:p>
        </w:tc>
        <w:tc>
          <w:tcPr>
            <w:tcW w:w="1440" w:type="dxa"/>
            <w:vAlign w:val="center"/>
          </w:tcPr>
          <w:p w14:paraId="2D1EE041" w14:textId="77777777" w:rsidR="00C430B4" w:rsidRPr="00C02267" w:rsidRDefault="00C430B4" w:rsidP="00F75075">
            <w:pPr>
              <w:pStyle w:val="11"/>
              <w:ind w:firstLine="720"/>
            </w:pPr>
          </w:p>
        </w:tc>
        <w:tc>
          <w:tcPr>
            <w:tcW w:w="3960" w:type="dxa"/>
            <w:vAlign w:val="center"/>
          </w:tcPr>
          <w:p w14:paraId="148DF3A2" w14:textId="77777777" w:rsidR="00C430B4" w:rsidRPr="00C02267" w:rsidRDefault="00C430B4" w:rsidP="00F75075">
            <w:pPr>
              <w:pStyle w:val="11"/>
              <w:ind w:firstLine="720"/>
            </w:pPr>
          </w:p>
        </w:tc>
        <w:tc>
          <w:tcPr>
            <w:tcW w:w="2962" w:type="dxa"/>
            <w:vAlign w:val="center"/>
          </w:tcPr>
          <w:p w14:paraId="24C85569" w14:textId="77777777" w:rsidR="00C430B4" w:rsidRPr="00C02267" w:rsidRDefault="00C430B4" w:rsidP="00F75075">
            <w:pPr>
              <w:pStyle w:val="11"/>
              <w:ind w:firstLine="720"/>
            </w:pPr>
          </w:p>
        </w:tc>
      </w:tr>
      <w:tr w:rsidR="00C430B4" w:rsidRPr="00C02267" w14:paraId="32D2D2D8" w14:textId="77777777" w:rsidTr="00F75075">
        <w:trPr>
          <w:cantSplit/>
          <w:jc w:val="center"/>
        </w:trPr>
        <w:tc>
          <w:tcPr>
            <w:tcW w:w="6906" w:type="dxa"/>
            <w:gridSpan w:val="4"/>
            <w:vAlign w:val="center"/>
          </w:tcPr>
          <w:p w14:paraId="62ADB686" w14:textId="77777777" w:rsidR="00C430B4" w:rsidRPr="00C02267" w:rsidRDefault="00C430B4" w:rsidP="00F75075">
            <w:pPr>
              <w:pStyle w:val="11"/>
            </w:pPr>
            <w:r w:rsidRPr="00C02267">
              <w:t>Общее количество оборудования – ___ шт.</w:t>
            </w:r>
          </w:p>
        </w:tc>
        <w:tc>
          <w:tcPr>
            <w:tcW w:w="1440" w:type="dxa"/>
            <w:vAlign w:val="center"/>
          </w:tcPr>
          <w:p w14:paraId="3D401895" w14:textId="77777777" w:rsidR="00C430B4" w:rsidRPr="00C02267" w:rsidRDefault="00C430B4" w:rsidP="00F75075">
            <w:pPr>
              <w:pStyle w:val="11"/>
              <w:ind w:firstLine="720"/>
            </w:pPr>
          </w:p>
        </w:tc>
        <w:tc>
          <w:tcPr>
            <w:tcW w:w="3960" w:type="dxa"/>
            <w:vAlign w:val="center"/>
          </w:tcPr>
          <w:p w14:paraId="5EFBE72A" w14:textId="77777777" w:rsidR="00C430B4" w:rsidRPr="00C02267" w:rsidRDefault="00C430B4" w:rsidP="00F75075">
            <w:pPr>
              <w:pStyle w:val="11"/>
              <w:ind w:firstLine="720"/>
            </w:pPr>
          </w:p>
        </w:tc>
        <w:tc>
          <w:tcPr>
            <w:tcW w:w="2962" w:type="dxa"/>
            <w:vAlign w:val="center"/>
          </w:tcPr>
          <w:p w14:paraId="00E02AB3" w14:textId="77777777" w:rsidR="00C430B4" w:rsidRPr="00C02267" w:rsidRDefault="00C430B4" w:rsidP="00F75075">
            <w:pPr>
              <w:pStyle w:val="11"/>
              <w:ind w:firstLine="720"/>
            </w:pPr>
          </w:p>
        </w:tc>
      </w:tr>
    </w:tbl>
    <w:p w14:paraId="5CEF7CB0" w14:textId="77777777" w:rsidR="00C430B4" w:rsidRPr="00C02267" w:rsidRDefault="00C430B4" w:rsidP="00C430B4">
      <w:pPr>
        <w:pStyle w:val="11"/>
        <w:ind w:left="1080"/>
        <w:jc w:val="both"/>
        <w:rPr>
          <w:b/>
        </w:rPr>
      </w:pPr>
    </w:p>
    <w:p w14:paraId="6A8F5792" w14:textId="77777777" w:rsidR="00C430B4" w:rsidRPr="00C02267" w:rsidRDefault="00C430B4" w:rsidP="00C430B4">
      <w:pPr>
        <w:pStyle w:val="11"/>
        <w:jc w:val="both"/>
        <w:rPr>
          <w:b/>
          <w:sz w:val="28"/>
        </w:rPr>
      </w:pPr>
      <w:r w:rsidRPr="00C02267">
        <w:rPr>
          <w:b/>
          <w:sz w:val="28"/>
        </w:rPr>
        <w:t>Документы, представляемые претендентом:</w:t>
      </w:r>
    </w:p>
    <w:p w14:paraId="181F664A" w14:textId="77777777" w:rsidR="00C430B4" w:rsidRPr="00C02267" w:rsidRDefault="00C430B4" w:rsidP="00C430B4">
      <w:pPr>
        <w:pStyle w:val="11"/>
        <w:widowControl w:val="0"/>
        <w:numPr>
          <w:ilvl w:val="0"/>
          <w:numId w:val="5"/>
        </w:numPr>
        <w:tabs>
          <w:tab w:val="clear" w:pos="1440"/>
        </w:tabs>
        <w:ind w:left="0" w:firstLine="0"/>
        <w:jc w:val="both"/>
        <w:rPr>
          <w:sz w:val="24"/>
        </w:rPr>
      </w:pPr>
      <w:r w:rsidRPr="00C02267">
        <w:rPr>
          <w:sz w:val="24"/>
        </w:rPr>
        <w:t>надлежаще заверенные претендентом копии правоустанавливающих документов, подтверждающих возникновение права на указанные технику и оборудование;</w:t>
      </w:r>
    </w:p>
    <w:p w14:paraId="07A3EE17" w14:textId="77777777" w:rsidR="00C430B4" w:rsidRPr="00C02267" w:rsidRDefault="003A7F03" w:rsidP="00C430B4">
      <w:pPr>
        <w:pStyle w:val="11"/>
        <w:widowControl w:val="0"/>
        <w:numPr>
          <w:ilvl w:val="0"/>
          <w:numId w:val="5"/>
        </w:numPr>
        <w:tabs>
          <w:tab w:val="clear" w:pos="1440"/>
        </w:tabs>
        <w:ind w:left="0" w:firstLine="0"/>
        <w:jc w:val="both"/>
        <w:rPr>
          <w:sz w:val="24"/>
        </w:rPr>
      </w:pPr>
      <w:r>
        <w:rPr>
          <w:noProof/>
        </w:rPr>
        <w:pict w14:anchorId="2B7F87AD">
          <v:shape id="_x0000_s1030" type="#_x0000_t202" style="position:absolute;left:0;text-align:left;margin-left:189pt;margin-top:11.75pt;width:412.05pt;height:115.85pt;z-index:251663360" filled="f" stroked="f">
            <v:textbox style="mso-next-textbox:#_x0000_s1030">
              <w:txbxContent>
                <w:p w14:paraId="09C34CD2" w14:textId="77777777" w:rsidR="00E15FDD" w:rsidRPr="00870E31" w:rsidRDefault="00E15FDD" w:rsidP="00C430B4">
                  <w:pPr>
                    <w:pStyle w:val="BodyText22"/>
                  </w:pPr>
                  <w:r w:rsidRPr="00870E31">
                    <w:t>ПРЕТЕНДЕНТ</w:t>
                  </w:r>
                </w:p>
                <w:p w14:paraId="2466C4EB" w14:textId="77777777" w:rsidR="00E15FDD" w:rsidRDefault="00E15FDD" w:rsidP="00C430B4">
                  <w:pPr>
                    <w:jc w:val="center"/>
                  </w:pPr>
                  <w:r>
                    <w:t>_______________________________________________________________________</w:t>
                  </w:r>
                </w:p>
                <w:p w14:paraId="159D40CB" w14:textId="77777777" w:rsidR="00E15FDD" w:rsidRDefault="00E15FDD" w:rsidP="00C430B4">
                  <w:pPr>
                    <w:jc w:val="center"/>
                  </w:pPr>
                  <w:r>
                    <w:t>(наименование юридического лица/ индивидуального предпринимателя)</w:t>
                  </w:r>
                </w:p>
                <w:p w14:paraId="4CCB61EB" w14:textId="77777777" w:rsidR="00E15FDD" w:rsidRDefault="00E15FDD" w:rsidP="00C430B4">
                  <w:pPr>
                    <w:jc w:val="center"/>
                  </w:pPr>
                </w:p>
                <w:p w14:paraId="31785AB9" w14:textId="77777777" w:rsidR="00E15FDD" w:rsidRDefault="00E15FDD" w:rsidP="00C430B4">
                  <w:pPr>
                    <w:pStyle w:val="11"/>
                    <w:rPr>
                      <w:rFonts w:ascii="Arial" w:hAnsi="Arial"/>
                    </w:rPr>
                  </w:pPr>
                  <w:r>
                    <w:rPr>
                      <w:rFonts w:ascii="Arial" w:hAnsi="Arial"/>
                    </w:rPr>
                    <w:t>_________________________ ____________________ ______________________</w:t>
                  </w:r>
                </w:p>
                <w:p w14:paraId="713D49B0" w14:textId="77777777" w:rsidR="00E15FDD" w:rsidRDefault="00E15FDD" w:rsidP="00C430B4">
                  <w:r>
                    <w:t xml:space="preserve"> </w:t>
                  </w:r>
                  <w:r>
                    <w:tab/>
                    <w:t>(Должность)</w:t>
                  </w:r>
                  <w:r>
                    <w:tab/>
                  </w:r>
                  <w:r>
                    <w:tab/>
                  </w:r>
                  <w:r>
                    <w:tab/>
                    <w:t xml:space="preserve"> (подпись)</w:t>
                  </w:r>
                  <w:r>
                    <w:tab/>
                  </w:r>
                  <w:r>
                    <w:tab/>
                    <w:t xml:space="preserve"> (Фамилия И.О.)</w:t>
                  </w:r>
                </w:p>
                <w:p w14:paraId="5740E703" w14:textId="77777777" w:rsidR="00E15FDD" w:rsidRDefault="00E15FDD" w:rsidP="00C430B4">
                  <w:r>
                    <w:rPr>
                      <w:b/>
                    </w:rPr>
                    <w:t xml:space="preserve"> </w:t>
                  </w:r>
                </w:p>
                <w:p w14:paraId="6FEB4484" w14:textId="77777777" w:rsidR="00E15FDD" w:rsidRDefault="00E15FDD" w:rsidP="00C430B4">
                  <w:r>
                    <w:t>«_____» _________________ 20___ г. М.П.</w:t>
                  </w:r>
                </w:p>
              </w:txbxContent>
            </v:textbox>
          </v:shape>
        </w:pict>
      </w:r>
      <w:r w:rsidR="00C430B4" w:rsidRPr="00C02267">
        <w:rPr>
          <w:sz w:val="24"/>
        </w:rPr>
        <w:t>надлежаще заверенная претендентом копия паспорта на технику и оборудование.</w:t>
      </w:r>
    </w:p>
    <w:p w14:paraId="36F1AD97" w14:textId="77777777" w:rsidR="00C430B4" w:rsidRPr="00C02267" w:rsidRDefault="00C430B4" w:rsidP="00C430B4">
      <w:pPr>
        <w:pStyle w:val="3"/>
        <w:keepNext w:val="0"/>
        <w:tabs>
          <w:tab w:val="num" w:pos="2160"/>
        </w:tabs>
        <w:jc w:val="right"/>
        <w:rPr>
          <w:b w:val="0"/>
        </w:rPr>
        <w:sectPr w:rsidR="00C430B4" w:rsidRPr="00C02267" w:rsidSect="00F75075">
          <w:footnotePr>
            <w:numStart w:val="50"/>
          </w:footnotePr>
          <w:pgSz w:w="16838" w:h="11906" w:orient="landscape" w:code="9"/>
          <w:pgMar w:top="578" w:right="851" w:bottom="561" w:left="851" w:header="720" w:footer="720" w:gutter="0"/>
          <w:pgNumType w:start="1"/>
          <w:cols w:space="720"/>
        </w:sectPr>
      </w:pPr>
    </w:p>
    <w:p w14:paraId="709D4D66" w14:textId="77777777" w:rsidR="00C430B4" w:rsidRPr="008E7222" w:rsidRDefault="00C430B4" w:rsidP="00C430B4">
      <w:pPr>
        <w:pStyle w:val="3"/>
        <w:keepNext w:val="0"/>
        <w:jc w:val="right"/>
        <w:rPr>
          <w:b w:val="0"/>
        </w:rPr>
      </w:pPr>
      <w:r w:rsidRPr="008E7222">
        <w:rPr>
          <w:b w:val="0"/>
        </w:rPr>
        <w:lastRenderedPageBreak/>
        <w:t>Приложение № 7</w:t>
      </w:r>
    </w:p>
    <w:p w14:paraId="5DAF3033" w14:textId="77777777" w:rsidR="00C430B4" w:rsidRPr="008E7222" w:rsidRDefault="00C430B4" w:rsidP="00C430B4">
      <w:pPr>
        <w:pStyle w:val="3"/>
        <w:keepNext w:val="0"/>
        <w:jc w:val="right"/>
        <w:rPr>
          <w:b w:val="0"/>
        </w:rPr>
      </w:pPr>
      <w:r w:rsidRPr="008E7222">
        <w:rPr>
          <w:b w:val="0"/>
        </w:rPr>
        <w:t>к конкурсной документации</w:t>
      </w:r>
    </w:p>
    <w:p w14:paraId="24D8EEF8" w14:textId="77777777" w:rsidR="00C430B4" w:rsidRPr="007250AD" w:rsidRDefault="00C430B4" w:rsidP="00C430B4">
      <w:pPr>
        <w:pStyle w:val="3"/>
        <w:keepNext w:val="0"/>
      </w:pPr>
      <w:r w:rsidRPr="007250AD">
        <w:t>СВЕДЕНИЯ</w:t>
      </w:r>
    </w:p>
    <w:p w14:paraId="31545CC9" w14:textId="77777777" w:rsidR="00C430B4" w:rsidRPr="007250AD" w:rsidRDefault="00C430B4" w:rsidP="00C430B4">
      <w:pPr>
        <w:pStyle w:val="3"/>
        <w:keepNext w:val="0"/>
      </w:pPr>
      <w:r>
        <w:t xml:space="preserve">о </w:t>
      </w:r>
      <w:r w:rsidRPr="007250AD">
        <w:t>гарантийном сроке</w:t>
      </w:r>
    </w:p>
    <w:p w14:paraId="0C7869CF" w14:textId="77777777" w:rsidR="00C430B4" w:rsidRPr="007250AD" w:rsidRDefault="00C430B4" w:rsidP="00C430B4">
      <w:pPr>
        <w:pStyle w:val="3"/>
        <w:keepNext w:val="0"/>
      </w:pPr>
      <w:r w:rsidRPr="007250AD">
        <w:t xml:space="preserve">на </w:t>
      </w:r>
      <w:r>
        <w:t xml:space="preserve">установку </w:t>
      </w:r>
      <w:r w:rsidRPr="007250AD">
        <w:t>элемент</w:t>
      </w:r>
      <w:r>
        <w:t>ов</w:t>
      </w:r>
      <w:r w:rsidRPr="007250AD">
        <w:t xml:space="preserve"> надмогильных сооружений</w:t>
      </w:r>
    </w:p>
    <w:p w14:paraId="027FD510" w14:textId="77777777" w:rsidR="00C430B4" w:rsidRPr="007250AD" w:rsidRDefault="00C430B4" w:rsidP="00C430B4">
      <w:pPr>
        <w:pStyle w:val="11"/>
        <w:widowControl w:val="0"/>
        <w:ind w:right="295"/>
        <w:jc w:val="center"/>
        <w:rPr>
          <w:sz w:val="24"/>
        </w:rPr>
      </w:pPr>
    </w:p>
    <w:p w14:paraId="7D1D7663" w14:textId="77777777" w:rsidR="00C430B4" w:rsidRPr="008E7222" w:rsidRDefault="00C430B4" w:rsidP="00C430B4">
      <w:pPr>
        <w:pStyle w:val="11"/>
        <w:widowControl w:val="0"/>
        <w:rPr>
          <w:sz w:val="24"/>
          <w:szCs w:val="24"/>
        </w:rPr>
      </w:pPr>
      <w:r w:rsidRPr="008E7222">
        <w:rPr>
          <w:sz w:val="24"/>
          <w:szCs w:val="24"/>
        </w:rPr>
        <w:t>Настоящим ___________________________________________________________</w:t>
      </w:r>
      <w:r>
        <w:rPr>
          <w:sz w:val="24"/>
          <w:szCs w:val="24"/>
        </w:rPr>
        <w:t>______________________</w:t>
      </w:r>
    </w:p>
    <w:p w14:paraId="6E53C148" w14:textId="77777777" w:rsidR="00C430B4" w:rsidRPr="00C02267" w:rsidRDefault="00C430B4" w:rsidP="00C430B4">
      <w:pPr>
        <w:pStyle w:val="11"/>
        <w:widowControl w:val="0"/>
        <w:ind w:left="3420" w:right="295" w:firstLine="709"/>
        <w:jc w:val="both"/>
      </w:pPr>
      <w:r w:rsidRPr="00C02267">
        <w:t xml:space="preserve"> </w:t>
      </w:r>
      <w:r w:rsidRPr="00C02267">
        <w:tab/>
      </w:r>
      <w:r w:rsidRPr="00C02267">
        <w:tab/>
      </w:r>
      <w:r w:rsidRPr="00C02267">
        <w:tab/>
        <w:t>(указывается наименование претендента)</w:t>
      </w:r>
    </w:p>
    <w:p w14:paraId="1E2AC7BE" w14:textId="77777777" w:rsidR="00C430B4" w:rsidRPr="008E7222" w:rsidRDefault="00C430B4" w:rsidP="00C430B4">
      <w:pPr>
        <w:pStyle w:val="11"/>
        <w:ind w:right="508"/>
        <w:jc w:val="both"/>
        <w:rPr>
          <w:sz w:val="24"/>
          <w:szCs w:val="24"/>
        </w:rPr>
      </w:pPr>
      <w:r w:rsidRPr="008E7222">
        <w:rPr>
          <w:sz w:val="24"/>
          <w:szCs w:val="24"/>
        </w:rPr>
        <w:t xml:space="preserve">сообщает сведения о наличии технологической документации на </w:t>
      </w:r>
      <w:r w:rsidR="00ED75F8">
        <w:rPr>
          <w:sz w:val="24"/>
          <w:szCs w:val="24"/>
        </w:rPr>
        <w:t>оказываемые ритуальные услуги</w:t>
      </w:r>
      <w:r w:rsidRPr="008E7222">
        <w:rPr>
          <w:sz w:val="24"/>
          <w:szCs w:val="24"/>
        </w:rPr>
        <w:t xml:space="preserve">, а также о гарантийном сроке на </w:t>
      </w:r>
      <w:r>
        <w:rPr>
          <w:sz w:val="24"/>
          <w:szCs w:val="24"/>
        </w:rPr>
        <w:t>установку элементов</w:t>
      </w:r>
      <w:r w:rsidRPr="008E7222">
        <w:rPr>
          <w:sz w:val="24"/>
          <w:szCs w:val="24"/>
        </w:rPr>
        <w:t xml:space="preserve"> надмогильных сооружений</w:t>
      </w:r>
      <w:r>
        <w:rPr>
          <w:sz w:val="24"/>
          <w:szCs w:val="24"/>
        </w:rPr>
        <w:t>:</w:t>
      </w:r>
    </w:p>
    <w:p w14:paraId="6A3D7CBE" w14:textId="77777777" w:rsidR="00C430B4" w:rsidRPr="00C02267" w:rsidRDefault="00C430B4" w:rsidP="00C430B4">
      <w:pPr>
        <w:pStyle w:val="11"/>
        <w:ind w:right="508"/>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4680"/>
        <w:gridCol w:w="5400"/>
        <w:gridCol w:w="4444"/>
      </w:tblGrid>
      <w:tr w:rsidR="00C430B4" w:rsidRPr="00C02267" w14:paraId="6101A1B2" w14:textId="77777777" w:rsidTr="00F75075">
        <w:tc>
          <w:tcPr>
            <w:tcW w:w="828" w:type="dxa"/>
            <w:vAlign w:val="center"/>
          </w:tcPr>
          <w:p w14:paraId="53E7721E" w14:textId="77777777" w:rsidR="00C430B4" w:rsidRPr="00C02267" w:rsidRDefault="00C430B4" w:rsidP="00F75075">
            <w:pPr>
              <w:pStyle w:val="11"/>
              <w:jc w:val="center"/>
              <w:rPr>
                <w:sz w:val="24"/>
              </w:rPr>
            </w:pPr>
            <w:r w:rsidRPr="00C02267">
              <w:rPr>
                <w:sz w:val="24"/>
              </w:rPr>
              <w:t>№</w:t>
            </w:r>
          </w:p>
        </w:tc>
        <w:tc>
          <w:tcPr>
            <w:tcW w:w="4680" w:type="dxa"/>
            <w:vAlign w:val="center"/>
          </w:tcPr>
          <w:p w14:paraId="7111D4B8" w14:textId="77777777" w:rsidR="00C430B4" w:rsidRPr="00C02267" w:rsidRDefault="00C430B4" w:rsidP="00F75075">
            <w:pPr>
              <w:pStyle w:val="11"/>
              <w:jc w:val="center"/>
              <w:rPr>
                <w:sz w:val="24"/>
              </w:rPr>
            </w:pPr>
            <w:r w:rsidRPr="00C02267">
              <w:rPr>
                <w:sz w:val="24"/>
              </w:rPr>
              <w:t>Наименование позиции</w:t>
            </w:r>
          </w:p>
        </w:tc>
        <w:tc>
          <w:tcPr>
            <w:tcW w:w="5400" w:type="dxa"/>
            <w:vAlign w:val="center"/>
          </w:tcPr>
          <w:p w14:paraId="541A7F4B" w14:textId="77777777" w:rsidR="00C430B4" w:rsidRPr="00C02267" w:rsidRDefault="00C430B4" w:rsidP="00EC4D4F">
            <w:pPr>
              <w:pStyle w:val="11"/>
              <w:ind w:right="72"/>
              <w:jc w:val="center"/>
              <w:rPr>
                <w:sz w:val="24"/>
              </w:rPr>
            </w:pPr>
            <w:r w:rsidRPr="00C02267">
              <w:rPr>
                <w:sz w:val="24"/>
              </w:rPr>
              <w:t xml:space="preserve">Вид документа, подтверждающего наличие технологии </w:t>
            </w:r>
            <w:r>
              <w:rPr>
                <w:sz w:val="24"/>
              </w:rPr>
              <w:t xml:space="preserve">оказания </w:t>
            </w:r>
            <w:r w:rsidR="00EC4D4F">
              <w:rPr>
                <w:sz w:val="24"/>
              </w:rPr>
              <w:t>ритуальных услуг</w:t>
            </w:r>
          </w:p>
        </w:tc>
        <w:tc>
          <w:tcPr>
            <w:tcW w:w="4444" w:type="dxa"/>
            <w:vAlign w:val="center"/>
          </w:tcPr>
          <w:p w14:paraId="1792422E" w14:textId="77777777" w:rsidR="00C430B4" w:rsidRPr="00C02267" w:rsidRDefault="00C430B4" w:rsidP="00F75075">
            <w:pPr>
              <w:pStyle w:val="11"/>
              <w:tabs>
                <w:tab w:val="left" w:pos="4212"/>
              </w:tabs>
              <w:ind w:right="72"/>
              <w:jc w:val="center"/>
              <w:rPr>
                <w:sz w:val="24"/>
              </w:rPr>
            </w:pPr>
            <w:r w:rsidRPr="00C02267">
              <w:rPr>
                <w:sz w:val="24"/>
              </w:rPr>
              <w:t xml:space="preserve">Гарантийный срок на </w:t>
            </w:r>
            <w:r>
              <w:rPr>
                <w:sz w:val="24"/>
              </w:rPr>
              <w:t xml:space="preserve">установку </w:t>
            </w:r>
            <w:r w:rsidRPr="00C02267">
              <w:rPr>
                <w:sz w:val="24"/>
              </w:rPr>
              <w:t>элемент</w:t>
            </w:r>
            <w:r>
              <w:rPr>
                <w:sz w:val="24"/>
              </w:rPr>
              <w:t>ов</w:t>
            </w:r>
            <w:r w:rsidRPr="00C02267">
              <w:rPr>
                <w:sz w:val="24"/>
              </w:rPr>
              <w:t xml:space="preserve"> надмогильных сооружений</w:t>
            </w:r>
          </w:p>
        </w:tc>
      </w:tr>
      <w:tr w:rsidR="00C430B4" w:rsidRPr="00C02267" w14:paraId="6A7BA513" w14:textId="77777777" w:rsidTr="00F75075">
        <w:tc>
          <w:tcPr>
            <w:tcW w:w="828" w:type="dxa"/>
          </w:tcPr>
          <w:p w14:paraId="16A51257" w14:textId="77777777" w:rsidR="00C430B4" w:rsidRPr="00C02267" w:rsidRDefault="00C430B4" w:rsidP="00F75075">
            <w:pPr>
              <w:pStyle w:val="11"/>
              <w:jc w:val="both"/>
              <w:rPr>
                <w:sz w:val="24"/>
              </w:rPr>
            </w:pPr>
          </w:p>
        </w:tc>
        <w:tc>
          <w:tcPr>
            <w:tcW w:w="4680" w:type="dxa"/>
          </w:tcPr>
          <w:p w14:paraId="55BD63ED" w14:textId="77777777" w:rsidR="00C430B4" w:rsidRPr="00C02267" w:rsidRDefault="00C430B4" w:rsidP="00F75075">
            <w:pPr>
              <w:pStyle w:val="11"/>
              <w:jc w:val="both"/>
              <w:rPr>
                <w:sz w:val="24"/>
              </w:rPr>
            </w:pPr>
          </w:p>
        </w:tc>
        <w:tc>
          <w:tcPr>
            <w:tcW w:w="5400" w:type="dxa"/>
          </w:tcPr>
          <w:p w14:paraId="5DAF7082" w14:textId="77777777" w:rsidR="00C430B4" w:rsidRPr="00C02267" w:rsidRDefault="00C430B4" w:rsidP="00F75075">
            <w:pPr>
              <w:pStyle w:val="11"/>
              <w:ind w:right="72"/>
              <w:jc w:val="both"/>
              <w:rPr>
                <w:sz w:val="24"/>
              </w:rPr>
            </w:pPr>
          </w:p>
        </w:tc>
        <w:tc>
          <w:tcPr>
            <w:tcW w:w="4444" w:type="dxa"/>
          </w:tcPr>
          <w:p w14:paraId="2E7C1D45" w14:textId="77777777" w:rsidR="00C430B4" w:rsidRPr="00C02267" w:rsidRDefault="00C430B4" w:rsidP="00F75075">
            <w:pPr>
              <w:pStyle w:val="11"/>
              <w:ind w:right="72"/>
              <w:jc w:val="both"/>
              <w:rPr>
                <w:sz w:val="24"/>
              </w:rPr>
            </w:pPr>
          </w:p>
        </w:tc>
      </w:tr>
      <w:tr w:rsidR="00C430B4" w:rsidRPr="00C02267" w14:paraId="7310C8CB" w14:textId="77777777" w:rsidTr="00F75075">
        <w:tc>
          <w:tcPr>
            <w:tcW w:w="828" w:type="dxa"/>
          </w:tcPr>
          <w:p w14:paraId="2478AEE8" w14:textId="77777777" w:rsidR="00C430B4" w:rsidRPr="00C02267" w:rsidRDefault="00C430B4" w:rsidP="00F75075">
            <w:pPr>
              <w:pStyle w:val="11"/>
              <w:jc w:val="both"/>
              <w:rPr>
                <w:sz w:val="24"/>
              </w:rPr>
            </w:pPr>
          </w:p>
        </w:tc>
        <w:tc>
          <w:tcPr>
            <w:tcW w:w="4680" w:type="dxa"/>
          </w:tcPr>
          <w:p w14:paraId="44DACE6D" w14:textId="77777777" w:rsidR="00C430B4" w:rsidRPr="00C02267" w:rsidRDefault="00C430B4" w:rsidP="00F75075">
            <w:pPr>
              <w:pStyle w:val="11"/>
              <w:jc w:val="both"/>
              <w:rPr>
                <w:sz w:val="24"/>
              </w:rPr>
            </w:pPr>
          </w:p>
        </w:tc>
        <w:tc>
          <w:tcPr>
            <w:tcW w:w="5400" w:type="dxa"/>
          </w:tcPr>
          <w:p w14:paraId="192E04C4" w14:textId="77777777" w:rsidR="00C430B4" w:rsidRPr="00C02267" w:rsidRDefault="00C430B4" w:rsidP="00F75075">
            <w:pPr>
              <w:pStyle w:val="11"/>
              <w:ind w:right="72"/>
              <w:jc w:val="both"/>
              <w:rPr>
                <w:sz w:val="24"/>
              </w:rPr>
            </w:pPr>
          </w:p>
        </w:tc>
        <w:tc>
          <w:tcPr>
            <w:tcW w:w="4444" w:type="dxa"/>
          </w:tcPr>
          <w:p w14:paraId="15798C87" w14:textId="77777777" w:rsidR="00C430B4" w:rsidRPr="00C02267" w:rsidRDefault="00C430B4" w:rsidP="00F75075">
            <w:pPr>
              <w:pStyle w:val="11"/>
              <w:ind w:right="72"/>
              <w:jc w:val="both"/>
              <w:rPr>
                <w:sz w:val="24"/>
              </w:rPr>
            </w:pPr>
          </w:p>
        </w:tc>
      </w:tr>
      <w:tr w:rsidR="00C430B4" w:rsidRPr="00C02267" w14:paraId="26236B7D" w14:textId="77777777" w:rsidTr="00F75075">
        <w:tc>
          <w:tcPr>
            <w:tcW w:w="828" w:type="dxa"/>
          </w:tcPr>
          <w:p w14:paraId="65F404F6" w14:textId="77777777" w:rsidR="00C430B4" w:rsidRPr="00C02267" w:rsidRDefault="00C430B4" w:rsidP="00F75075">
            <w:pPr>
              <w:pStyle w:val="11"/>
              <w:jc w:val="both"/>
              <w:rPr>
                <w:sz w:val="24"/>
              </w:rPr>
            </w:pPr>
          </w:p>
        </w:tc>
        <w:tc>
          <w:tcPr>
            <w:tcW w:w="4680" w:type="dxa"/>
          </w:tcPr>
          <w:p w14:paraId="5D6F3CE3" w14:textId="77777777" w:rsidR="00C430B4" w:rsidRPr="00C02267" w:rsidRDefault="00C430B4" w:rsidP="00F75075">
            <w:pPr>
              <w:pStyle w:val="11"/>
              <w:jc w:val="both"/>
              <w:rPr>
                <w:sz w:val="24"/>
              </w:rPr>
            </w:pPr>
          </w:p>
        </w:tc>
        <w:tc>
          <w:tcPr>
            <w:tcW w:w="5400" w:type="dxa"/>
          </w:tcPr>
          <w:p w14:paraId="0F7FC368" w14:textId="77777777" w:rsidR="00C430B4" w:rsidRPr="00C02267" w:rsidRDefault="00C430B4" w:rsidP="00F75075">
            <w:pPr>
              <w:pStyle w:val="11"/>
              <w:ind w:right="72"/>
              <w:jc w:val="both"/>
              <w:rPr>
                <w:sz w:val="24"/>
              </w:rPr>
            </w:pPr>
          </w:p>
        </w:tc>
        <w:tc>
          <w:tcPr>
            <w:tcW w:w="4444" w:type="dxa"/>
          </w:tcPr>
          <w:p w14:paraId="337838AF" w14:textId="77777777" w:rsidR="00C430B4" w:rsidRPr="00C02267" w:rsidRDefault="00C430B4" w:rsidP="00F75075">
            <w:pPr>
              <w:pStyle w:val="11"/>
              <w:ind w:right="72"/>
              <w:jc w:val="both"/>
              <w:rPr>
                <w:sz w:val="24"/>
              </w:rPr>
            </w:pPr>
          </w:p>
        </w:tc>
      </w:tr>
    </w:tbl>
    <w:p w14:paraId="37DF730D" w14:textId="77777777" w:rsidR="00C430B4" w:rsidRPr="00C02267" w:rsidRDefault="00C430B4" w:rsidP="00C430B4">
      <w:pPr>
        <w:pStyle w:val="11"/>
        <w:ind w:right="508"/>
        <w:jc w:val="both"/>
        <w:rPr>
          <w:sz w:val="24"/>
        </w:rPr>
      </w:pPr>
    </w:p>
    <w:p w14:paraId="124D8EFF" w14:textId="77777777" w:rsidR="00C430B4" w:rsidRPr="00C02267" w:rsidRDefault="00C430B4" w:rsidP="00C430B4">
      <w:pPr>
        <w:pStyle w:val="11"/>
        <w:ind w:firstLine="709"/>
        <w:jc w:val="both"/>
        <w:rPr>
          <w:b/>
          <w:sz w:val="28"/>
        </w:rPr>
      </w:pPr>
      <w:r w:rsidRPr="00C02267">
        <w:rPr>
          <w:b/>
          <w:sz w:val="28"/>
        </w:rPr>
        <w:t>Документы, представляемые претендентом:</w:t>
      </w:r>
    </w:p>
    <w:p w14:paraId="447374E0" w14:textId="77777777" w:rsidR="00C430B4" w:rsidRPr="00C02267" w:rsidRDefault="00C430B4" w:rsidP="00C430B4">
      <w:pPr>
        <w:pStyle w:val="11"/>
        <w:widowControl w:val="0"/>
        <w:numPr>
          <w:ilvl w:val="0"/>
          <w:numId w:val="5"/>
        </w:numPr>
        <w:jc w:val="both"/>
        <w:rPr>
          <w:sz w:val="24"/>
        </w:rPr>
      </w:pPr>
      <w:r w:rsidRPr="00C02267">
        <w:rPr>
          <w:sz w:val="24"/>
        </w:rPr>
        <w:t xml:space="preserve">надлежаще заверенные претендентом копии документов, подтверждающих наличие технологии </w:t>
      </w:r>
      <w:r w:rsidRPr="002D74D8">
        <w:rPr>
          <w:sz w:val="24"/>
        </w:rPr>
        <w:t xml:space="preserve">оказания </w:t>
      </w:r>
      <w:r w:rsidR="003F55C3">
        <w:rPr>
          <w:sz w:val="24"/>
        </w:rPr>
        <w:t xml:space="preserve">ритуальных </w:t>
      </w:r>
      <w:r w:rsidRPr="002D74D8">
        <w:rPr>
          <w:sz w:val="24"/>
        </w:rPr>
        <w:t>услуг</w:t>
      </w:r>
      <w:r w:rsidRPr="00C02267">
        <w:rPr>
          <w:sz w:val="24"/>
        </w:rPr>
        <w:t>;</w:t>
      </w:r>
    </w:p>
    <w:p w14:paraId="1C577D9C" w14:textId="77777777" w:rsidR="00C430B4" w:rsidRPr="00C02267" w:rsidRDefault="003A7F03" w:rsidP="00C430B4">
      <w:pPr>
        <w:pStyle w:val="11"/>
        <w:widowControl w:val="0"/>
        <w:numPr>
          <w:ilvl w:val="0"/>
          <w:numId w:val="5"/>
        </w:numPr>
        <w:tabs>
          <w:tab w:val="clear" w:pos="1440"/>
        </w:tabs>
        <w:ind w:left="0" w:firstLine="709"/>
        <w:jc w:val="both"/>
        <w:rPr>
          <w:sz w:val="24"/>
        </w:rPr>
      </w:pPr>
      <w:r>
        <w:rPr>
          <w:noProof/>
        </w:rPr>
        <w:pict w14:anchorId="5684CC4A">
          <v:shape id="_x0000_s1032" type="#_x0000_t202" style="position:absolute;left:0;text-align:left;margin-left:209.45pt;margin-top:43.65pt;width:412.05pt;height:125.6pt;z-index:251665408" o:allowincell="f" filled="f" stroked="f">
            <v:textbox style="mso-next-textbox:#_x0000_s1032">
              <w:txbxContent>
                <w:p w14:paraId="1C95AA86" w14:textId="77777777" w:rsidR="00E15FDD" w:rsidRDefault="00E15FDD" w:rsidP="00C430B4">
                  <w:pPr>
                    <w:pStyle w:val="BodyText22"/>
                  </w:pPr>
                  <w:r>
                    <w:t>ПРЕТЕНДЕНТ</w:t>
                  </w:r>
                </w:p>
                <w:p w14:paraId="34BBA50E" w14:textId="77777777" w:rsidR="00E15FDD" w:rsidRDefault="00E15FDD" w:rsidP="00C430B4">
                  <w:pPr>
                    <w:jc w:val="center"/>
                    <w:rPr>
                      <w:b/>
                    </w:rPr>
                  </w:pPr>
                </w:p>
                <w:p w14:paraId="1DB7E3C7" w14:textId="77777777" w:rsidR="00E15FDD" w:rsidRDefault="00E15FDD" w:rsidP="00C430B4">
                  <w:pPr>
                    <w:jc w:val="center"/>
                  </w:pPr>
                  <w:r>
                    <w:t>_______________________________________________________________________</w:t>
                  </w:r>
                </w:p>
                <w:p w14:paraId="32AA0D07" w14:textId="77777777" w:rsidR="00E15FDD" w:rsidRDefault="00E15FDD" w:rsidP="00C430B4">
                  <w:pPr>
                    <w:jc w:val="center"/>
                  </w:pPr>
                  <w:r>
                    <w:t>(наименование юридического лица/ индивидуального предпринимателя)</w:t>
                  </w:r>
                </w:p>
                <w:p w14:paraId="40C2A72D" w14:textId="77777777" w:rsidR="00E15FDD" w:rsidRDefault="00E15FDD" w:rsidP="00C430B4">
                  <w:pPr>
                    <w:jc w:val="center"/>
                  </w:pPr>
                </w:p>
                <w:p w14:paraId="069436D4" w14:textId="77777777" w:rsidR="00E15FDD" w:rsidRDefault="00E15FDD" w:rsidP="00C430B4">
                  <w:pPr>
                    <w:pStyle w:val="11"/>
                  </w:pPr>
                  <w:r>
                    <w:t>_________________________ ____________________ ______________________</w:t>
                  </w:r>
                </w:p>
                <w:p w14:paraId="7F080F72" w14:textId="77777777" w:rsidR="00E15FDD" w:rsidRDefault="00E15FDD" w:rsidP="00C430B4">
                  <w:pPr>
                    <w:ind w:firstLine="708"/>
                  </w:pPr>
                  <w:r>
                    <w:t xml:space="preserve"> (Должность) </w:t>
                  </w:r>
                  <w:r>
                    <w:tab/>
                  </w:r>
                  <w:r>
                    <w:tab/>
                    <w:t xml:space="preserve">         (подпись) </w:t>
                  </w:r>
                  <w:r>
                    <w:tab/>
                  </w:r>
                  <w:r>
                    <w:tab/>
                    <w:t xml:space="preserve">      (Фамилия И.О.)</w:t>
                  </w:r>
                </w:p>
                <w:p w14:paraId="73457D99" w14:textId="77777777" w:rsidR="00E15FDD" w:rsidRDefault="00E15FDD" w:rsidP="00C430B4">
                  <w:pPr>
                    <w:rPr>
                      <w:b/>
                    </w:rPr>
                  </w:pPr>
                  <w:r>
                    <w:rPr>
                      <w:b/>
                    </w:rPr>
                    <w:t xml:space="preserve"> </w:t>
                  </w:r>
                </w:p>
                <w:p w14:paraId="4BF05A15" w14:textId="77777777" w:rsidR="00E15FDD" w:rsidRDefault="00E15FDD" w:rsidP="00C430B4">
                  <w:pPr>
                    <w:jc w:val="center"/>
                  </w:pPr>
                </w:p>
                <w:p w14:paraId="5EBCA913" w14:textId="77777777" w:rsidR="00E15FDD" w:rsidRDefault="00E15FDD" w:rsidP="00C430B4">
                  <w:r>
                    <w:t>«_____» _________________ 20___ г. М.П.</w:t>
                  </w:r>
                </w:p>
              </w:txbxContent>
            </v:textbox>
          </v:shape>
        </w:pict>
      </w:r>
      <w:r w:rsidR="00C430B4" w:rsidRPr="00C02267">
        <w:rPr>
          <w:sz w:val="24"/>
        </w:rPr>
        <w:t xml:space="preserve">надлежаще заверенные претендентом копии документов, подтверждающих предоставление гарантийного срока на </w:t>
      </w:r>
      <w:r w:rsidR="00C430B4">
        <w:rPr>
          <w:sz w:val="24"/>
        </w:rPr>
        <w:t xml:space="preserve">установку </w:t>
      </w:r>
      <w:r w:rsidR="00C430B4" w:rsidRPr="00C02267">
        <w:rPr>
          <w:sz w:val="24"/>
        </w:rPr>
        <w:t>элемент</w:t>
      </w:r>
      <w:r w:rsidR="00C430B4">
        <w:rPr>
          <w:sz w:val="24"/>
        </w:rPr>
        <w:t>ов надмогильных сооружений</w:t>
      </w:r>
      <w:r w:rsidR="00C430B4" w:rsidRPr="00C02267">
        <w:rPr>
          <w:sz w:val="24"/>
        </w:rPr>
        <w:t>.</w:t>
      </w:r>
    </w:p>
    <w:p w14:paraId="637A810B" w14:textId="77777777" w:rsidR="00C430B4" w:rsidRPr="00C02267" w:rsidRDefault="00C430B4" w:rsidP="00C430B4">
      <w:pPr>
        <w:pStyle w:val="3"/>
        <w:keepNext w:val="0"/>
        <w:tabs>
          <w:tab w:val="num" w:pos="2160"/>
        </w:tabs>
        <w:ind w:firstLine="709"/>
        <w:jc w:val="right"/>
        <w:rPr>
          <w:b w:val="0"/>
        </w:rPr>
        <w:sectPr w:rsidR="00C430B4" w:rsidRPr="00C02267" w:rsidSect="00F75075">
          <w:footnotePr>
            <w:numStart w:val="50"/>
          </w:footnotePr>
          <w:pgSz w:w="16838" w:h="11906" w:orient="landscape" w:code="9"/>
          <w:pgMar w:top="578" w:right="851" w:bottom="561" w:left="851" w:header="720" w:footer="720" w:gutter="0"/>
          <w:pgNumType w:start="1"/>
          <w:cols w:space="720"/>
        </w:sectPr>
      </w:pPr>
    </w:p>
    <w:p w14:paraId="6DB565C0" w14:textId="77777777" w:rsidR="00C430B4" w:rsidRDefault="00C430B4" w:rsidP="00C430B4">
      <w:pPr>
        <w:pStyle w:val="3"/>
        <w:keepNext w:val="0"/>
        <w:jc w:val="right"/>
        <w:rPr>
          <w:b w:val="0"/>
        </w:rPr>
      </w:pPr>
    </w:p>
    <w:p w14:paraId="630D6006" w14:textId="77777777" w:rsidR="00C430B4" w:rsidRDefault="00C430B4" w:rsidP="00C430B4">
      <w:pPr>
        <w:pStyle w:val="3"/>
        <w:keepNext w:val="0"/>
        <w:jc w:val="right"/>
        <w:rPr>
          <w:b w:val="0"/>
        </w:rPr>
      </w:pPr>
    </w:p>
    <w:p w14:paraId="1329A7F7" w14:textId="77777777" w:rsidR="00C430B4" w:rsidRDefault="00C430B4" w:rsidP="00C430B4">
      <w:pPr>
        <w:pStyle w:val="3"/>
        <w:keepNext w:val="0"/>
        <w:jc w:val="right"/>
        <w:rPr>
          <w:b w:val="0"/>
        </w:rPr>
      </w:pPr>
    </w:p>
    <w:p w14:paraId="401D63C8" w14:textId="77777777" w:rsidR="00C430B4" w:rsidRDefault="00C430B4" w:rsidP="00C430B4">
      <w:pPr>
        <w:pStyle w:val="3"/>
        <w:keepNext w:val="0"/>
        <w:jc w:val="right"/>
        <w:rPr>
          <w:b w:val="0"/>
        </w:rPr>
      </w:pPr>
    </w:p>
    <w:p w14:paraId="4289BA36" w14:textId="77777777" w:rsidR="00C430B4" w:rsidRDefault="00C430B4" w:rsidP="00C430B4">
      <w:pPr>
        <w:pStyle w:val="3"/>
        <w:keepNext w:val="0"/>
        <w:jc w:val="right"/>
        <w:rPr>
          <w:b w:val="0"/>
        </w:rPr>
      </w:pPr>
    </w:p>
    <w:p w14:paraId="38B97931" w14:textId="77777777" w:rsidR="00C430B4" w:rsidRDefault="00C430B4" w:rsidP="00C430B4">
      <w:pPr>
        <w:pStyle w:val="3"/>
        <w:keepNext w:val="0"/>
        <w:jc w:val="right"/>
        <w:rPr>
          <w:b w:val="0"/>
        </w:rPr>
      </w:pPr>
    </w:p>
    <w:p w14:paraId="3E6B22E5" w14:textId="77777777" w:rsidR="00C430B4" w:rsidRDefault="00C430B4" w:rsidP="00C430B4">
      <w:pPr>
        <w:pStyle w:val="3"/>
        <w:keepNext w:val="0"/>
        <w:jc w:val="right"/>
        <w:rPr>
          <w:b w:val="0"/>
        </w:rPr>
      </w:pPr>
    </w:p>
    <w:p w14:paraId="2F2679B8" w14:textId="77777777" w:rsidR="00C430B4" w:rsidRDefault="00C430B4" w:rsidP="00C430B4">
      <w:pPr>
        <w:pStyle w:val="3"/>
        <w:keepNext w:val="0"/>
        <w:jc w:val="right"/>
        <w:rPr>
          <w:b w:val="0"/>
        </w:rPr>
      </w:pPr>
    </w:p>
    <w:p w14:paraId="7218491B" w14:textId="77777777" w:rsidR="00C430B4" w:rsidRDefault="00C430B4" w:rsidP="00C430B4">
      <w:pPr>
        <w:pStyle w:val="3"/>
        <w:keepNext w:val="0"/>
        <w:jc w:val="right"/>
        <w:rPr>
          <w:b w:val="0"/>
        </w:rPr>
      </w:pPr>
    </w:p>
    <w:p w14:paraId="28B972AB" w14:textId="77777777" w:rsidR="00C430B4" w:rsidRDefault="00C430B4" w:rsidP="00C430B4">
      <w:pPr>
        <w:pStyle w:val="3"/>
        <w:keepNext w:val="0"/>
        <w:jc w:val="right"/>
        <w:rPr>
          <w:b w:val="0"/>
        </w:rPr>
      </w:pPr>
    </w:p>
    <w:p w14:paraId="6D70C649" w14:textId="77777777" w:rsidR="00C430B4" w:rsidRDefault="00C430B4" w:rsidP="00C430B4">
      <w:pPr>
        <w:pStyle w:val="3"/>
        <w:keepNext w:val="0"/>
        <w:jc w:val="right"/>
        <w:rPr>
          <w:b w:val="0"/>
        </w:rPr>
      </w:pPr>
    </w:p>
    <w:p w14:paraId="1A73D941" w14:textId="77777777" w:rsidR="005F1C1B" w:rsidRDefault="005F1C1B" w:rsidP="005F1C1B"/>
    <w:p w14:paraId="69625A78" w14:textId="77777777" w:rsidR="005F1C1B" w:rsidRDefault="005F1C1B" w:rsidP="005F1C1B"/>
    <w:p w14:paraId="7D358ED9" w14:textId="77777777" w:rsidR="005F1C1B" w:rsidRPr="005F1C1B" w:rsidRDefault="005F1C1B" w:rsidP="005F1C1B"/>
    <w:p w14:paraId="0AB61232" w14:textId="77777777" w:rsidR="00C430B4" w:rsidRPr="00B23EEA" w:rsidRDefault="00C430B4" w:rsidP="00C430B4">
      <w:pPr>
        <w:pStyle w:val="3"/>
        <w:keepNext w:val="0"/>
        <w:jc w:val="right"/>
        <w:rPr>
          <w:b w:val="0"/>
        </w:rPr>
      </w:pPr>
      <w:r w:rsidRPr="00B23EEA">
        <w:rPr>
          <w:b w:val="0"/>
        </w:rPr>
        <w:lastRenderedPageBreak/>
        <w:t>Приложение № 8</w:t>
      </w:r>
    </w:p>
    <w:p w14:paraId="05E4C948" w14:textId="77777777" w:rsidR="00C430B4" w:rsidRPr="00B23EEA" w:rsidRDefault="00C430B4" w:rsidP="00C430B4">
      <w:pPr>
        <w:pStyle w:val="3"/>
        <w:keepNext w:val="0"/>
        <w:jc w:val="right"/>
        <w:rPr>
          <w:b w:val="0"/>
        </w:rPr>
      </w:pPr>
      <w:r w:rsidRPr="00B23EEA">
        <w:rPr>
          <w:b w:val="0"/>
        </w:rPr>
        <w:t>к конкурсной документации</w:t>
      </w:r>
    </w:p>
    <w:p w14:paraId="350A7CB7" w14:textId="77777777" w:rsidR="00C430B4" w:rsidRPr="00B23EEA" w:rsidRDefault="00C430B4" w:rsidP="00C430B4">
      <w:pPr>
        <w:pStyle w:val="3"/>
        <w:keepNext w:val="0"/>
      </w:pPr>
      <w:r>
        <w:t>СВЕДЕНИЯ</w:t>
      </w:r>
    </w:p>
    <w:p w14:paraId="6E5F3CBD" w14:textId="77777777" w:rsidR="00C430B4" w:rsidRPr="00B23EEA" w:rsidRDefault="00C430B4" w:rsidP="00C430B4">
      <w:pPr>
        <w:pStyle w:val="3"/>
        <w:keepNext w:val="0"/>
      </w:pPr>
      <w:r>
        <w:t>о кадровом составе претендента</w:t>
      </w:r>
    </w:p>
    <w:p w14:paraId="56AA0AB5" w14:textId="77777777" w:rsidR="00C430B4" w:rsidRPr="00C02267" w:rsidRDefault="00C430B4" w:rsidP="00C430B4">
      <w:pPr>
        <w:pStyle w:val="11"/>
        <w:widowControl w:val="0"/>
        <w:ind w:right="295"/>
        <w:jc w:val="center"/>
        <w:rPr>
          <w:sz w:val="24"/>
        </w:rPr>
      </w:pPr>
    </w:p>
    <w:p w14:paraId="546998E5" w14:textId="77777777" w:rsidR="00C430B4" w:rsidRPr="00C02267" w:rsidRDefault="00C430B4" w:rsidP="00C430B4">
      <w:pPr>
        <w:pStyle w:val="11"/>
        <w:widowControl w:val="0"/>
        <w:ind w:firstLine="709"/>
        <w:rPr>
          <w:sz w:val="28"/>
        </w:rPr>
      </w:pPr>
      <w:r w:rsidRPr="00B23EEA">
        <w:rPr>
          <w:sz w:val="24"/>
          <w:szCs w:val="24"/>
        </w:rPr>
        <w:t>Настоящим</w:t>
      </w:r>
      <w:r w:rsidRPr="00C02267">
        <w:rPr>
          <w:sz w:val="28"/>
        </w:rPr>
        <w:t xml:space="preserve"> ___________________________________________________________</w:t>
      </w:r>
    </w:p>
    <w:p w14:paraId="721B6C8B" w14:textId="77777777" w:rsidR="00C430B4" w:rsidRPr="00C02267" w:rsidRDefault="00C430B4" w:rsidP="00C430B4">
      <w:pPr>
        <w:pStyle w:val="11"/>
        <w:widowControl w:val="0"/>
        <w:ind w:left="3539" w:firstLine="709"/>
        <w:jc w:val="both"/>
      </w:pPr>
      <w:r w:rsidRPr="00C02267">
        <w:t>(указывается наименование претендента)</w:t>
      </w:r>
    </w:p>
    <w:p w14:paraId="21200B28" w14:textId="77777777" w:rsidR="00C430B4" w:rsidRPr="00B23EEA" w:rsidRDefault="00C430B4" w:rsidP="00C430B4">
      <w:pPr>
        <w:pStyle w:val="11"/>
        <w:widowControl w:val="0"/>
        <w:ind w:firstLine="709"/>
        <w:jc w:val="both"/>
        <w:rPr>
          <w:snapToGrid w:val="0"/>
          <w:sz w:val="24"/>
          <w:szCs w:val="24"/>
        </w:rPr>
      </w:pPr>
      <w:r w:rsidRPr="00B23EEA">
        <w:rPr>
          <w:sz w:val="24"/>
          <w:szCs w:val="24"/>
        </w:rPr>
        <w:t>сообщает данные о к</w:t>
      </w:r>
      <w:r w:rsidRPr="00B23EEA">
        <w:rPr>
          <w:snapToGrid w:val="0"/>
          <w:sz w:val="24"/>
          <w:szCs w:val="24"/>
        </w:rPr>
        <w:t xml:space="preserve">адровом составе </w:t>
      </w:r>
      <w:r w:rsidR="00041CC6">
        <w:rPr>
          <w:snapToGrid w:val="0"/>
          <w:sz w:val="24"/>
          <w:szCs w:val="24"/>
        </w:rPr>
        <w:t>для оказания ритуальных услуг</w:t>
      </w:r>
      <w:r w:rsidRPr="00B23EEA">
        <w:rPr>
          <w:snapToGrid w:val="0"/>
          <w:sz w:val="24"/>
          <w:szCs w:val="24"/>
        </w:rPr>
        <w:t>, а также предложения по привлечению к деятельности третьих лиц</w:t>
      </w:r>
      <w:r>
        <w:rPr>
          <w:snapToGrid w:val="0"/>
          <w:sz w:val="24"/>
          <w:szCs w:val="24"/>
        </w:rPr>
        <w:t>:</w:t>
      </w:r>
    </w:p>
    <w:p w14:paraId="6558BE58" w14:textId="77777777" w:rsidR="00C430B4" w:rsidRPr="00C02267" w:rsidRDefault="00C430B4" w:rsidP="00C430B4">
      <w:pPr>
        <w:pStyle w:val="11"/>
        <w:ind w:firstLine="720"/>
        <w:jc w:val="right"/>
        <w:rPr>
          <w:sz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559"/>
        <w:gridCol w:w="142"/>
        <w:gridCol w:w="1276"/>
        <w:gridCol w:w="142"/>
        <w:gridCol w:w="1701"/>
        <w:gridCol w:w="3291"/>
        <w:gridCol w:w="3060"/>
        <w:gridCol w:w="2160"/>
        <w:gridCol w:w="1204"/>
      </w:tblGrid>
      <w:tr w:rsidR="00C430B4" w:rsidRPr="002D7C9F" w14:paraId="7F36892A" w14:textId="77777777" w:rsidTr="00F75075">
        <w:trPr>
          <w:cantSplit/>
          <w:trHeight w:val="1302"/>
          <w:jc w:val="right"/>
        </w:trPr>
        <w:tc>
          <w:tcPr>
            <w:tcW w:w="567" w:type="dxa"/>
            <w:shd w:val="pct5" w:color="000000" w:fill="FFFFFF"/>
            <w:vAlign w:val="center"/>
          </w:tcPr>
          <w:p w14:paraId="188B1462" w14:textId="77777777" w:rsidR="00C430B4" w:rsidRPr="002D7C9F" w:rsidRDefault="00C430B4" w:rsidP="00F75075">
            <w:pPr>
              <w:pStyle w:val="11"/>
              <w:jc w:val="center"/>
              <w:rPr>
                <w:sz w:val="22"/>
                <w:szCs w:val="22"/>
              </w:rPr>
            </w:pPr>
            <w:r w:rsidRPr="002D7C9F">
              <w:rPr>
                <w:sz w:val="22"/>
                <w:szCs w:val="22"/>
              </w:rPr>
              <w:t>№</w:t>
            </w:r>
          </w:p>
        </w:tc>
        <w:tc>
          <w:tcPr>
            <w:tcW w:w="1701" w:type="dxa"/>
            <w:gridSpan w:val="2"/>
            <w:shd w:val="pct5" w:color="000000" w:fill="FFFFFF"/>
            <w:vAlign w:val="center"/>
          </w:tcPr>
          <w:p w14:paraId="2A99A1FC" w14:textId="77777777" w:rsidR="00C430B4" w:rsidRPr="002D7C9F" w:rsidRDefault="00C430B4" w:rsidP="00F75075">
            <w:pPr>
              <w:pStyle w:val="11"/>
              <w:jc w:val="center"/>
              <w:rPr>
                <w:sz w:val="22"/>
                <w:szCs w:val="22"/>
              </w:rPr>
            </w:pPr>
            <w:r w:rsidRPr="002D7C9F">
              <w:rPr>
                <w:sz w:val="22"/>
                <w:szCs w:val="22"/>
              </w:rPr>
              <w:t>Ф.И.О.</w:t>
            </w:r>
          </w:p>
        </w:tc>
        <w:tc>
          <w:tcPr>
            <w:tcW w:w="1418" w:type="dxa"/>
            <w:gridSpan w:val="2"/>
            <w:shd w:val="pct5" w:color="000000" w:fill="FFFFFF"/>
            <w:vAlign w:val="center"/>
          </w:tcPr>
          <w:p w14:paraId="62E804BB" w14:textId="77777777" w:rsidR="00C430B4" w:rsidRPr="002D7C9F" w:rsidRDefault="00C430B4" w:rsidP="00F75075">
            <w:pPr>
              <w:pStyle w:val="11"/>
              <w:jc w:val="center"/>
              <w:rPr>
                <w:sz w:val="22"/>
                <w:szCs w:val="22"/>
              </w:rPr>
            </w:pPr>
            <w:r w:rsidRPr="002D7C9F">
              <w:rPr>
                <w:sz w:val="22"/>
                <w:szCs w:val="22"/>
              </w:rPr>
              <w:t>Должность, профессия, разряд (класс)</w:t>
            </w:r>
          </w:p>
        </w:tc>
        <w:tc>
          <w:tcPr>
            <w:tcW w:w="1701" w:type="dxa"/>
            <w:shd w:val="pct5" w:color="000000" w:fill="FFFFFF"/>
            <w:vAlign w:val="center"/>
          </w:tcPr>
          <w:p w14:paraId="7A0A5F02" w14:textId="77777777" w:rsidR="00C430B4" w:rsidRPr="002D7C9F" w:rsidRDefault="00C430B4" w:rsidP="00F75075">
            <w:pPr>
              <w:pStyle w:val="11"/>
              <w:jc w:val="center"/>
              <w:rPr>
                <w:sz w:val="22"/>
                <w:szCs w:val="22"/>
              </w:rPr>
            </w:pPr>
            <w:r w:rsidRPr="002D7C9F">
              <w:rPr>
                <w:sz w:val="22"/>
                <w:szCs w:val="22"/>
              </w:rPr>
              <w:t>Стаж работы по специальности</w:t>
            </w:r>
          </w:p>
        </w:tc>
        <w:tc>
          <w:tcPr>
            <w:tcW w:w="3291" w:type="dxa"/>
            <w:shd w:val="pct5" w:color="000000" w:fill="FFFFFF"/>
            <w:vAlign w:val="center"/>
          </w:tcPr>
          <w:p w14:paraId="7AEBD133" w14:textId="77777777" w:rsidR="00C430B4" w:rsidRPr="002D7C9F" w:rsidRDefault="00C430B4" w:rsidP="00F75075">
            <w:pPr>
              <w:pStyle w:val="BodyText22"/>
              <w:rPr>
                <w:b w:val="0"/>
                <w:szCs w:val="22"/>
              </w:rPr>
            </w:pPr>
            <w:r w:rsidRPr="002D7C9F">
              <w:rPr>
                <w:b w:val="0"/>
                <w:szCs w:val="22"/>
              </w:rPr>
              <w:t>Образование, наименование учебного заведения, год его окончания, квалификация по диплому</w:t>
            </w:r>
          </w:p>
        </w:tc>
        <w:tc>
          <w:tcPr>
            <w:tcW w:w="3060" w:type="dxa"/>
            <w:shd w:val="pct5" w:color="000000" w:fill="FFFFFF"/>
            <w:vAlign w:val="center"/>
          </w:tcPr>
          <w:p w14:paraId="43C58CEF" w14:textId="77777777" w:rsidR="00C430B4" w:rsidRPr="002D7C9F" w:rsidRDefault="00C430B4" w:rsidP="00F75075">
            <w:pPr>
              <w:pStyle w:val="11"/>
              <w:jc w:val="center"/>
              <w:rPr>
                <w:sz w:val="22"/>
                <w:szCs w:val="22"/>
              </w:rPr>
            </w:pPr>
            <w:r w:rsidRPr="002D7C9F">
              <w:rPr>
                <w:sz w:val="22"/>
                <w:szCs w:val="22"/>
              </w:rPr>
              <w:t>Место и дата прохождения аттестации (повышение квалификации), дата получения удостоверения</w:t>
            </w:r>
          </w:p>
        </w:tc>
        <w:tc>
          <w:tcPr>
            <w:tcW w:w="2160" w:type="dxa"/>
            <w:shd w:val="pct5" w:color="000000" w:fill="FFFFFF"/>
            <w:vAlign w:val="center"/>
          </w:tcPr>
          <w:p w14:paraId="0CBC8CF6" w14:textId="77777777" w:rsidR="00C430B4" w:rsidRPr="002D7C9F" w:rsidRDefault="00C430B4" w:rsidP="00F75075">
            <w:pPr>
              <w:pStyle w:val="11"/>
              <w:jc w:val="center"/>
              <w:rPr>
                <w:sz w:val="22"/>
                <w:szCs w:val="22"/>
              </w:rPr>
            </w:pPr>
            <w:r w:rsidRPr="002D7C9F">
              <w:rPr>
                <w:sz w:val="22"/>
                <w:szCs w:val="22"/>
              </w:rPr>
              <w:t>Договор (вид, срок действия, совместительство)</w:t>
            </w:r>
          </w:p>
        </w:tc>
        <w:tc>
          <w:tcPr>
            <w:tcW w:w="1204" w:type="dxa"/>
            <w:shd w:val="pct5" w:color="000000" w:fill="FFFFFF"/>
            <w:vAlign w:val="center"/>
          </w:tcPr>
          <w:p w14:paraId="38786E91" w14:textId="77777777" w:rsidR="00C430B4" w:rsidRPr="002D7C9F" w:rsidRDefault="00C430B4" w:rsidP="00F75075">
            <w:pPr>
              <w:pStyle w:val="11"/>
              <w:jc w:val="center"/>
              <w:rPr>
                <w:sz w:val="22"/>
                <w:szCs w:val="22"/>
              </w:rPr>
            </w:pPr>
            <w:r w:rsidRPr="002D7C9F">
              <w:rPr>
                <w:sz w:val="22"/>
                <w:szCs w:val="22"/>
              </w:rPr>
              <w:t>Прочие сведения</w:t>
            </w:r>
          </w:p>
        </w:tc>
      </w:tr>
      <w:tr w:rsidR="00C430B4" w:rsidRPr="00C02267" w14:paraId="0DE36C88" w14:textId="77777777" w:rsidTr="00F75075">
        <w:trPr>
          <w:cantSplit/>
          <w:jc w:val="right"/>
        </w:trPr>
        <w:tc>
          <w:tcPr>
            <w:tcW w:w="567" w:type="dxa"/>
            <w:vAlign w:val="center"/>
          </w:tcPr>
          <w:p w14:paraId="6A38FDF3" w14:textId="77777777" w:rsidR="00C430B4" w:rsidRPr="00C02267" w:rsidRDefault="00C430B4" w:rsidP="00F75075">
            <w:pPr>
              <w:pStyle w:val="11"/>
              <w:jc w:val="center"/>
              <w:rPr>
                <w:sz w:val="24"/>
              </w:rPr>
            </w:pPr>
            <w:r w:rsidRPr="00C02267">
              <w:rPr>
                <w:sz w:val="24"/>
              </w:rPr>
              <w:t>1</w:t>
            </w:r>
          </w:p>
        </w:tc>
        <w:tc>
          <w:tcPr>
            <w:tcW w:w="14535" w:type="dxa"/>
            <w:gridSpan w:val="9"/>
          </w:tcPr>
          <w:p w14:paraId="2773507C" w14:textId="77777777" w:rsidR="00C430B4" w:rsidRPr="00C02267" w:rsidRDefault="00C430B4" w:rsidP="00F75075">
            <w:pPr>
              <w:pStyle w:val="11"/>
              <w:jc w:val="both"/>
              <w:rPr>
                <w:sz w:val="24"/>
              </w:rPr>
            </w:pPr>
            <w:r w:rsidRPr="00C02267">
              <w:rPr>
                <w:sz w:val="24"/>
              </w:rPr>
              <w:t>Административно-управленческий персонал</w:t>
            </w:r>
          </w:p>
        </w:tc>
      </w:tr>
      <w:tr w:rsidR="00C430B4" w:rsidRPr="00C02267" w14:paraId="6130610A" w14:textId="77777777" w:rsidTr="00F75075">
        <w:trPr>
          <w:trHeight w:val="322"/>
          <w:jc w:val="right"/>
        </w:trPr>
        <w:tc>
          <w:tcPr>
            <w:tcW w:w="567" w:type="dxa"/>
            <w:vAlign w:val="center"/>
          </w:tcPr>
          <w:p w14:paraId="68C75BD2" w14:textId="77777777" w:rsidR="00C430B4" w:rsidRPr="00C02267" w:rsidRDefault="00C430B4" w:rsidP="00F75075">
            <w:pPr>
              <w:pStyle w:val="11"/>
              <w:jc w:val="center"/>
              <w:rPr>
                <w:sz w:val="24"/>
              </w:rPr>
            </w:pPr>
          </w:p>
        </w:tc>
        <w:tc>
          <w:tcPr>
            <w:tcW w:w="1559" w:type="dxa"/>
          </w:tcPr>
          <w:p w14:paraId="431A6CE4" w14:textId="77777777" w:rsidR="00C430B4" w:rsidRPr="00C02267" w:rsidRDefault="00C430B4" w:rsidP="00F75075">
            <w:pPr>
              <w:pStyle w:val="11"/>
              <w:ind w:firstLine="720"/>
              <w:jc w:val="center"/>
              <w:rPr>
                <w:sz w:val="24"/>
              </w:rPr>
            </w:pPr>
          </w:p>
        </w:tc>
        <w:tc>
          <w:tcPr>
            <w:tcW w:w="1418" w:type="dxa"/>
            <w:gridSpan w:val="2"/>
            <w:vAlign w:val="center"/>
          </w:tcPr>
          <w:p w14:paraId="67D04C5B" w14:textId="77777777" w:rsidR="00C430B4" w:rsidRPr="00C02267" w:rsidRDefault="00C430B4" w:rsidP="00F75075">
            <w:pPr>
              <w:pStyle w:val="11"/>
              <w:jc w:val="center"/>
              <w:rPr>
                <w:sz w:val="24"/>
              </w:rPr>
            </w:pPr>
          </w:p>
        </w:tc>
        <w:tc>
          <w:tcPr>
            <w:tcW w:w="1843" w:type="dxa"/>
            <w:gridSpan w:val="2"/>
            <w:vAlign w:val="center"/>
          </w:tcPr>
          <w:p w14:paraId="3D0E1D9E" w14:textId="77777777" w:rsidR="00C430B4" w:rsidRPr="00C02267" w:rsidRDefault="00C430B4" w:rsidP="00F75075">
            <w:pPr>
              <w:pStyle w:val="11"/>
              <w:ind w:firstLine="720"/>
              <w:jc w:val="center"/>
              <w:rPr>
                <w:sz w:val="24"/>
              </w:rPr>
            </w:pPr>
          </w:p>
        </w:tc>
        <w:tc>
          <w:tcPr>
            <w:tcW w:w="3291" w:type="dxa"/>
            <w:vAlign w:val="center"/>
          </w:tcPr>
          <w:p w14:paraId="61931914" w14:textId="77777777" w:rsidR="00C430B4" w:rsidRPr="00C02267" w:rsidRDefault="00C430B4" w:rsidP="00F75075">
            <w:pPr>
              <w:pStyle w:val="11"/>
              <w:ind w:firstLine="720"/>
              <w:jc w:val="center"/>
              <w:rPr>
                <w:sz w:val="24"/>
              </w:rPr>
            </w:pPr>
          </w:p>
        </w:tc>
        <w:tc>
          <w:tcPr>
            <w:tcW w:w="3060" w:type="dxa"/>
            <w:vAlign w:val="center"/>
          </w:tcPr>
          <w:p w14:paraId="6335F692" w14:textId="77777777" w:rsidR="00C430B4" w:rsidRPr="00C02267" w:rsidRDefault="00C430B4" w:rsidP="00F75075">
            <w:pPr>
              <w:pStyle w:val="11"/>
              <w:ind w:firstLine="720"/>
              <w:jc w:val="center"/>
              <w:rPr>
                <w:sz w:val="24"/>
              </w:rPr>
            </w:pPr>
          </w:p>
        </w:tc>
        <w:tc>
          <w:tcPr>
            <w:tcW w:w="2160" w:type="dxa"/>
            <w:vAlign w:val="center"/>
          </w:tcPr>
          <w:p w14:paraId="284124DE" w14:textId="77777777" w:rsidR="00C430B4" w:rsidRPr="00C02267" w:rsidRDefault="00C430B4" w:rsidP="00F75075">
            <w:pPr>
              <w:pStyle w:val="11"/>
              <w:ind w:firstLine="720"/>
              <w:jc w:val="center"/>
              <w:rPr>
                <w:sz w:val="24"/>
              </w:rPr>
            </w:pPr>
          </w:p>
        </w:tc>
        <w:tc>
          <w:tcPr>
            <w:tcW w:w="1204" w:type="dxa"/>
            <w:vAlign w:val="center"/>
          </w:tcPr>
          <w:p w14:paraId="66302CB7" w14:textId="77777777" w:rsidR="00C430B4" w:rsidRPr="00C02267" w:rsidRDefault="00C430B4" w:rsidP="00F75075">
            <w:pPr>
              <w:pStyle w:val="11"/>
              <w:ind w:firstLine="720"/>
              <w:jc w:val="center"/>
              <w:rPr>
                <w:sz w:val="24"/>
              </w:rPr>
            </w:pPr>
          </w:p>
        </w:tc>
      </w:tr>
      <w:tr w:rsidR="00C430B4" w:rsidRPr="00C02267" w14:paraId="39BD0A56" w14:textId="77777777" w:rsidTr="00F75075">
        <w:trPr>
          <w:cantSplit/>
          <w:trHeight w:val="403"/>
          <w:jc w:val="right"/>
        </w:trPr>
        <w:tc>
          <w:tcPr>
            <w:tcW w:w="567" w:type="dxa"/>
            <w:vAlign w:val="center"/>
          </w:tcPr>
          <w:p w14:paraId="1807A071" w14:textId="77777777" w:rsidR="00C430B4" w:rsidRPr="00C02267" w:rsidRDefault="00C430B4" w:rsidP="00F75075">
            <w:pPr>
              <w:pStyle w:val="11"/>
              <w:jc w:val="center"/>
              <w:rPr>
                <w:sz w:val="24"/>
              </w:rPr>
            </w:pPr>
            <w:r w:rsidRPr="00C02267">
              <w:rPr>
                <w:sz w:val="24"/>
              </w:rPr>
              <w:t>2</w:t>
            </w:r>
          </w:p>
        </w:tc>
        <w:tc>
          <w:tcPr>
            <w:tcW w:w="14535" w:type="dxa"/>
            <w:gridSpan w:val="9"/>
          </w:tcPr>
          <w:p w14:paraId="77A2C06D" w14:textId="77777777" w:rsidR="00C430B4" w:rsidRPr="00C02267" w:rsidRDefault="00C430B4" w:rsidP="00F75075">
            <w:pPr>
              <w:pStyle w:val="11"/>
              <w:jc w:val="both"/>
              <w:rPr>
                <w:sz w:val="24"/>
              </w:rPr>
            </w:pPr>
            <w:r w:rsidRPr="00C02267">
              <w:rPr>
                <w:sz w:val="24"/>
              </w:rPr>
              <w:t>Основной производственный персонал</w:t>
            </w:r>
          </w:p>
        </w:tc>
      </w:tr>
      <w:tr w:rsidR="00C430B4" w:rsidRPr="00C02267" w14:paraId="554F48A1" w14:textId="77777777" w:rsidTr="00F75075">
        <w:trPr>
          <w:jc w:val="right"/>
        </w:trPr>
        <w:tc>
          <w:tcPr>
            <w:tcW w:w="567" w:type="dxa"/>
            <w:vAlign w:val="center"/>
          </w:tcPr>
          <w:p w14:paraId="24425F15" w14:textId="77777777" w:rsidR="00C430B4" w:rsidRPr="00C02267" w:rsidRDefault="00C430B4" w:rsidP="00F75075">
            <w:pPr>
              <w:pStyle w:val="11"/>
              <w:jc w:val="center"/>
              <w:rPr>
                <w:sz w:val="24"/>
              </w:rPr>
            </w:pPr>
          </w:p>
        </w:tc>
        <w:tc>
          <w:tcPr>
            <w:tcW w:w="1559" w:type="dxa"/>
          </w:tcPr>
          <w:p w14:paraId="21467A4E" w14:textId="77777777" w:rsidR="00C430B4" w:rsidRPr="00C02267" w:rsidRDefault="00C430B4" w:rsidP="00F75075">
            <w:pPr>
              <w:pStyle w:val="11"/>
              <w:ind w:firstLine="720"/>
              <w:jc w:val="center"/>
              <w:rPr>
                <w:sz w:val="24"/>
              </w:rPr>
            </w:pPr>
          </w:p>
        </w:tc>
        <w:tc>
          <w:tcPr>
            <w:tcW w:w="1418" w:type="dxa"/>
            <w:gridSpan w:val="2"/>
            <w:vAlign w:val="center"/>
          </w:tcPr>
          <w:p w14:paraId="27CEB55D" w14:textId="77777777" w:rsidR="00C430B4" w:rsidRPr="00C02267" w:rsidRDefault="00C430B4" w:rsidP="00F75075">
            <w:pPr>
              <w:pStyle w:val="11"/>
              <w:jc w:val="center"/>
              <w:rPr>
                <w:sz w:val="24"/>
              </w:rPr>
            </w:pPr>
          </w:p>
        </w:tc>
        <w:tc>
          <w:tcPr>
            <w:tcW w:w="1843" w:type="dxa"/>
            <w:gridSpan w:val="2"/>
            <w:vAlign w:val="center"/>
          </w:tcPr>
          <w:p w14:paraId="40107F03" w14:textId="77777777" w:rsidR="00C430B4" w:rsidRPr="00C02267" w:rsidRDefault="00C430B4" w:rsidP="00F75075">
            <w:pPr>
              <w:pStyle w:val="11"/>
              <w:ind w:firstLine="720"/>
              <w:jc w:val="center"/>
              <w:rPr>
                <w:sz w:val="24"/>
              </w:rPr>
            </w:pPr>
          </w:p>
        </w:tc>
        <w:tc>
          <w:tcPr>
            <w:tcW w:w="3291" w:type="dxa"/>
            <w:vAlign w:val="center"/>
          </w:tcPr>
          <w:p w14:paraId="53E561D7" w14:textId="77777777" w:rsidR="00C430B4" w:rsidRPr="00C02267" w:rsidRDefault="00C430B4" w:rsidP="00F75075">
            <w:pPr>
              <w:pStyle w:val="11"/>
              <w:ind w:firstLine="720"/>
              <w:jc w:val="center"/>
              <w:rPr>
                <w:sz w:val="24"/>
              </w:rPr>
            </w:pPr>
          </w:p>
        </w:tc>
        <w:tc>
          <w:tcPr>
            <w:tcW w:w="3060" w:type="dxa"/>
            <w:vAlign w:val="center"/>
          </w:tcPr>
          <w:p w14:paraId="21E76773" w14:textId="77777777" w:rsidR="00C430B4" w:rsidRPr="00C02267" w:rsidRDefault="00C430B4" w:rsidP="00F75075">
            <w:pPr>
              <w:pStyle w:val="11"/>
              <w:ind w:firstLine="720"/>
              <w:jc w:val="center"/>
              <w:rPr>
                <w:sz w:val="24"/>
              </w:rPr>
            </w:pPr>
          </w:p>
        </w:tc>
        <w:tc>
          <w:tcPr>
            <w:tcW w:w="2160" w:type="dxa"/>
            <w:vAlign w:val="center"/>
          </w:tcPr>
          <w:p w14:paraId="4578614C" w14:textId="77777777" w:rsidR="00C430B4" w:rsidRPr="00C02267" w:rsidRDefault="00C430B4" w:rsidP="00F75075">
            <w:pPr>
              <w:pStyle w:val="11"/>
              <w:ind w:firstLine="720"/>
              <w:jc w:val="center"/>
              <w:rPr>
                <w:sz w:val="24"/>
              </w:rPr>
            </w:pPr>
          </w:p>
        </w:tc>
        <w:tc>
          <w:tcPr>
            <w:tcW w:w="1204" w:type="dxa"/>
            <w:vAlign w:val="center"/>
          </w:tcPr>
          <w:p w14:paraId="36397521" w14:textId="77777777" w:rsidR="00C430B4" w:rsidRPr="00C02267" w:rsidRDefault="00C430B4" w:rsidP="00F75075">
            <w:pPr>
              <w:pStyle w:val="11"/>
              <w:ind w:firstLine="720"/>
              <w:jc w:val="center"/>
              <w:rPr>
                <w:sz w:val="24"/>
              </w:rPr>
            </w:pPr>
          </w:p>
        </w:tc>
      </w:tr>
    </w:tbl>
    <w:p w14:paraId="5DA239EE" w14:textId="77777777" w:rsidR="00C430B4" w:rsidRPr="00C02267" w:rsidRDefault="00C430B4" w:rsidP="00C430B4">
      <w:pPr>
        <w:pStyle w:val="11"/>
        <w:ind w:left="1080"/>
        <w:jc w:val="both"/>
        <w:rPr>
          <w:b/>
          <w:sz w:val="28"/>
        </w:rPr>
      </w:pPr>
      <w:r w:rsidRPr="00C02267">
        <w:rPr>
          <w:b/>
          <w:sz w:val="28"/>
        </w:rPr>
        <w:t>Документы, представляемые претендентом:</w:t>
      </w:r>
    </w:p>
    <w:p w14:paraId="33953973" w14:textId="77777777" w:rsidR="00C430B4" w:rsidRPr="00C02267" w:rsidRDefault="00C430B4" w:rsidP="00C430B4">
      <w:pPr>
        <w:pStyle w:val="11"/>
        <w:widowControl w:val="0"/>
        <w:numPr>
          <w:ilvl w:val="0"/>
          <w:numId w:val="15"/>
        </w:numPr>
        <w:jc w:val="both"/>
        <w:rPr>
          <w:sz w:val="24"/>
          <w:szCs w:val="24"/>
        </w:rPr>
      </w:pPr>
      <w:r w:rsidRPr="00C02267">
        <w:rPr>
          <w:sz w:val="24"/>
          <w:szCs w:val="24"/>
        </w:rPr>
        <w:t>резюме руководителя претендента;</w:t>
      </w:r>
    </w:p>
    <w:p w14:paraId="7EC9D062" w14:textId="77777777" w:rsidR="00C430B4" w:rsidRPr="00531A29" w:rsidRDefault="00C430B4" w:rsidP="00C430B4">
      <w:pPr>
        <w:pStyle w:val="11"/>
        <w:widowControl w:val="0"/>
        <w:numPr>
          <w:ilvl w:val="0"/>
          <w:numId w:val="15"/>
        </w:numPr>
        <w:jc w:val="both"/>
        <w:rPr>
          <w:sz w:val="24"/>
        </w:rPr>
      </w:pPr>
      <w:r w:rsidRPr="00531A29">
        <w:rPr>
          <w:sz w:val="24"/>
        </w:rPr>
        <w:t>надлежаще заверенные претендентом копии трудовых книжек руководителя и работников претендента;</w:t>
      </w:r>
    </w:p>
    <w:p w14:paraId="1F4C371D" w14:textId="77777777" w:rsidR="00C430B4" w:rsidRPr="00C02267" w:rsidRDefault="00C430B4" w:rsidP="00C430B4">
      <w:pPr>
        <w:pStyle w:val="11"/>
        <w:widowControl w:val="0"/>
        <w:numPr>
          <w:ilvl w:val="0"/>
          <w:numId w:val="15"/>
        </w:numPr>
        <w:jc w:val="both"/>
        <w:rPr>
          <w:sz w:val="24"/>
        </w:rPr>
      </w:pPr>
      <w:r w:rsidRPr="00C02267">
        <w:rPr>
          <w:sz w:val="24"/>
        </w:rPr>
        <w:t>надлежаще заверенные претендентом копии трудовых договоров с руководителем и работниками претендента (в т.ч. с совместителями) и гражданско-правовых договоров претендента;</w:t>
      </w:r>
    </w:p>
    <w:p w14:paraId="49EB2296" w14:textId="77777777" w:rsidR="00C430B4" w:rsidRPr="00C02267" w:rsidRDefault="00C430B4" w:rsidP="00C430B4">
      <w:pPr>
        <w:pStyle w:val="11"/>
        <w:widowControl w:val="0"/>
        <w:numPr>
          <w:ilvl w:val="0"/>
          <w:numId w:val="15"/>
        </w:numPr>
        <w:jc w:val="both"/>
        <w:rPr>
          <w:sz w:val="24"/>
        </w:rPr>
      </w:pPr>
      <w:r w:rsidRPr="00C02267">
        <w:rPr>
          <w:sz w:val="24"/>
        </w:rPr>
        <w:t>надлежаще заверенные претендентом копии документов, подтверждающих квалификацию руководителя и работников претендента (дипломы, сертификаты и др.);</w:t>
      </w:r>
    </w:p>
    <w:p w14:paraId="5C9AA02B" w14:textId="77777777" w:rsidR="00C430B4" w:rsidRDefault="003A7F03" w:rsidP="00C430B4">
      <w:pPr>
        <w:pStyle w:val="11"/>
        <w:widowControl w:val="0"/>
        <w:numPr>
          <w:ilvl w:val="0"/>
          <w:numId w:val="16"/>
        </w:numPr>
        <w:rPr>
          <w:sz w:val="24"/>
        </w:rPr>
      </w:pPr>
      <w:r>
        <w:rPr>
          <w:noProof/>
        </w:rPr>
        <w:pict w14:anchorId="3F9E27EC">
          <v:shape id="_x0000_s1031" type="#_x0000_t202" style="position:absolute;left:0;text-align:left;margin-left:180pt;margin-top:39.15pt;width:412.05pt;height:112.65pt;z-index:251664384" filled="f" stroked="f">
            <v:textbox style="mso-next-textbox:#_x0000_s1031">
              <w:txbxContent>
                <w:p w14:paraId="08BB2858" w14:textId="77777777" w:rsidR="00E15FDD" w:rsidRDefault="00E15FDD" w:rsidP="00C430B4">
                  <w:pPr>
                    <w:pStyle w:val="BodyText22"/>
                  </w:pPr>
                  <w:r>
                    <w:t>ПРЕТЕНДЕНТ</w:t>
                  </w:r>
                </w:p>
                <w:p w14:paraId="0F075C3D" w14:textId="77777777" w:rsidR="00E15FDD" w:rsidRDefault="00E15FDD" w:rsidP="00C430B4">
                  <w:pPr>
                    <w:jc w:val="center"/>
                  </w:pPr>
                  <w:r>
                    <w:t>_______________________________________________________________________</w:t>
                  </w:r>
                </w:p>
                <w:p w14:paraId="286A4057" w14:textId="77777777" w:rsidR="00E15FDD" w:rsidRDefault="00E15FDD" w:rsidP="00C430B4">
                  <w:pPr>
                    <w:jc w:val="center"/>
                  </w:pPr>
                  <w:r>
                    <w:t>(наименование юридического лица/ индивидуального предпринимателя)</w:t>
                  </w:r>
                </w:p>
                <w:p w14:paraId="0F331B95" w14:textId="77777777" w:rsidR="00E15FDD" w:rsidRDefault="00E15FDD" w:rsidP="00C430B4">
                  <w:pPr>
                    <w:pStyle w:val="11"/>
                  </w:pPr>
                  <w:r>
                    <w:t>_________________________ ____________________ ______________________</w:t>
                  </w:r>
                </w:p>
                <w:p w14:paraId="36B5CBAA" w14:textId="77777777" w:rsidR="00E15FDD" w:rsidRDefault="00E15FDD" w:rsidP="00C430B4">
                  <w:r>
                    <w:t xml:space="preserve"> </w:t>
                  </w:r>
                  <w:r>
                    <w:tab/>
                    <w:t xml:space="preserve">(Должность) </w:t>
                  </w:r>
                  <w:r>
                    <w:tab/>
                  </w:r>
                  <w:r>
                    <w:tab/>
                    <w:t xml:space="preserve">         (подпись) </w:t>
                  </w:r>
                  <w:r>
                    <w:tab/>
                  </w:r>
                  <w:r>
                    <w:tab/>
                    <w:t>(Фамилия И.О.)</w:t>
                  </w:r>
                </w:p>
                <w:p w14:paraId="77531CDC" w14:textId="77777777" w:rsidR="00E15FDD" w:rsidRDefault="00E15FDD" w:rsidP="00C430B4"/>
                <w:p w14:paraId="4A871789" w14:textId="77777777" w:rsidR="00E15FDD" w:rsidRDefault="00E15FDD" w:rsidP="00C430B4">
                  <w:r>
                    <w:t>«_____» _________________ 2020___ г. М.П.</w:t>
                  </w:r>
                </w:p>
              </w:txbxContent>
            </v:textbox>
          </v:shape>
        </w:pict>
      </w:r>
      <w:r w:rsidR="00C430B4" w:rsidRPr="00266BA2">
        <w:rPr>
          <w:sz w:val="24"/>
        </w:rPr>
        <w:t>надлежаще заверенная претендентом копия штатного расписания претендента.</w:t>
      </w:r>
    </w:p>
    <w:p w14:paraId="32FF7CFF" w14:textId="77777777" w:rsidR="00C430B4" w:rsidRPr="00266BA2" w:rsidRDefault="00C430B4" w:rsidP="00C430B4">
      <w:pPr>
        <w:pStyle w:val="11"/>
        <w:widowControl w:val="0"/>
        <w:numPr>
          <w:ilvl w:val="0"/>
          <w:numId w:val="15"/>
        </w:numPr>
        <w:rPr>
          <w:sz w:val="24"/>
        </w:rPr>
        <w:sectPr w:rsidR="00C430B4" w:rsidRPr="00266BA2" w:rsidSect="00F75075">
          <w:footnotePr>
            <w:numStart w:val="50"/>
          </w:footnotePr>
          <w:type w:val="continuous"/>
          <w:pgSz w:w="16838" w:h="11906" w:orient="landscape" w:code="9"/>
          <w:pgMar w:top="578" w:right="851" w:bottom="561" w:left="851" w:header="720" w:footer="720" w:gutter="0"/>
          <w:pgNumType w:start="1"/>
          <w:cols w:space="720"/>
        </w:sectPr>
      </w:pPr>
    </w:p>
    <w:p w14:paraId="0E6B0148" w14:textId="77777777" w:rsidR="00C430B4" w:rsidRPr="0063444D" w:rsidRDefault="00C430B4" w:rsidP="00C430B4">
      <w:pPr>
        <w:pStyle w:val="11"/>
        <w:jc w:val="right"/>
        <w:rPr>
          <w:sz w:val="24"/>
          <w:szCs w:val="24"/>
        </w:rPr>
      </w:pPr>
      <w:r w:rsidRPr="007F44E2">
        <w:rPr>
          <w:sz w:val="24"/>
          <w:szCs w:val="24"/>
        </w:rPr>
        <w:lastRenderedPageBreak/>
        <w:t xml:space="preserve">Приложение </w:t>
      </w:r>
      <w:r w:rsidRPr="0063444D">
        <w:rPr>
          <w:sz w:val="24"/>
          <w:szCs w:val="24"/>
        </w:rPr>
        <w:t>№ 9</w:t>
      </w:r>
    </w:p>
    <w:p w14:paraId="3A1CD4F0" w14:textId="77777777" w:rsidR="00C430B4" w:rsidRPr="007F44E2" w:rsidRDefault="00C430B4" w:rsidP="00C430B4">
      <w:pPr>
        <w:pStyle w:val="11"/>
        <w:jc w:val="right"/>
        <w:rPr>
          <w:sz w:val="24"/>
          <w:szCs w:val="24"/>
        </w:rPr>
      </w:pPr>
      <w:r w:rsidRPr="007F44E2">
        <w:rPr>
          <w:sz w:val="24"/>
          <w:szCs w:val="24"/>
        </w:rPr>
        <w:t>к конкурсной документации</w:t>
      </w:r>
    </w:p>
    <w:p w14:paraId="7F21D459" w14:textId="77777777" w:rsidR="00C430B4" w:rsidRPr="00A06B69" w:rsidRDefault="00C430B4" w:rsidP="00C430B4">
      <w:pPr>
        <w:pStyle w:val="11"/>
        <w:rPr>
          <w:sz w:val="16"/>
          <w:szCs w:val="16"/>
        </w:rPr>
      </w:pPr>
    </w:p>
    <w:p w14:paraId="4FDC6061" w14:textId="77777777" w:rsidR="00C430B4" w:rsidRPr="009B0B7F" w:rsidRDefault="00C430B4" w:rsidP="00C430B4">
      <w:pPr>
        <w:tabs>
          <w:tab w:val="left" w:pos="993"/>
        </w:tabs>
        <w:autoSpaceDE w:val="0"/>
        <w:autoSpaceDN w:val="0"/>
        <w:adjustRightInd w:val="0"/>
        <w:jc w:val="center"/>
        <w:rPr>
          <w:b/>
          <w:bCs/>
        </w:rPr>
      </w:pPr>
      <w:r>
        <w:rPr>
          <w:b/>
          <w:bCs/>
        </w:rPr>
        <w:t>ДЕКЛАРАЦИЯ</w:t>
      </w:r>
    </w:p>
    <w:p w14:paraId="546A416E" w14:textId="77777777" w:rsidR="00C430B4" w:rsidRPr="007F44E2" w:rsidRDefault="00C430B4" w:rsidP="00C430B4">
      <w:pPr>
        <w:tabs>
          <w:tab w:val="left" w:pos="993"/>
        </w:tabs>
        <w:autoSpaceDE w:val="0"/>
        <w:autoSpaceDN w:val="0"/>
        <w:adjustRightInd w:val="0"/>
        <w:jc w:val="center"/>
        <w:rPr>
          <w:b/>
          <w:bCs/>
        </w:rPr>
      </w:pPr>
      <w:r w:rsidRPr="007F44E2">
        <w:rPr>
          <w:b/>
          <w:bCs/>
        </w:rPr>
        <w:t>о соответствии пр</w:t>
      </w:r>
      <w:r>
        <w:rPr>
          <w:b/>
          <w:bCs/>
        </w:rPr>
        <w:t>етендента на участие в К</w:t>
      </w:r>
      <w:r w:rsidRPr="007F44E2">
        <w:rPr>
          <w:b/>
          <w:bCs/>
        </w:rPr>
        <w:t>онкурсе</w:t>
      </w:r>
    </w:p>
    <w:p w14:paraId="0B5CEAC9" w14:textId="77777777" w:rsidR="00C430B4" w:rsidRDefault="00C430B4" w:rsidP="00C430B4">
      <w:pPr>
        <w:pStyle w:val="11"/>
        <w:ind w:firstLine="709"/>
        <w:jc w:val="center"/>
        <w:rPr>
          <w:b/>
          <w:sz w:val="24"/>
          <w:szCs w:val="24"/>
        </w:rPr>
      </w:pPr>
      <w:r w:rsidRPr="003525B5">
        <w:rPr>
          <w:b/>
          <w:sz w:val="24"/>
          <w:szCs w:val="24"/>
        </w:rPr>
        <w:t xml:space="preserve">на право заключения </w:t>
      </w:r>
      <w:r w:rsidRPr="007F48B7">
        <w:rPr>
          <w:b/>
          <w:sz w:val="24"/>
          <w:szCs w:val="24"/>
        </w:rPr>
        <w:t xml:space="preserve">договора на оказание </w:t>
      </w:r>
      <w:r w:rsidR="001976B2">
        <w:rPr>
          <w:b/>
          <w:sz w:val="24"/>
          <w:szCs w:val="24"/>
        </w:rPr>
        <w:t xml:space="preserve">ритуальных услуг </w:t>
      </w:r>
      <w:r w:rsidRPr="007F48B7">
        <w:rPr>
          <w:b/>
          <w:sz w:val="24"/>
          <w:szCs w:val="24"/>
        </w:rPr>
        <w:t xml:space="preserve">на территории Кузьмоловского муниципального кладбища муниципального образования «Кузьмоловское городское поселение» Всеволожского муниципального района Ленинградской области </w:t>
      </w:r>
      <w:r>
        <w:rPr>
          <w:b/>
          <w:sz w:val="24"/>
          <w:szCs w:val="24"/>
        </w:rPr>
        <w:t>(далее – конкурс), требованиям,</w:t>
      </w:r>
    </w:p>
    <w:p w14:paraId="06A7E1FC" w14:textId="77777777" w:rsidR="00C430B4" w:rsidRPr="007F44E2" w:rsidRDefault="00C430B4" w:rsidP="00C430B4">
      <w:pPr>
        <w:tabs>
          <w:tab w:val="left" w:pos="993"/>
        </w:tabs>
        <w:autoSpaceDE w:val="0"/>
        <w:autoSpaceDN w:val="0"/>
        <w:adjustRightInd w:val="0"/>
        <w:jc w:val="center"/>
        <w:rPr>
          <w:b/>
          <w:bCs/>
        </w:rPr>
      </w:pPr>
      <w:r>
        <w:rPr>
          <w:b/>
        </w:rPr>
        <w:t>установленным пунктами</w:t>
      </w:r>
      <w:r w:rsidRPr="007F44E2">
        <w:rPr>
          <w:b/>
        </w:rPr>
        <w:t xml:space="preserve"> 6.2 раздела II конкурсной документации</w:t>
      </w:r>
      <w:r>
        <w:rPr>
          <w:b/>
        </w:rPr>
        <w:t>.</w:t>
      </w:r>
    </w:p>
    <w:p w14:paraId="71954687" w14:textId="77777777" w:rsidR="00C430B4" w:rsidRPr="009B0B7F" w:rsidRDefault="00C430B4" w:rsidP="00C430B4">
      <w:pPr>
        <w:tabs>
          <w:tab w:val="left" w:pos="993"/>
        </w:tabs>
        <w:autoSpaceDE w:val="0"/>
        <w:autoSpaceDN w:val="0"/>
        <w:adjustRightInd w:val="0"/>
        <w:ind w:firstLine="540"/>
        <w:jc w:val="center"/>
        <w:rPr>
          <w:b/>
        </w:rPr>
      </w:pPr>
    </w:p>
    <w:p w14:paraId="06BF9BE9" w14:textId="77777777" w:rsidR="00D105D6" w:rsidRPr="00870FEF" w:rsidRDefault="00D105D6" w:rsidP="00D105D6">
      <w:pPr>
        <w:pStyle w:val="a5"/>
        <w:tabs>
          <w:tab w:val="left" w:pos="709"/>
        </w:tabs>
        <w:spacing w:before="0" w:after="0"/>
        <w:jc w:val="both"/>
      </w:pPr>
      <w:r w:rsidRPr="00870FEF">
        <w:t>Настоящим _____________________________________________________________</w:t>
      </w:r>
      <w:r>
        <w:t>_______________________</w:t>
      </w:r>
    </w:p>
    <w:p w14:paraId="7FCCFEA6" w14:textId="77777777" w:rsidR="00D105D6" w:rsidRPr="00870FEF" w:rsidRDefault="00D105D6" w:rsidP="00D105D6">
      <w:pPr>
        <w:pStyle w:val="a5"/>
        <w:spacing w:before="0" w:after="0"/>
        <w:ind w:firstLine="709"/>
        <w:jc w:val="both"/>
        <w:rPr>
          <w:i/>
          <w:sz w:val="20"/>
          <w:szCs w:val="20"/>
        </w:rPr>
      </w:pPr>
      <w:r w:rsidRPr="00870FEF">
        <w:rPr>
          <w:i/>
          <w:sz w:val="20"/>
          <w:szCs w:val="20"/>
        </w:rPr>
        <w:t xml:space="preserve">                                                               (наименование участника закупки) </w:t>
      </w:r>
    </w:p>
    <w:p w14:paraId="765231AB" w14:textId="77777777" w:rsidR="00D105D6" w:rsidRDefault="00D105D6" w:rsidP="00D105D6">
      <w:pPr>
        <w:pStyle w:val="af7"/>
        <w:spacing w:before="0"/>
        <w:ind w:firstLine="0"/>
        <w:rPr>
          <w:szCs w:val="24"/>
        </w:rPr>
      </w:pPr>
      <w:r w:rsidRPr="00870FEF">
        <w:rPr>
          <w:szCs w:val="24"/>
        </w:rPr>
        <w:t>в лице, _____</w:t>
      </w:r>
      <w:r>
        <w:rPr>
          <w:szCs w:val="24"/>
        </w:rPr>
        <w:t>_______</w:t>
      </w:r>
      <w:r w:rsidRPr="00870FEF">
        <w:rPr>
          <w:szCs w:val="24"/>
        </w:rPr>
        <w:t>__________________________________________________</w:t>
      </w:r>
      <w:r>
        <w:rPr>
          <w:szCs w:val="24"/>
        </w:rPr>
        <w:t>________________</w:t>
      </w:r>
    </w:p>
    <w:p w14:paraId="4A4867A1" w14:textId="77777777" w:rsidR="00D105D6" w:rsidRDefault="00D105D6" w:rsidP="00D105D6">
      <w:pPr>
        <w:pStyle w:val="af7"/>
        <w:spacing w:before="0"/>
        <w:jc w:val="center"/>
        <w:rPr>
          <w:i/>
          <w:sz w:val="20"/>
        </w:rPr>
      </w:pPr>
      <w:r w:rsidRPr="00870FEF">
        <w:rPr>
          <w:i/>
          <w:sz w:val="20"/>
        </w:rPr>
        <w:t xml:space="preserve">      (наименование должности, Ф.И.О. руководителя, уполномоченного лица для  юридического лица или ФИО индивидуального предпринимателя)</w:t>
      </w:r>
      <w:r>
        <w:rPr>
          <w:i/>
          <w:sz w:val="20"/>
        </w:rPr>
        <w:t>,</w:t>
      </w:r>
    </w:p>
    <w:p w14:paraId="56BC64BA" w14:textId="77777777" w:rsidR="00D105D6" w:rsidRDefault="00D105D6" w:rsidP="00D105D6">
      <w:pPr>
        <w:pStyle w:val="af7"/>
        <w:spacing w:before="0"/>
        <w:ind w:firstLine="0"/>
        <w:rPr>
          <w:i/>
          <w:sz w:val="20"/>
        </w:rPr>
      </w:pPr>
    </w:p>
    <w:p w14:paraId="14711A3A" w14:textId="77777777" w:rsidR="00D105D6" w:rsidRDefault="00D105D6" w:rsidP="00D105D6">
      <w:pPr>
        <w:pStyle w:val="af7"/>
        <w:spacing w:before="0"/>
        <w:ind w:firstLine="0"/>
        <w:rPr>
          <w:szCs w:val="24"/>
        </w:rPr>
      </w:pPr>
      <w:r>
        <w:rPr>
          <w:szCs w:val="24"/>
        </w:rPr>
        <w:t>с</w:t>
      </w:r>
      <w:r w:rsidRPr="00D83D5F">
        <w:rPr>
          <w:szCs w:val="24"/>
        </w:rPr>
        <w:t>ведения об ИНН участника закупки (или в соответствии с законодательством соответствующего иностранного государства его аналог (для иностранного лица)</w:t>
      </w:r>
      <w:r>
        <w:rPr>
          <w:szCs w:val="24"/>
        </w:rPr>
        <w:t>):  ________</w:t>
      </w:r>
      <w:r w:rsidRPr="00D83D5F">
        <w:rPr>
          <w:szCs w:val="24"/>
        </w:rPr>
        <w:t>____</w:t>
      </w:r>
      <w:r>
        <w:rPr>
          <w:szCs w:val="24"/>
        </w:rPr>
        <w:t>__________</w:t>
      </w:r>
      <w:r w:rsidRPr="00D83D5F">
        <w:rPr>
          <w:szCs w:val="24"/>
        </w:rPr>
        <w:t>______;</w:t>
      </w:r>
    </w:p>
    <w:p w14:paraId="5207D0B3" w14:textId="77777777" w:rsidR="00D105D6" w:rsidRPr="00F14996" w:rsidRDefault="00D105D6" w:rsidP="00D105D6">
      <w:pPr>
        <w:pStyle w:val="af7"/>
        <w:spacing w:before="0"/>
        <w:ind w:firstLine="0"/>
        <w:rPr>
          <w:i/>
          <w:sz w:val="22"/>
          <w:szCs w:val="22"/>
        </w:rPr>
      </w:pPr>
      <w:r w:rsidRPr="00F14996">
        <w:rPr>
          <w:szCs w:val="24"/>
        </w:rPr>
        <w:t xml:space="preserve">ИНН </w:t>
      </w:r>
      <w:r w:rsidRPr="00F14996">
        <w:rPr>
          <w:sz w:val="22"/>
          <w:szCs w:val="22"/>
        </w:rPr>
        <w:t xml:space="preserve">(при наличии) учредителей </w:t>
      </w:r>
      <w:r w:rsidRPr="00F14996">
        <w:rPr>
          <w:i/>
          <w:sz w:val="22"/>
          <w:szCs w:val="22"/>
        </w:rPr>
        <w:t xml:space="preserve">(с указанием Ф. И. О, наименования ю/л) </w:t>
      </w:r>
      <w:r w:rsidRPr="00F14996">
        <w:rPr>
          <w:sz w:val="22"/>
          <w:szCs w:val="22"/>
        </w:rPr>
        <w:t>___________________, _______________, __________________, …</w:t>
      </w:r>
    </w:p>
    <w:p w14:paraId="10DE549F" w14:textId="77777777" w:rsidR="00D105D6" w:rsidRPr="00F14996" w:rsidRDefault="00D105D6" w:rsidP="00D105D6">
      <w:pPr>
        <w:pStyle w:val="af7"/>
        <w:spacing w:before="0"/>
        <w:ind w:firstLine="0"/>
        <w:rPr>
          <w:sz w:val="22"/>
          <w:szCs w:val="22"/>
        </w:rPr>
      </w:pPr>
      <w:r w:rsidRPr="00F14996">
        <w:rPr>
          <w:sz w:val="22"/>
          <w:szCs w:val="22"/>
        </w:rPr>
        <w:t xml:space="preserve">ИНН (при наличии) членов коллегиального исполнительного органа </w:t>
      </w:r>
      <w:r w:rsidRPr="00F14996">
        <w:rPr>
          <w:i/>
          <w:sz w:val="22"/>
          <w:szCs w:val="22"/>
        </w:rPr>
        <w:t>(с указанием ФИО)</w:t>
      </w:r>
      <w:r w:rsidRPr="00F14996">
        <w:rPr>
          <w:sz w:val="22"/>
          <w:szCs w:val="22"/>
        </w:rPr>
        <w:t>________________, _________________, _____________________, …</w:t>
      </w:r>
    </w:p>
    <w:p w14:paraId="3C611953" w14:textId="77777777" w:rsidR="00D105D6" w:rsidRPr="00870FEF" w:rsidRDefault="00D105D6" w:rsidP="00D105D6">
      <w:pPr>
        <w:pStyle w:val="af7"/>
        <w:spacing w:before="0"/>
        <w:ind w:firstLine="0"/>
        <w:rPr>
          <w:szCs w:val="24"/>
        </w:rPr>
      </w:pPr>
      <w:r w:rsidRPr="00F14996">
        <w:rPr>
          <w:sz w:val="22"/>
          <w:szCs w:val="22"/>
        </w:rPr>
        <w:t xml:space="preserve">ИНН (при наличии) лица, исполняющего функции единоличного исполнительного органа участника закупки </w:t>
      </w:r>
      <w:r w:rsidRPr="00F14996">
        <w:rPr>
          <w:i/>
          <w:sz w:val="22"/>
          <w:szCs w:val="22"/>
        </w:rPr>
        <w:t>(с указанием ФИО</w:t>
      </w:r>
      <w:r w:rsidRPr="00496E1A">
        <w:rPr>
          <w:i/>
          <w:sz w:val="22"/>
          <w:szCs w:val="22"/>
        </w:rPr>
        <w:t>, должности)</w:t>
      </w:r>
      <w:r>
        <w:rPr>
          <w:sz w:val="22"/>
          <w:szCs w:val="22"/>
        </w:rPr>
        <w:t>___________________________,</w:t>
      </w:r>
    </w:p>
    <w:p w14:paraId="74155C84" w14:textId="77777777" w:rsidR="00D105D6" w:rsidRPr="00EA6EBE" w:rsidRDefault="00D105D6" w:rsidP="00D105D6">
      <w:pPr>
        <w:pStyle w:val="af5"/>
        <w:tabs>
          <w:tab w:val="left" w:pos="709"/>
        </w:tabs>
        <w:spacing w:after="0"/>
        <w:rPr>
          <w:i/>
          <w:szCs w:val="24"/>
        </w:rPr>
      </w:pPr>
      <w:r w:rsidRPr="00870FEF">
        <w:rPr>
          <w:szCs w:val="24"/>
        </w:rPr>
        <w:t xml:space="preserve">являясь Участником закупки по электронному аукциону N___________ </w:t>
      </w:r>
      <w:r w:rsidRPr="00870FEF">
        <w:rPr>
          <w:i/>
          <w:szCs w:val="24"/>
        </w:rPr>
        <w:t>(указывается номер, п</w:t>
      </w:r>
      <w:r>
        <w:rPr>
          <w:i/>
          <w:szCs w:val="24"/>
        </w:rPr>
        <w:t>рисваиваемый официальным сайтом</w:t>
      </w:r>
      <w:r w:rsidRPr="00870FEF">
        <w:rPr>
          <w:i/>
          <w:szCs w:val="24"/>
        </w:rPr>
        <w:t xml:space="preserve">), </w:t>
      </w:r>
      <w:r w:rsidRPr="00870FEF">
        <w:rPr>
          <w:szCs w:val="24"/>
        </w:rPr>
        <w:t xml:space="preserve">в соответствии с пунктом 2 части 5 статьи 66 Федерального закона от 05.04.2013 г. №44-ФЗ «О контрактной системе в сфере закупок товаров, работ, услуг для обеспечения государственных и муниципальных нужд»  декларирует свое соответствие следующим обязательным требованиям: </w:t>
      </w:r>
    </w:p>
    <w:p w14:paraId="728B2C36" w14:textId="77777777" w:rsidR="00D105D6" w:rsidRPr="00870FEF" w:rsidRDefault="00D105D6" w:rsidP="00D105D6">
      <w:pPr>
        <w:autoSpaceDE w:val="0"/>
        <w:autoSpaceDN w:val="0"/>
        <w:adjustRightInd w:val="0"/>
        <w:ind w:firstLine="540"/>
        <w:jc w:val="both"/>
      </w:pPr>
      <w:r w:rsidRPr="00870FEF">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02C01FC" w14:textId="77777777" w:rsidR="00D105D6" w:rsidRPr="00870FEF" w:rsidRDefault="00D105D6" w:rsidP="00D105D6">
      <w:pPr>
        <w:autoSpaceDE w:val="0"/>
        <w:autoSpaceDN w:val="0"/>
        <w:adjustRightInd w:val="0"/>
        <w:ind w:firstLine="540"/>
        <w:jc w:val="both"/>
      </w:pPr>
      <w:r w:rsidRPr="00870FEF">
        <w:t>2)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13550FD2" w14:textId="77777777" w:rsidR="00D105D6" w:rsidRPr="00870FEF" w:rsidRDefault="00D105D6" w:rsidP="00D105D6">
      <w:pPr>
        <w:autoSpaceDE w:val="0"/>
        <w:autoSpaceDN w:val="0"/>
        <w:adjustRightInd w:val="0"/>
        <w:ind w:firstLine="540"/>
        <w:jc w:val="both"/>
      </w:pPr>
      <w:r w:rsidRPr="00870FEF">
        <w:t xml:space="preserve">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r w:rsidRPr="00870FEF">
        <w:rPr>
          <w:i/>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870FEF">
        <w:t>;</w:t>
      </w:r>
    </w:p>
    <w:p w14:paraId="414C94A6" w14:textId="77777777" w:rsidR="00D105D6" w:rsidRPr="00870FEF" w:rsidRDefault="00D105D6" w:rsidP="00D105D6">
      <w:pPr>
        <w:autoSpaceDE w:val="0"/>
        <w:autoSpaceDN w:val="0"/>
        <w:adjustRightInd w:val="0"/>
        <w:ind w:firstLine="540"/>
        <w:jc w:val="both"/>
      </w:pPr>
      <w:r w:rsidRPr="00870FEF">
        <w:t xml:space="preserve">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w:t>
      </w:r>
      <w:r w:rsidRPr="00870FEF">
        <w:lastRenderedPageBreak/>
        <w:t>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1EF8856" w14:textId="77777777" w:rsidR="00D105D6" w:rsidRDefault="00D105D6" w:rsidP="00D105D6">
      <w:pPr>
        <w:autoSpaceDE w:val="0"/>
        <w:autoSpaceDN w:val="0"/>
        <w:adjustRightInd w:val="0"/>
        <w:ind w:firstLine="540"/>
        <w:jc w:val="both"/>
      </w:pPr>
      <w:r>
        <w:t>5</w:t>
      </w:r>
      <w:r w:rsidRPr="00870FEF">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t>апитале хозяйственного общества</w:t>
      </w:r>
    </w:p>
    <w:p w14:paraId="4D4E1186" w14:textId="77777777" w:rsidR="00D105D6" w:rsidRPr="00870FEF" w:rsidRDefault="00D105D6" w:rsidP="00D105D6">
      <w:pPr>
        <w:ind w:firstLine="540"/>
        <w:jc w:val="both"/>
        <w:rPr>
          <w:kern w:val="32"/>
        </w:rPr>
      </w:pPr>
    </w:p>
    <w:p w14:paraId="47032A0E" w14:textId="77777777" w:rsidR="00D105D6" w:rsidRDefault="00D105D6" w:rsidP="00D105D6">
      <w:pPr>
        <w:autoSpaceDE w:val="0"/>
        <w:autoSpaceDN w:val="0"/>
        <w:adjustRightInd w:val="0"/>
        <w:ind w:firstLine="540"/>
        <w:jc w:val="both"/>
      </w:pPr>
    </w:p>
    <w:p w14:paraId="5F7135E6" w14:textId="77777777" w:rsidR="00D105D6" w:rsidRDefault="00D105D6" w:rsidP="00D105D6">
      <w:pPr>
        <w:autoSpaceDE w:val="0"/>
        <w:autoSpaceDN w:val="0"/>
        <w:adjustRightInd w:val="0"/>
        <w:ind w:firstLine="540"/>
        <w:jc w:val="both"/>
      </w:pPr>
    </w:p>
    <w:p w14:paraId="152D9817" w14:textId="77777777" w:rsidR="00D105D6" w:rsidRDefault="00D105D6" w:rsidP="00D105D6">
      <w:pPr>
        <w:autoSpaceDE w:val="0"/>
        <w:autoSpaceDN w:val="0"/>
        <w:adjustRightInd w:val="0"/>
        <w:ind w:firstLine="540"/>
        <w:jc w:val="both"/>
      </w:pPr>
    </w:p>
    <w:p w14:paraId="1130748A" w14:textId="77777777" w:rsidR="00D105D6" w:rsidRPr="00870FEF" w:rsidRDefault="00D105D6" w:rsidP="00D105D6">
      <w:pPr>
        <w:autoSpaceDE w:val="0"/>
        <w:autoSpaceDN w:val="0"/>
        <w:adjustRightInd w:val="0"/>
        <w:ind w:firstLine="540"/>
        <w:jc w:val="both"/>
      </w:pPr>
    </w:p>
    <w:p w14:paraId="0AF37EDE" w14:textId="77777777" w:rsidR="00D105D6" w:rsidRPr="00870FEF" w:rsidRDefault="00D105D6" w:rsidP="00D105D6">
      <w:pPr>
        <w:pStyle w:val="af5"/>
        <w:spacing w:after="0"/>
        <w:jc w:val="left"/>
        <w:rPr>
          <w:b/>
          <w:szCs w:val="24"/>
        </w:rPr>
      </w:pPr>
      <w:r w:rsidRPr="00870FEF">
        <w:rPr>
          <w:b/>
          <w:szCs w:val="24"/>
        </w:rPr>
        <w:t xml:space="preserve">Руководитель (представитель по </w:t>
      </w:r>
      <w:r w:rsidR="00864EBD" w:rsidRPr="00870FEF">
        <w:rPr>
          <w:b/>
          <w:szCs w:val="24"/>
        </w:rPr>
        <w:t>доверенности) _</w:t>
      </w:r>
      <w:r w:rsidRPr="00870FEF">
        <w:rPr>
          <w:b/>
          <w:szCs w:val="24"/>
        </w:rPr>
        <w:t>______________________________</w:t>
      </w:r>
      <w:r w:rsidRPr="00870FEF">
        <w:rPr>
          <w:b/>
          <w:szCs w:val="24"/>
        </w:rPr>
        <w:br/>
        <w:t xml:space="preserve">                                                                                         (подпись, расшифровка подписи)</w:t>
      </w:r>
    </w:p>
    <w:p w14:paraId="3A56CEFC" w14:textId="77777777" w:rsidR="00D105D6" w:rsidRPr="00870FEF" w:rsidRDefault="00D105D6" w:rsidP="00D105D6">
      <w:pPr>
        <w:pStyle w:val="af5"/>
        <w:spacing w:after="0"/>
        <w:jc w:val="left"/>
        <w:rPr>
          <w:b/>
          <w:szCs w:val="24"/>
        </w:rPr>
      </w:pPr>
      <w:r w:rsidRPr="00870FEF">
        <w:rPr>
          <w:b/>
          <w:szCs w:val="24"/>
        </w:rPr>
        <w:t>"__" __________20__ г.</w:t>
      </w:r>
    </w:p>
    <w:p w14:paraId="2F4F6633" w14:textId="77777777" w:rsidR="00D105D6" w:rsidRDefault="00D105D6" w:rsidP="00C430B4">
      <w:pPr>
        <w:pStyle w:val="BodyText22"/>
        <w:rPr>
          <w:sz w:val="24"/>
          <w:szCs w:val="24"/>
        </w:rPr>
      </w:pPr>
    </w:p>
    <w:p w14:paraId="14108567" w14:textId="77777777" w:rsidR="00D105D6" w:rsidRDefault="00D105D6" w:rsidP="00C430B4">
      <w:pPr>
        <w:pStyle w:val="BodyText22"/>
        <w:rPr>
          <w:sz w:val="24"/>
          <w:szCs w:val="24"/>
        </w:rPr>
      </w:pPr>
    </w:p>
    <w:p w14:paraId="58DA6FD9" w14:textId="77777777" w:rsidR="00C430B4" w:rsidRPr="00D04292" w:rsidRDefault="00C430B4" w:rsidP="00C430B4">
      <w:pPr>
        <w:pStyle w:val="BodyText22"/>
        <w:rPr>
          <w:sz w:val="24"/>
          <w:szCs w:val="24"/>
        </w:rPr>
      </w:pPr>
      <w:r w:rsidRPr="00D04292">
        <w:rPr>
          <w:sz w:val="24"/>
          <w:szCs w:val="24"/>
        </w:rPr>
        <w:t>ПРЕТЕНДЕНТ</w:t>
      </w:r>
    </w:p>
    <w:p w14:paraId="4F01B0D9" w14:textId="77777777" w:rsidR="00C430B4" w:rsidRPr="00D04292" w:rsidRDefault="00C430B4" w:rsidP="00C430B4">
      <w:pPr>
        <w:jc w:val="center"/>
        <w:rPr>
          <w:b/>
        </w:rPr>
      </w:pPr>
    </w:p>
    <w:p w14:paraId="0EEA4695" w14:textId="77777777" w:rsidR="00C430B4" w:rsidRPr="00D04292" w:rsidRDefault="00C430B4" w:rsidP="00C430B4">
      <w:pPr>
        <w:jc w:val="center"/>
      </w:pPr>
      <w:r w:rsidRPr="00D04292">
        <w:t>_______________________________________________________________________</w:t>
      </w:r>
    </w:p>
    <w:p w14:paraId="4CA27C1F" w14:textId="77777777" w:rsidR="00C430B4" w:rsidRPr="00625602" w:rsidRDefault="00C430B4" w:rsidP="00C430B4">
      <w:pPr>
        <w:jc w:val="center"/>
      </w:pPr>
      <w:r w:rsidRPr="00625602">
        <w:t>(наименование юридического лица/ индивидуального предпринимателя)</w:t>
      </w:r>
    </w:p>
    <w:p w14:paraId="1080A1BB" w14:textId="77777777" w:rsidR="00C430B4" w:rsidRPr="00D04292" w:rsidRDefault="00C430B4" w:rsidP="00C430B4">
      <w:pPr>
        <w:jc w:val="center"/>
      </w:pPr>
    </w:p>
    <w:p w14:paraId="31C94F10" w14:textId="77777777" w:rsidR="00C430B4" w:rsidRPr="00D04292" w:rsidRDefault="00C430B4" w:rsidP="00C430B4">
      <w:pPr>
        <w:pStyle w:val="11"/>
        <w:jc w:val="center"/>
        <w:rPr>
          <w:sz w:val="24"/>
          <w:szCs w:val="24"/>
        </w:rPr>
      </w:pPr>
      <w:r w:rsidRPr="00D04292">
        <w:rPr>
          <w:sz w:val="24"/>
          <w:szCs w:val="24"/>
        </w:rPr>
        <w:t>_________________________ ____________________ ______________________</w:t>
      </w:r>
    </w:p>
    <w:p w14:paraId="12EAE145" w14:textId="77777777" w:rsidR="00C430B4" w:rsidRPr="00625602" w:rsidRDefault="00C430B4" w:rsidP="00C430B4">
      <w:pPr>
        <w:jc w:val="center"/>
      </w:pPr>
      <w:r w:rsidRPr="00625602">
        <w:t xml:space="preserve">(Должность) </w:t>
      </w:r>
      <w:r w:rsidRPr="00625602">
        <w:tab/>
        <w:t xml:space="preserve">          (подпись)</w:t>
      </w:r>
      <w:r w:rsidRPr="00625602">
        <w:tab/>
      </w:r>
      <w:r w:rsidRPr="00625602">
        <w:tab/>
        <w:t xml:space="preserve">   (Фамилия И.О.)</w:t>
      </w:r>
    </w:p>
    <w:p w14:paraId="57D0E058" w14:textId="77777777" w:rsidR="00C430B4" w:rsidRPr="00D04292" w:rsidRDefault="00C430B4" w:rsidP="00C430B4">
      <w:pPr>
        <w:jc w:val="center"/>
      </w:pPr>
    </w:p>
    <w:p w14:paraId="033B665D" w14:textId="77777777" w:rsidR="00C430B4" w:rsidRPr="00D04292" w:rsidRDefault="00C430B4" w:rsidP="00C430B4">
      <w:pPr>
        <w:jc w:val="center"/>
      </w:pPr>
      <w:r w:rsidRPr="00D04292">
        <w:t>«_____» _________________ 20___ г. М.П.</w:t>
      </w:r>
    </w:p>
    <w:p w14:paraId="18D2C1D3" w14:textId="77777777" w:rsidR="00C430B4" w:rsidRPr="00D04292" w:rsidRDefault="00C430B4" w:rsidP="00C430B4">
      <w:pPr>
        <w:pStyle w:val="11"/>
        <w:rPr>
          <w:sz w:val="24"/>
          <w:szCs w:val="24"/>
        </w:rPr>
      </w:pPr>
    </w:p>
    <w:p w14:paraId="68626C6E" w14:textId="77777777" w:rsidR="00C430B4" w:rsidRDefault="00C430B4" w:rsidP="00C430B4">
      <w:pPr>
        <w:pStyle w:val="11"/>
        <w:rPr>
          <w:sz w:val="28"/>
          <w:szCs w:val="28"/>
        </w:rPr>
        <w:sectPr w:rsidR="00C430B4" w:rsidSect="00F75075">
          <w:footnotePr>
            <w:numStart w:val="50"/>
          </w:footnotePr>
          <w:pgSz w:w="11906" w:h="16838"/>
          <w:pgMar w:top="567" w:right="567" w:bottom="567" w:left="1134" w:header="720" w:footer="720" w:gutter="0"/>
          <w:pgNumType w:start="1"/>
          <w:cols w:space="720"/>
          <w:titlePg/>
          <w:docGrid w:linePitch="272"/>
        </w:sectPr>
      </w:pPr>
    </w:p>
    <w:p w14:paraId="22E6B252" w14:textId="77777777" w:rsidR="00C430B4" w:rsidRPr="00766F6D" w:rsidRDefault="00C430B4" w:rsidP="00C430B4">
      <w:pPr>
        <w:pStyle w:val="11"/>
        <w:jc w:val="right"/>
        <w:rPr>
          <w:sz w:val="24"/>
          <w:szCs w:val="24"/>
        </w:rPr>
      </w:pPr>
      <w:r w:rsidRPr="00766F6D">
        <w:rPr>
          <w:sz w:val="24"/>
          <w:szCs w:val="24"/>
        </w:rPr>
        <w:lastRenderedPageBreak/>
        <w:t>Приложение № 1</w:t>
      </w:r>
      <w:r>
        <w:rPr>
          <w:sz w:val="24"/>
          <w:szCs w:val="24"/>
        </w:rPr>
        <w:t>0</w:t>
      </w:r>
    </w:p>
    <w:p w14:paraId="0753BF05" w14:textId="77777777" w:rsidR="00C430B4" w:rsidRPr="00766F6D" w:rsidRDefault="00C430B4" w:rsidP="00C430B4">
      <w:pPr>
        <w:pStyle w:val="11"/>
        <w:jc w:val="right"/>
        <w:rPr>
          <w:sz w:val="24"/>
          <w:szCs w:val="24"/>
        </w:rPr>
      </w:pPr>
      <w:r w:rsidRPr="00766F6D">
        <w:rPr>
          <w:sz w:val="24"/>
          <w:szCs w:val="24"/>
        </w:rPr>
        <w:t>к конкурсной документации</w:t>
      </w:r>
    </w:p>
    <w:p w14:paraId="32D3E461" w14:textId="77777777" w:rsidR="00C430B4" w:rsidRPr="00AC4B45" w:rsidRDefault="00C430B4" w:rsidP="00C430B4">
      <w:pPr>
        <w:spacing w:line="240" w:lineRule="exact"/>
        <w:ind w:firstLine="6237"/>
        <w:outlineLvl w:val="1"/>
        <w:rPr>
          <w:b/>
          <w:bCs/>
        </w:rPr>
      </w:pPr>
    </w:p>
    <w:p w14:paraId="05ED349C" w14:textId="77777777" w:rsidR="00C430B4" w:rsidRPr="00A52BE7" w:rsidRDefault="00C430B4" w:rsidP="00C430B4">
      <w:pPr>
        <w:tabs>
          <w:tab w:val="left" w:pos="2160"/>
        </w:tabs>
        <w:jc w:val="center"/>
        <w:outlineLvl w:val="1"/>
        <w:rPr>
          <w:b/>
          <w:sz w:val="28"/>
          <w:szCs w:val="28"/>
        </w:rPr>
      </w:pPr>
      <w:r w:rsidRPr="00A52BE7">
        <w:rPr>
          <w:b/>
          <w:sz w:val="28"/>
          <w:szCs w:val="28"/>
        </w:rPr>
        <w:t>Согласие</w:t>
      </w:r>
    </w:p>
    <w:p w14:paraId="7807F034" w14:textId="77777777" w:rsidR="00C430B4" w:rsidRPr="00A52BE7" w:rsidRDefault="00C430B4" w:rsidP="00C430B4">
      <w:pPr>
        <w:tabs>
          <w:tab w:val="left" w:pos="2160"/>
        </w:tabs>
        <w:jc w:val="center"/>
        <w:outlineLvl w:val="1"/>
        <w:rPr>
          <w:b/>
          <w:sz w:val="28"/>
          <w:szCs w:val="28"/>
        </w:rPr>
      </w:pPr>
      <w:r w:rsidRPr="00A52BE7">
        <w:rPr>
          <w:b/>
          <w:sz w:val="28"/>
          <w:szCs w:val="28"/>
        </w:rPr>
        <w:t>на обработку персональных данных</w:t>
      </w:r>
    </w:p>
    <w:p w14:paraId="6396E92F" w14:textId="77777777" w:rsidR="00C430B4" w:rsidRPr="00A52BE7" w:rsidRDefault="00C430B4" w:rsidP="00C430B4">
      <w:pPr>
        <w:outlineLvl w:val="1"/>
        <w:rPr>
          <w:bCs/>
        </w:rPr>
      </w:pPr>
    </w:p>
    <w:p w14:paraId="2F7C984D" w14:textId="77777777" w:rsidR="00C430B4" w:rsidRDefault="00C430B4" w:rsidP="00C430B4">
      <w:pPr>
        <w:spacing w:line="240" w:lineRule="exact"/>
        <w:ind w:left="5670"/>
        <w:outlineLvl w:val="1"/>
      </w:pPr>
      <w:r>
        <w:t>Главе администрации МО «Кузьмоловское ГП» Всеволожского муниципального района Ленинградской области, председателю конкурсной комиссии</w:t>
      </w:r>
    </w:p>
    <w:p w14:paraId="59EB8ED9" w14:textId="77777777" w:rsidR="00C430B4" w:rsidRPr="00BA0629" w:rsidRDefault="00C430B4" w:rsidP="00C430B4">
      <w:pPr>
        <w:spacing w:line="240" w:lineRule="exact"/>
        <w:ind w:left="5670"/>
        <w:outlineLvl w:val="1"/>
      </w:pPr>
    </w:p>
    <w:p w14:paraId="3CD4029C" w14:textId="77777777" w:rsidR="00C430B4" w:rsidRPr="00BA0629" w:rsidRDefault="00C430B4" w:rsidP="00C430B4">
      <w:pPr>
        <w:spacing w:line="240" w:lineRule="exact"/>
        <w:ind w:left="5670"/>
        <w:outlineLvl w:val="1"/>
        <w:rPr>
          <w:bCs/>
        </w:rPr>
      </w:pPr>
      <w:r w:rsidRPr="00BA0629">
        <w:rPr>
          <w:bCs/>
        </w:rPr>
        <w:t xml:space="preserve">от </w:t>
      </w:r>
      <w:r>
        <w:rPr>
          <w:bCs/>
        </w:rPr>
        <w:t>_</w:t>
      </w:r>
      <w:r w:rsidRPr="00766F6D">
        <w:rPr>
          <w:bCs/>
          <w:u w:val="single"/>
        </w:rPr>
        <w:t>_______________________________</w:t>
      </w:r>
    </w:p>
    <w:p w14:paraId="2C74E41A" w14:textId="77777777" w:rsidR="00C430B4" w:rsidRPr="00766F6D" w:rsidRDefault="00C430B4" w:rsidP="00C430B4">
      <w:pPr>
        <w:spacing w:line="240" w:lineRule="exact"/>
        <w:ind w:left="5670" w:firstLine="702"/>
        <w:outlineLvl w:val="1"/>
        <w:rPr>
          <w:bCs/>
        </w:rPr>
      </w:pPr>
      <w:r w:rsidRPr="00766F6D">
        <w:rPr>
          <w:bCs/>
        </w:rPr>
        <w:t>(ФИО, должность работника)</w:t>
      </w:r>
    </w:p>
    <w:p w14:paraId="1B5F9396" w14:textId="77777777" w:rsidR="00C430B4" w:rsidRPr="00BA0629" w:rsidRDefault="00C430B4" w:rsidP="00C430B4">
      <w:pPr>
        <w:spacing w:line="240" w:lineRule="exact"/>
        <w:ind w:left="5670"/>
        <w:outlineLvl w:val="1"/>
        <w:rPr>
          <w:bCs/>
        </w:rPr>
      </w:pPr>
    </w:p>
    <w:p w14:paraId="3CADA8AD" w14:textId="77777777" w:rsidR="00C430B4" w:rsidRPr="00766F6D" w:rsidRDefault="00C430B4" w:rsidP="00C430B4">
      <w:pPr>
        <w:spacing w:line="240" w:lineRule="exact"/>
        <w:ind w:left="5670"/>
        <w:outlineLvl w:val="1"/>
        <w:rPr>
          <w:bCs/>
          <w:u w:val="single"/>
        </w:rPr>
      </w:pPr>
      <w:r w:rsidRPr="00766F6D">
        <w:rPr>
          <w:bCs/>
          <w:u w:val="single"/>
        </w:rPr>
        <w:t>____________________________</w:t>
      </w:r>
    </w:p>
    <w:p w14:paraId="6D2CBDC0" w14:textId="77777777" w:rsidR="00C430B4" w:rsidRPr="00BA0629" w:rsidRDefault="00C430B4" w:rsidP="00C430B4">
      <w:pPr>
        <w:spacing w:line="240" w:lineRule="exact"/>
        <w:ind w:left="5670"/>
        <w:outlineLvl w:val="1"/>
        <w:rPr>
          <w:bCs/>
        </w:rPr>
      </w:pPr>
      <w:r w:rsidRPr="00BA0629">
        <w:rPr>
          <w:bCs/>
        </w:rPr>
        <w:t>(дата, месяц, год рождения)</w:t>
      </w:r>
    </w:p>
    <w:p w14:paraId="687864D6" w14:textId="77777777" w:rsidR="00C430B4" w:rsidRPr="00BA0629" w:rsidRDefault="00C430B4" w:rsidP="00C430B4">
      <w:pPr>
        <w:spacing w:line="240" w:lineRule="exact"/>
        <w:ind w:left="5670"/>
        <w:outlineLvl w:val="1"/>
        <w:rPr>
          <w:bCs/>
        </w:rPr>
      </w:pPr>
      <w:r w:rsidRPr="00BA0629">
        <w:rPr>
          <w:bCs/>
        </w:rPr>
        <w:t xml:space="preserve">Зарегистрированного по месту жительства по адресу: </w:t>
      </w:r>
      <w:r w:rsidRPr="00766F6D">
        <w:rPr>
          <w:bCs/>
          <w:u w:val="single"/>
        </w:rPr>
        <w:t xml:space="preserve">_________ </w:t>
      </w:r>
      <w:r w:rsidRPr="00766F6D">
        <w:rPr>
          <w:bCs/>
          <w:u w:val="single"/>
        </w:rPr>
        <w:tab/>
      </w:r>
      <w:r w:rsidRPr="00766F6D">
        <w:rPr>
          <w:bCs/>
          <w:u w:val="single"/>
        </w:rPr>
        <w:tab/>
      </w:r>
      <w:r w:rsidRPr="00766F6D">
        <w:rPr>
          <w:bCs/>
          <w:u w:val="single"/>
        </w:rPr>
        <w:tab/>
      </w:r>
    </w:p>
    <w:p w14:paraId="6DC149C5" w14:textId="77777777" w:rsidR="00C430B4" w:rsidRPr="00BA0629" w:rsidRDefault="00C430B4" w:rsidP="00C430B4">
      <w:pPr>
        <w:spacing w:line="240" w:lineRule="exact"/>
        <w:ind w:left="5670"/>
        <w:outlineLvl w:val="1"/>
        <w:rPr>
          <w:bCs/>
        </w:rPr>
      </w:pPr>
      <w:r w:rsidRPr="00BA0629">
        <w:rPr>
          <w:bCs/>
        </w:rPr>
        <w:t>____________________________</w:t>
      </w:r>
      <w:r w:rsidRPr="00BA0629">
        <w:rPr>
          <w:rStyle w:val="af2"/>
          <w:bCs/>
        </w:rPr>
        <w:footnoteReference w:id="1"/>
      </w:r>
    </w:p>
    <w:p w14:paraId="2B37F737" w14:textId="77777777" w:rsidR="00C430B4" w:rsidRPr="00BA0629" w:rsidRDefault="00C430B4" w:rsidP="00C430B4">
      <w:pPr>
        <w:spacing w:line="240" w:lineRule="exact"/>
        <w:ind w:left="5670"/>
        <w:outlineLvl w:val="1"/>
        <w:rPr>
          <w:bCs/>
        </w:rPr>
      </w:pPr>
      <w:r w:rsidRPr="00BA0629">
        <w:rPr>
          <w:bCs/>
        </w:rPr>
        <w:t xml:space="preserve">паспорт </w:t>
      </w:r>
      <w:r w:rsidRPr="00766F6D">
        <w:rPr>
          <w:bCs/>
          <w:u w:val="single"/>
        </w:rPr>
        <w:t>_____________________</w:t>
      </w:r>
      <w:r w:rsidRPr="00766F6D">
        <w:rPr>
          <w:bCs/>
          <w:u w:val="single"/>
        </w:rPr>
        <w:tab/>
      </w:r>
      <w:r w:rsidRPr="00766F6D">
        <w:rPr>
          <w:bCs/>
          <w:u w:val="single"/>
        </w:rPr>
        <w:tab/>
      </w:r>
    </w:p>
    <w:p w14:paraId="1D13BB25" w14:textId="77777777" w:rsidR="00C430B4" w:rsidRPr="00766F6D" w:rsidRDefault="00C430B4" w:rsidP="00C430B4">
      <w:pPr>
        <w:spacing w:line="240" w:lineRule="exact"/>
        <w:ind w:left="5670"/>
        <w:outlineLvl w:val="1"/>
        <w:rPr>
          <w:bCs/>
          <w:u w:val="single"/>
        </w:rPr>
      </w:pPr>
      <w:r w:rsidRPr="00BA0629">
        <w:rPr>
          <w:bCs/>
        </w:rPr>
        <w:t xml:space="preserve">выдан: </w:t>
      </w:r>
      <w:r w:rsidRPr="00766F6D">
        <w:rPr>
          <w:bCs/>
          <w:u w:val="single"/>
        </w:rPr>
        <w:t>______________________</w:t>
      </w:r>
      <w:r w:rsidRPr="00766F6D">
        <w:rPr>
          <w:bCs/>
          <w:u w:val="single"/>
        </w:rPr>
        <w:tab/>
      </w:r>
      <w:r w:rsidRPr="00766F6D">
        <w:rPr>
          <w:bCs/>
          <w:u w:val="single"/>
        </w:rPr>
        <w:tab/>
      </w:r>
    </w:p>
    <w:p w14:paraId="18FF3CD5" w14:textId="77777777" w:rsidR="00C430B4" w:rsidRPr="00766F6D" w:rsidRDefault="00C430B4" w:rsidP="00C430B4">
      <w:pPr>
        <w:autoSpaceDE w:val="0"/>
        <w:autoSpaceDN w:val="0"/>
        <w:ind w:firstLine="709"/>
        <w:jc w:val="both"/>
        <w:rPr>
          <w:u w:val="single"/>
        </w:rPr>
      </w:pPr>
    </w:p>
    <w:p w14:paraId="12CD684F" w14:textId="77777777" w:rsidR="00C430B4" w:rsidRDefault="00C430B4" w:rsidP="00C430B4">
      <w:pPr>
        <w:autoSpaceDE w:val="0"/>
        <w:autoSpaceDN w:val="0"/>
        <w:ind w:firstLine="709"/>
        <w:jc w:val="center"/>
      </w:pPr>
      <w:r w:rsidRPr="00AC4B45">
        <w:t>Я,______________________________________________</w:t>
      </w:r>
      <w:r>
        <w:t>_______________</w:t>
      </w:r>
      <w:r w:rsidRPr="00AC4B45">
        <w:t>_________</w:t>
      </w:r>
    </w:p>
    <w:p w14:paraId="6D2769A0" w14:textId="77777777" w:rsidR="00C430B4" w:rsidRPr="00743C6A" w:rsidRDefault="00C430B4" w:rsidP="00C430B4">
      <w:pPr>
        <w:autoSpaceDE w:val="0"/>
        <w:autoSpaceDN w:val="0"/>
        <w:ind w:firstLine="709"/>
        <w:jc w:val="center"/>
        <w:rPr>
          <w:vertAlign w:val="superscript"/>
        </w:rPr>
      </w:pPr>
      <w:r w:rsidRPr="00743C6A">
        <w:rPr>
          <w:sz w:val="16"/>
          <w:szCs w:val="16"/>
        </w:rPr>
        <w:t>(полностью фамилия, имя, отчество</w:t>
      </w:r>
      <w:r>
        <w:rPr>
          <w:sz w:val="16"/>
          <w:szCs w:val="16"/>
        </w:rPr>
        <w:t xml:space="preserve"> – руководитель претендента  на участие в Конкурсе, индивидуальный предприниматель</w:t>
      </w:r>
      <w:r w:rsidRPr="00743C6A">
        <w:rPr>
          <w:sz w:val="16"/>
          <w:szCs w:val="16"/>
        </w:rPr>
        <w:t>)</w:t>
      </w:r>
    </w:p>
    <w:p w14:paraId="1C0C118B" w14:textId="77777777" w:rsidR="00C430B4" w:rsidRPr="00AC4B45" w:rsidRDefault="00C430B4" w:rsidP="00C430B4">
      <w:pPr>
        <w:autoSpaceDE w:val="0"/>
        <w:autoSpaceDN w:val="0"/>
        <w:adjustRightInd w:val="0"/>
        <w:jc w:val="both"/>
      </w:pPr>
      <w:r w:rsidRPr="00AC4B45">
        <w:t>в соответствии с пунктом 3 части первой статьи 3 и со статьей 9 Федерального закона от 27.07.2006 № 152-ФЗ «О персональных данных»</w:t>
      </w:r>
      <w:r>
        <w:t xml:space="preserve"> свободно, своей волей и в своем интересе</w:t>
      </w:r>
      <w:r w:rsidRPr="00AC4B45">
        <w:t xml:space="preserve"> даю свое согласие </w:t>
      </w:r>
      <w:r>
        <w:t>организатору конкурса</w:t>
      </w:r>
      <w:r w:rsidRPr="00AC4B45">
        <w:t xml:space="preserve"> на автоматизированную, а также без использования средств автоматизации</w:t>
      </w:r>
      <w:r>
        <w:t>,</w:t>
      </w:r>
      <w:r w:rsidRPr="00AC4B45">
        <w:t xml:space="preserve"> обработку моих персональных данных, содержащихся в комплекте документов, </w:t>
      </w:r>
      <w:r>
        <w:t xml:space="preserve">представленных для участия в конкурсе на право заключения договора </w:t>
      </w:r>
      <w:r w:rsidRPr="006C07F8">
        <w:t xml:space="preserve">на оказание </w:t>
      </w:r>
      <w:r w:rsidR="004170B6">
        <w:t xml:space="preserve">ритуальных </w:t>
      </w:r>
      <w:r w:rsidRPr="006C07F8">
        <w:t>услуг на территории Кузьмоловского муниципального кладбища муниципального образования «Кузьмоловское городское поселение» Всеволожского муниципального района Ленинградской области</w:t>
      </w:r>
      <w:r w:rsidRPr="00AC4B45">
        <w:t>,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и уничтожение персональных данных</w:t>
      </w:r>
      <w:r>
        <w:t>.</w:t>
      </w:r>
    </w:p>
    <w:p w14:paraId="1609C310" w14:textId="77777777" w:rsidR="00C430B4" w:rsidRPr="00AC4B45" w:rsidRDefault="00C430B4" w:rsidP="00C430B4">
      <w:pPr>
        <w:autoSpaceDE w:val="0"/>
        <w:autoSpaceDN w:val="0"/>
        <w:ind w:firstLine="709"/>
        <w:jc w:val="both"/>
      </w:pPr>
      <w:r w:rsidRPr="00AC4B45">
        <w:t>Настоящее согласие на обработку моих персональных данных действует со дня его подписания и до дня его отзыва в письменной форме.</w:t>
      </w:r>
      <w:r w:rsidRPr="00AC4B45">
        <w:rPr>
          <w:vertAlign w:val="superscript"/>
        </w:rPr>
        <w:footnoteReference w:id="2"/>
      </w:r>
    </w:p>
    <w:p w14:paraId="0F8CEDD2" w14:textId="77777777" w:rsidR="00C430B4" w:rsidRDefault="00C430B4" w:rsidP="00C430B4">
      <w:pPr>
        <w:spacing w:line="240" w:lineRule="exact"/>
        <w:outlineLvl w:val="1"/>
        <w:rPr>
          <w:bCs/>
        </w:rPr>
      </w:pPr>
    </w:p>
    <w:p w14:paraId="2C8C3CD3" w14:textId="77777777" w:rsidR="00C430B4" w:rsidRDefault="00C430B4" w:rsidP="00C430B4">
      <w:pPr>
        <w:spacing w:line="240" w:lineRule="exact"/>
        <w:outlineLvl w:val="1"/>
        <w:rPr>
          <w:bCs/>
        </w:rPr>
      </w:pPr>
      <w:r>
        <w:rPr>
          <w:bCs/>
        </w:rPr>
        <w:t>«____» ________________20__</w:t>
      </w:r>
      <w:r w:rsidRPr="00AC4B45">
        <w:rPr>
          <w:bCs/>
        </w:rPr>
        <w:t xml:space="preserve"> г</w:t>
      </w:r>
      <w:r>
        <w:rPr>
          <w:bCs/>
        </w:rPr>
        <w:t>.</w:t>
      </w:r>
    </w:p>
    <w:p w14:paraId="1B063296" w14:textId="77777777" w:rsidR="00C430B4" w:rsidRDefault="00C430B4" w:rsidP="00C430B4">
      <w:pPr>
        <w:spacing w:line="240" w:lineRule="exact"/>
        <w:outlineLvl w:val="1"/>
        <w:rPr>
          <w:bCs/>
          <w:sz w:val="28"/>
          <w:szCs w:val="28"/>
        </w:rPr>
      </w:pPr>
    </w:p>
    <w:p w14:paraId="57CF665A" w14:textId="77777777" w:rsidR="00C430B4" w:rsidRPr="00A52BE7" w:rsidRDefault="00C430B4" w:rsidP="00C430B4">
      <w:pPr>
        <w:spacing w:line="240" w:lineRule="exact"/>
        <w:outlineLvl w:val="1"/>
        <w:rPr>
          <w:bCs/>
        </w:rPr>
      </w:pPr>
      <w:r w:rsidRPr="00A52BE7">
        <w:rPr>
          <w:bCs/>
        </w:rPr>
        <w:t>___________________</w:t>
      </w:r>
      <w:r>
        <w:rPr>
          <w:bCs/>
        </w:rPr>
        <w:t xml:space="preserve"> </w:t>
      </w:r>
      <w:r w:rsidRPr="00A52BE7">
        <w:rPr>
          <w:bCs/>
        </w:rPr>
        <w:t>(подпись)</w:t>
      </w:r>
    </w:p>
    <w:p w14:paraId="4A967DEF" w14:textId="77777777" w:rsidR="00C430B4" w:rsidRDefault="00C430B4" w:rsidP="0067311E">
      <w:pPr>
        <w:jc w:val="both"/>
      </w:pPr>
    </w:p>
    <w:p w14:paraId="0A6A219A" w14:textId="77777777" w:rsidR="0067311E" w:rsidRDefault="0067311E" w:rsidP="0067311E">
      <w:pPr>
        <w:jc w:val="both"/>
      </w:pPr>
    </w:p>
    <w:p w14:paraId="2497DA61" w14:textId="77777777" w:rsidR="0067311E" w:rsidRPr="00EA56B2" w:rsidRDefault="0067311E" w:rsidP="0067311E">
      <w:pPr>
        <w:jc w:val="both"/>
      </w:pPr>
    </w:p>
    <w:sectPr w:rsidR="0067311E" w:rsidRPr="00EA56B2" w:rsidSect="00DB7F75">
      <w:pgSz w:w="11906" w:h="16838" w:code="9"/>
      <w:pgMar w:top="1134" w:right="849"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B4C16D" w14:textId="77777777" w:rsidR="00836B1F" w:rsidRDefault="00836B1F" w:rsidP="00C430B4">
      <w:r>
        <w:separator/>
      </w:r>
    </w:p>
  </w:endnote>
  <w:endnote w:type="continuationSeparator" w:id="0">
    <w:p w14:paraId="0CBE3A80" w14:textId="77777777" w:rsidR="00836B1F" w:rsidRDefault="00836B1F" w:rsidP="00C43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318CF" w14:textId="77777777" w:rsidR="00E15FDD" w:rsidRDefault="00E15FDD" w:rsidP="00F75075">
    <w:pPr>
      <w:pStyle w:val="ab"/>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0CCBAC19" w14:textId="77777777" w:rsidR="00E15FDD" w:rsidRDefault="00E15FDD" w:rsidP="00F75075">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0C101" w14:textId="77777777" w:rsidR="00E15FDD" w:rsidRDefault="00E15FDD" w:rsidP="00F75075">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E4D5D" w14:textId="77777777" w:rsidR="00836B1F" w:rsidRDefault="00836B1F" w:rsidP="00C430B4">
      <w:r>
        <w:separator/>
      </w:r>
    </w:p>
  </w:footnote>
  <w:footnote w:type="continuationSeparator" w:id="0">
    <w:p w14:paraId="2191CA74" w14:textId="77777777" w:rsidR="00836B1F" w:rsidRDefault="00836B1F" w:rsidP="00C430B4">
      <w:r>
        <w:continuationSeparator/>
      </w:r>
    </w:p>
  </w:footnote>
  <w:footnote w:id="1">
    <w:p w14:paraId="405A65C1" w14:textId="77777777" w:rsidR="00E15FDD" w:rsidRPr="005C3A86" w:rsidRDefault="00E15FDD" w:rsidP="00C430B4">
      <w:pPr>
        <w:pStyle w:val="af0"/>
        <w:ind w:firstLine="0"/>
        <w:rPr>
          <w:rFonts w:ascii="Times New Roman" w:hAnsi="Times New Roman"/>
          <w:sz w:val="18"/>
          <w:szCs w:val="18"/>
        </w:rPr>
      </w:pPr>
      <w:r w:rsidRPr="005C3A86">
        <w:rPr>
          <w:rStyle w:val="af2"/>
          <w:rFonts w:ascii="Times New Roman" w:hAnsi="Times New Roman"/>
          <w:sz w:val="18"/>
          <w:szCs w:val="18"/>
        </w:rPr>
        <w:footnoteRef/>
      </w:r>
      <w:r w:rsidRPr="005C3A86">
        <w:rPr>
          <w:rFonts w:ascii="Times New Roman" w:hAnsi="Times New Roman"/>
          <w:sz w:val="18"/>
          <w:szCs w:val="18"/>
        </w:rPr>
        <w:t xml:space="preserve"> Если граждан</w:t>
      </w:r>
      <w:r>
        <w:rPr>
          <w:rFonts w:ascii="Times New Roman" w:hAnsi="Times New Roman"/>
          <w:sz w:val="18"/>
          <w:szCs w:val="18"/>
        </w:rPr>
        <w:t>ин</w:t>
      </w:r>
      <w:r w:rsidRPr="005C3A86">
        <w:rPr>
          <w:rFonts w:ascii="Times New Roman" w:hAnsi="Times New Roman"/>
          <w:sz w:val="18"/>
          <w:szCs w:val="18"/>
        </w:rPr>
        <w:t xml:space="preserve"> зарегистрирован и по месту пребывания, то указывается также адрес регистрации по месту пребывания.</w:t>
      </w:r>
    </w:p>
  </w:footnote>
  <w:footnote w:id="2">
    <w:p w14:paraId="66FE7407" w14:textId="77777777" w:rsidR="00E15FDD" w:rsidRPr="00222AEE" w:rsidRDefault="00E15FDD" w:rsidP="00C430B4">
      <w:pPr>
        <w:pStyle w:val="2"/>
        <w:spacing w:before="0"/>
        <w:jc w:val="both"/>
        <w:rPr>
          <w:b w:val="0"/>
          <w:sz w:val="18"/>
          <w:szCs w:val="24"/>
        </w:rPr>
      </w:pPr>
      <w:r w:rsidRPr="005C3A86">
        <w:rPr>
          <w:rStyle w:val="af2"/>
          <w:rFonts w:ascii="Times New Roman" w:hAnsi="Times New Roman"/>
          <w:b w:val="0"/>
          <w:sz w:val="24"/>
          <w:szCs w:val="24"/>
        </w:rPr>
        <w:footnoteRef/>
      </w:r>
      <w:r w:rsidRPr="005C3A86">
        <w:rPr>
          <w:rFonts w:ascii="Times New Roman" w:hAnsi="Times New Roman"/>
        </w:rPr>
        <w:t xml:space="preserve"> </w:t>
      </w:r>
      <w:r w:rsidRPr="00222AEE">
        <w:rPr>
          <w:rStyle w:val="mw-headline"/>
          <w:b w:val="0"/>
          <w:sz w:val="18"/>
          <w:szCs w:val="24"/>
        </w:rPr>
        <w:t>Письменное согласие заполняется и подписывается собственноручно</w:t>
      </w:r>
      <w:r>
        <w:rPr>
          <w:rStyle w:val="mw-headline"/>
          <w:b w:val="0"/>
          <w:sz w:val="18"/>
          <w:szCs w:val="24"/>
        </w:rPr>
        <w:t xml:space="preserve"> в присутствии работника кадровой службы.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C967C" w14:textId="77777777" w:rsidR="00E15FDD" w:rsidRDefault="00E15FDD" w:rsidP="00F75075">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7</w:t>
    </w:r>
    <w:r>
      <w:rPr>
        <w:rStyle w:val="a8"/>
      </w:rPr>
      <w:fldChar w:fldCharType="end"/>
    </w:r>
  </w:p>
  <w:p w14:paraId="58461319" w14:textId="77777777" w:rsidR="00E15FDD" w:rsidRDefault="00E15FDD">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5F637" w14:textId="77777777" w:rsidR="00E15FDD" w:rsidRDefault="00E15FDD">
    <w:pPr>
      <w:pStyle w:val="a9"/>
      <w:jc w:val="center"/>
    </w:pPr>
  </w:p>
  <w:p w14:paraId="14036557" w14:textId="77777777" w:rsidR="00E15FDD" w:rsidRDefault="00E15FD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40A64"/>
    <w:multiLevelType w:val="hybridMultilevel"/>
    <w:tmpl w:val="AC5AA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0217DA"/>
    <w:multiLevelType w:val="hybridMultilevel"/>
    <w:tmpl w:val="6C36EEBA"/>
    <w:lvl w:ilvl="0" w:tplc="EAFEA6B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0A4E79B0"/>
    <w:multiLevelType w:val="hybridMultilevel"/>
    <w:tmpl w:val="60B0A182"/>
    <w:lvl w:ilvl="0" w:tplc="29027A0A">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
    <w:nsid w:val="0EFE6C1D"/>
    <w:multiLevelType w:val="hybridMultilevel"/>
    <w:tmpl w:val="B76E7F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EF5773"/>
    <w:multiLevelType w:val="hybridMultilevel"/>
    <w:tmpl w:val="DC38E944"/>
    <w:lvl w:ilvl="0" w:tplc="6BF28F8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5F47346"/>
    <w:multiLevelType w:val="multilevel"/>
    <w:tmpl w:val="1354DE8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6">
    <w:nsid w:val="1C7E5503"/>
    <w:multiLevelType w:val="hybridMultilevel"/>
    <w:tmpl w:val="3DAAFF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2A71FD"/>
    <w:multiLevelType w:val="hybridMultilevel"/>
    <w:tmpl w:val="6A3A909A"/>
    <w:lvl w:ilvl="0" w:tplc="6B62248C">
      <w:start w:val="1"/>
      <w:numFmt w:val="decimal"/>
      <w:lvlText w:val="%1."/>
      <w:lvlJc w:val="left"/>
      <w:pPr>
        <w:tabs>
          <w:tab w:val="num" w:pos="1209"/>
        </w:tabs>
        <w:ind w:left="1209" w:hanging="360"/>
      </w:pPr>
      <w:rPr>
        <w:rFonts w:cs="Times New Roman" w:hint="default"/>
      </w:rPr>
    </w:lvl>
    <w:lvl w:ilvl="1" w:tplc="04190019" w:tentative="1">
      <w:start w:val="1"/>
      <w:numFmt w:val="lowerLetter"/>
      <w:lvlText w:val="%2."/>
      <w:lvlJc w:val="left"/>
      <w:pPr>
        <w:tabs>
          <w:tab w:val="num" w:pos="1929"/>
        </w:tabs>
        <w:ind w:left="1929" w:hanging="360"/>
      </w:pPr>
      <w:rPr>
        <w:rFonts w:cs="Times New Roman"/>
      </w:rPr>
    </w:lvl>
    <w:lvl w:ilvl="2" w:tplc="0419001B" w:tentative="1">
      <w:start w:val="1"/>
      <w:numFmt w:val="lowerRoman"/>
      <w:lvlText w:val="%3."/>
      <w:lvlJc w:val="right"/>
      <w:pPr>
        <w:tabs>
          <w:tab w:val="num" w:pos="2649"/>
        </w:tabs>
        <w:ind w:left="2649" w:hanging="180"/>
      </w:pPr>
      <w:rPr>
        <w:rFonts w:cs="Times New Roman"/>
      </w:rPr>
    </w:lvl>
    <w:lvl w:ilvl="3" w:tplc="0419000F" w:tentative="1">
      <w:start w:val="1"/>
      <w:numFmt w:val="decimal"/>
      <w:lvlText w:val="%4."/>
      <w:lvlJc w:val="left"/>
      <w:pPr>
        <w:tabs>
          <w:tab w:val="num" w:pos="3369"/>
        </w:tabs>
        <w:ind w:left="3369" w:hanging="360"/>
      </w:pPr>
      <w:rPr>
        <w:rFonts w:cs="Times New Roman"/>
      </w:rPr>
    </w:lvl>
    <w:lvl w:ilvl="4" w:tplc="04190019" w:tentative="1">
      <w:start w:val="1"/>
      <w:numFmt w:val="lowerLetter"/>
      <w:lvlText w:val="%5."/>
      <w:lvlJc w:val="left"/>
      <w:pPr>
        <w:tabs>
          <w:tab w:val="num" w:pos="4089"/>
        </w:tabs>
        <w:ind w:left="4089" w:hanging="360"/>
      </w:pPr>
      <w:rPr>
        <w:rFonts w:cs="Times New Roman"/>
      </w:rPr>
    </w:lvl>
    <w:lvl w:ilvl="5" w:tplc="0419001B" w:tentative="1">
      <w:start w:val="1"/>
      <w:numFmt w:val="lowerRoman"/>
      <w:lvlText w:val="%6."/>
      <w:lvlJc w:val="right"/>
      <w:pPr>
        <w:tabs>
          <w:tab w:val="num" w:pos="4809"/>
        </w:tabs>
        <w:ind w:left="4809" w:hanging="180"/>
      </w:pPr>
      <w:rPr>
        <w:rFonts w:cs="Times New Roman"/>
      </w:rPr>
    </w:lvl>
    <w:lvl w:ilvl="6" w:tplc="0419000F" w:tentative="1">
      <w:start w:val="1"/>
      <w:numFmt w:val="decimal"/>
      <w:lvlText w:val="%7."/>
      <w:lvlJc w:val="left"/>
      <w:pPr>
        <w:tabs>
          <w:tab w:val="num" w:pos="5529"/>
        </w:tabs>
        <w:ind w:left="5529" w:hanging="360"/>
      </w:pPr>
      <w:rPr>
        <w:rFonts w:cs="Times New Roman"/>
      </w:rPr>
    </w:lvl>
    <w:lvl w:ilvl="7" w:tplc="04190019" w:tentative="1">
      <w:start w:val="1"/>
      <w:numFmt w:val="lowerLetter"/>
      <w:lvlText w:val="%8."/>
      <w:lvlJc w:val="left"/>
      <w:pPr>
        <w:tabs>
          <w:tab w:val="num" w:pos="6249"/>
        </w:tabs>
        <w:ind w:left="6249" w:hanging="360"/>
      </w:pPr>
      <w:rPr>
        <w:rFonts w:cs="Times New Roman"/>
      </w:rPr>
    </w:lvl>
    <w:lvl w:ilvl="8" w:tplc="0419001B" w:tentative="1">
      <w:start w:val="1"/>
      <w:numFmt w:val="lowerRoman"/>
      <w:lvlText w:val="%9."/>
      <w:lvlJc w:val="right"/>
      <w:pPr>
        <w:tabs>
          <w:tab w:val="num" w:pos="6969"/>
        </w:tabs>
        <w:ind w:left="6969" w:hanging="180"/>
      </w:pPr>
      <w:rPr>
        <w:rFonts w:cs="Times New Roman"/>
      </w:rPr>
    </w:lvl>
  </w:abstractNum>
  <w:abstractNum w:abstractNumId="8">
    <w:nsid w:val="25A31718"/>
    <w:multiLevelType w:val="hybridMultilevel"/>
    <w:tmpl w:val="8A462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892EA4"/>
    <w:multiLevelType w:val="multilevel"/>
    <w:tmpl w:val="966A0224"/>
    <w:lvl w:ilvl="0">
      <w:start w:val="1"/>
      <w:numFmt w:val="decimal"/>
      <w:lvlText w:val="%1."/>
      <w:lvlJc w:val="left"/>
      <w:pPr>
        <w:tabs>
          <w:tab w:val="num" w:pos="644"/>
        </w:tabs>
        <w:ind w:left="644" w:hanging="360"/>
      </w:pPr>
      <w:rPr>
        <w:rFonts w:cs="Times New Roman"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489" w:hanging="1080"/>
      </w:pPr>
      <w:rPr>
        <w:rFonts w:hint="default"/>
      </w:rPr>
    </w:lvl>
    <w:lvl w:ilvl="6">
      <w:start w:val="1"/>
      <w:numFmt w:val="decimal"/>
      <w:isLgl/>
      <w:lvlText w:val="%1.%2.%3.%4.%5.%6.%7."/>
      <w:lvlJc w:val="left"/>
      <w:pPr>
        <w:ind w:left="4274" w:hanging="1440"/>
      </w:pPr>
      <w:rPr>
        <w:rFonts w:hint="default"/>
      </w:rPr>
    </w:lvl>
    <w:lvl w:ilvl="7">
      <w:start w:val="1"/>
      <w:numFmt w:val="decimal"/>
      <w:isLgl/>
      <w:lvlText w:val="%1.%2.%3.%4.%5.%6.%7.%8."/>
      <w:lvlJc w:val="left"/>
      <w:pPr>
        <w:ind w:left="4699" w:hanging="1440"/>
      </w:pPr>
      <w:rPr>
        <w:rFonts w:hint="default"/>
      </w:rPr>
    </w:lvl>
    <w:lvl w:ilvl="8">
      <w:start w:val="1"/>
      <w:numFmt w:val="decimal"/>
      <w:isLgl/>
      <w:lvlText w:val="%1.%2.%3.%4.%5.%6.%7.%8.%9."/>
      <w:lvlJc w:val="left"/>
      <w:pPr>
        <w:ind w:left="5484" w:hanging="1800"/>
      </w:pPr>
      <w:rPr>
        <w:rFonts w:hint="default"/>
      </w:rPr>
    </w:lvl>
  </w:abstractNum>
  <w:abstractNum w:abstractNumId="10">
    <w:nsid w:val="3FBA1603"/>
    <w:multiLevelType w:val="hybridMultilevel"/>
    <w:tmpl w:val="ED8EF0F4"/>
    <w:lvl w:ilvl="0" w:tplc="D4126068">
      <w:start w:val="12"/>
      <w:numFmt w:val="decimal"/>
      <w:lvlText w:val="%1."/>
      <w:lvlJc w:val="left"/>
      <w:pPr>
        <w:ind w:left="1783" w:hanging="360"/>
      </w:pPr>
      <w:rPr>
        <w:rFonts w:hint="default"/>
      </w:rPr>
    </w:lvl>
    <w:lvl w:ilvl="1" w:tplc="04190019" w:tentative="1">
      <w:start w:val="1"/>
      <w:numFmt w:val="lowerLetter"/>
      <w:lvlText w:val="%2."/>
      <w:lvlJc w:val="left"/>
      <w:pPr>
        <w:ind w:left="2503" w:hanging="360"/>
      </w:pPr>
    </w:lvl>
    <w:lvl w:ilvl="2" w:tplc="0419001B" w:tentative="1">
      <w:start w:val="1"/>
      <w:numFmt w:val="lowerRoman"/>
      <w:lvlText w:val="%3."/>
      <w:lvlJc w:val="right"/>
      <w:pPr>
        <w:ind w:left="3223" w:hanging="180"/>
      </w:pPr>
    </w:lvl>
    <w:lvl w:ilvl="3" w:tplc="0419000F" w:tentative="1">
      <w:start w:val="1"/>
      <w:numFmt w:val="decimal"/>
      <w:lvlText w:val="%4."/>
      <w:lvlJc w:val="left"/>
      <w:pPr>
        <w:ind w:left="3943" w:hanging="360"/>
      </w:pPr>
    </w:lvl>
    <w:lvl w:ilvl="4" w:tplc="04190019" w:tentative="1">
      <w:start w:val="1"/>
      <w:numFmt w:val="lowerLetter"/>
      <w:lvlText w:val="%5."/>
      <w:lvlJc w:val="left"/>
      <w:pPr>
        <w:ind w:left="4663" w:hanging="360"/>
      </w:pPr>
    </w:lvl>
    <w:lvl w:ilvl="5" w:tplc="0419001B" w:tentative="1">
      <w:start w:val="1"/>
      <w:numFmt w:val="lowerRoman"/>
      <w:lvlText w:val="%6."/>
      <w:lvlJc w:val="right"/>
      <w:pPr>
        <w:ind w:left="5383" w:hanging="180"/>
      </w:pPr>
    </w:lvl>
    <w:lvl w:ilvl="6" w:tplc="0419000F" w:tentative="1">
      <w:start w:val="1"/>
      <w:numFmt w:val="decimal"/>
      <w:lvlText w:val="%7."/>
      <w:lvlJc w:val="left"/>
      <w:pPr>
        <w:ind w:left="6103" w:hanging="360"/>
      </w:pPr>
    </w:lvl>
    <w:lvl w:ilvl="7" w:tplc="04190019" w:tentative="1">
      <w:start w:val="1"/>
      <w:numFmt w:val="lowerLetter"/>
      <w:lvlText w:val="%8."/>
      <w:lvlJc w:val="left"/>
      <w:pPr>
        <w:ind w:left="6823" w:hanging="360"/>
      </w:pPr>
    </w:lvl>
    <w:lvl w:ilvl="8" w:tplc="0419001B" w:tentative="1">
      <w:start w:val="1"/>
      <w:numFmt w:val="lowerRoman"/>
      <w:lvlText w:val="%9."/>
      <w:lvlJc w:val="right"/>
      <w:pPr>
        <w:ind w:left="7543" w:hanging="180"/>
      </w:pPr>
    </w:lvl>
  </w:abstractNum>
  <w:abstractNum w:abstractNumId="11">
    <w:nsid w:val="42BD19FF"/>
    <w:multiLevelType w:val="hybridMultilevel"/>
    <w:tmpl w:val="08E8FEC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4EEF6B9C"/>
    <w:multiLevelType w:val="hybridMultilevel"/>
    <w:tmpl w:val="6BFE6FA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51531359"/>
    <w:multiLevelType w:val="hybridMultilevel"/>
    <w:tmpl w:val="BF26B33C"/>
    <w:lvl w:ilvl="0" w:tplc="6A523932">
      <w:start w:val="1"/>
      <w:numFmt w:val="decimal"/>
      <w:lvlText w:val="%1."/>
      <w:lvlJc w:val="left"/>
      <w:pPr>
        <w:ind w:left="710" w:hanging="360"/>
      </w:pPr>
      <w:rPr>
        <w:rFonts w:hint="default"/>
      </w:rPr>
    </w:lvl>
    <w:lvl w:ilvl="1" w:tplc="04190019" w:tentative="1">
      <w:start w:val="1"/>
      <w:numFmt w:val="lowerLetter"/>
      <w:lvlText w:val="%2."/>
      <w:lvlJc w:val="left"/>
      <w:pPr>
        <w:ind w:left="1430" w:hanging="360"/>
      </w:pPr>
    </w:lvl>
    <w:lvl w:ilvl="2" w:tplc="0419001B" w:tentative="1">
      <w:start w:val="1"/>
      <w:numFmt w:val="lowerRoman"/>
      <w:lvlText w:val="%3."/>
      <w:lvlJc w:val="right"/>
      <w:pPr>
        <w:ind w:left="2150" w:hanging="180"/>
      </w:pPr>
    </w:lvl>
    <w:lvl w:ilvl="3" w:tplc="0419000F" w:tentative="1">
      <w:start w:val="1"/>
      <w:numFmt w:val="decimal"/>
      <w:lvlText w:val="%4."/>
      <w:lvlJc w:val="left"/>
      <w:pPr>
        <w:ind w:left="2870" w:hanging="360"/>
      </w:pPr>
    </w:lvl>
    <w:lvl w:ilvl="4" w:tplc="04190019" w:tentative="1">
      <w:start w:val="1"/>
      <w:numFmt w:val="lowerLetter"/>
      <w:lvlText w:val="%5."/>
      <w:lvlJc w:val="left"/>
      <w:pPr>
        <w:ind w:left="3590" w:hanging="360"/>
      </w:pPr>
    </w:lvl>
    <w:lvl w:ilvl="5" w:tplc="0419001B" w:tentative="1">
      <w:start w:val="1"/>
      <w:numFmt w:val="lowerRoman"/>
      <w:lvlText w:val="%6."/>
      <w:lvlJc w:val="right"/>
      <w:pPr>
        <w:ind w:left="4310" w:hanging="180"/>
      </w:pPr>
    </w:lvl>
    <w:lvl w:ilvl="6" w:tplc="0419000F" w:tentative="1">
      <w:start w:val="1"/>
      <w:numFmt w:val="decimal"/>
      <w:lvlText w:val="%7."/>
      <w:lvlJc w:val="left"/>
      <w:pPr>
        <w:ind w:left="5030" w:hanging="360"/>
      </w:pPr>
    </w:lvl>
    <w:lvl w:ilvl="7" w:tplc="04190019" w:tentative="1">
      <w:start w:val="1"/>
      <w:numFmt w:val="lowerLetter"/>
      <w:lvlText w:val="%8."/>
      <w:lvlJc w:val="left"/>
      <w:pPr>
        <w:ind w:left="5750" w:hanging="360"/>
      </w:pPr>
    </w:lvl>
    <w:lvl w:ilvl="8" w:tplc="0419001B" w:tentative="1">
      <w:start w:val="1"/>
      <w:numFmt w:val="lowerRoman"/>
      <w:lvlText w:val="%9."/>
      <w:lvlJc w:val="right"/>
      <w:pPr>
        <w:ind w:left="6470" w:hanging="180"/>
      </w:pPr>
    </w:lvl>
  </w:abstractNum>
  <w:abstractNum w:abstractNumId="14">
    <w:nsid w:val="54F16579"/>
    <w:multiLevelType w:val="multilevel"/>
    <w:tmpl w:val="2D3E0F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99274B9"/>
    <w:multiLevelType w:val="multilevel"/>
    <w:tmpl w:val="58B8E67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5A7340C9"/>
    <w:multiLevelType w:val="hybridMultilevel"/>
    <w:tmpl w:val="31C000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42233F8"/>
    <w:multiLevelType w:val="hybridMultilevel"/>
    <w:tmpl w:val="580E915C"/>
    <w:lvl w:ilvl="0" w:tplc="CC50AE54">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64E32576"/>
    <w:multiLevelType w:val="hybridMultilevel"/>
    <w:tmpl w:val="4D6A6B5A"/>
    <w:lvl w:ilvl="0" w:tplc="AEBC10F8">
      <w:start w:val="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nsid w:val="6A9A6002"/>
    <w:multiLevelType w:val="multilevel"/>
    <w:tmpl w:val="098CA70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3"/>
  </w:num>
  <w:num w:numId="2">
    <w:abstractNumId w:val="19"/>
  </w:num>
  <w:num w:numId="3">
    <w:abstractNumId w:val="15"/>
  </w:num>
  <w:num w:numId="4">
    <w:abstractNumId w:val="14"/>
  </w:num>
  <w:num w:numId="5">
    <w:abstractNumId w:val="5"/>
  </w:num>
  <w:num w:numId="6">
    <w:abstractNumId w:val="12"/>
  </w:num>
  <w:num w:numId="7">
    <w:abstractNumId w:val="7"/>
  </w:num>
  <w:num w:numId="8">
    <w:abstractNumId w:val="9"/>
  </w:num>
  <w:num w:numId="9">
    <w:abstractNumId w:val="1"/>
  </w:num>
  <w:num w:numId="10">
    <w:abstractNumId w:val="18"/>
  </w:num>
  <w:num w:numId="11">
    <w:abstractNumId w:val="11"/>
  </w:num>
  <w:num w:numId="12">
    <w:abstractNumId w:val="10"/>
  </w:num>
  <w:num w:numId="13">
    <w:abstractNumId w:val="4"/>
  </w:num>
  <w:num w:numId="14">
    <w:abstractNumId w:val="2"/>
  </w:num>
  <w:num w:numId="15">
    <w:abstractNumId w:val="3"/>
  </w:num>
  <w:num w:numId="16">
    <w:abstractNumId w:val="16"/>
  </w:num>
  <w:num w:numId="17">
    <w:abstractNumId w:val="17"/>
  </w:num>
  <w:num w:numId="18">
    <w:abstractNumId w:val="6"/>
  </w:num>
  <w:num w:numId="19">
    <w:abstractNumId w:val="0"/>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footnotePr>
    <w:numStart w:val="50"/>
    <w:footnote w:id="-1"/>
    <w:footnote w:id="0"/>
  </w:footnotePr>
  <w:endnotePr>
    <w:endnote w:id="-1"/>
    <w:endnote w:id="0"/>
  </w:endnotePr>
  <w:compat>
    <w:compatSetting w:name="compatibilityMode" w:uri="http://schemas.microsoft.com/office/word" w:val="12"/>
  </w:compat>
  <w:rsids>
    <w:rsidRoot w:val="00554774"/>
    <w:rsid w:val="0000087C"/>
    <w:rsid w:val="00003839"/>
    <w:rsid w:val="00007627"/>
    <w:rsid w:val="00011853"/>
    <w:rsid w:val="00014800"/>
    <w:rsid w:val="00024860"/>
    <w:rsid w:val="00025FC0"/>
    <w:rsid w:val="00030A67"/>
    <w:rsid w:val="00030E4B"/>
    <w:rsid w:val="00034840"/>
    <w:rsid w:val="0003703C"/>
    <w:rsid w:val="000412C2"/>
    <w:rsid w:val="00041CC6"/>
    <w:rsid w:val="00042A91"/>
    <w:rsid w:val="00046B21"/>
    <w:rsid w:val="000639D0"/>
    <w:rsid w:val="00064D90"/>
    <w:rsid w:val="000712A1"/>
    <w:rsid w:val="00073079"/>
    <w:rsid w:val="000759C9"/>
    <w:rsid w:val="000770DF"/>
    <w:rsid w:val="0007763D"/>
    <w:rsid w:val="00081621"/>
    <w:rsid w:val="00090064"/>
    <w:rsid w:val="000906F8"/>
    <w:rsid w:val="000A7727"/>
    <w:rsid w:val="000B0901"/>
    <w:rsid w:val="000B1076"/>
    <w:rsid w:val="000B2A30"/>
    <w:rsid w:val="000C1354"/>
    <w:rsid w:val="000C18E2"/>
    <w:rsid w:val="000C1FC5"/>
    <w:rsid w:val="000C30BE"/>
    <w:rsid w:val="000C44BD"/>
    <w:rsid w:val="000C676D"/>
    <w:rsid w:val="000C6BA8"/>
    <w:rsid w:val="000C7294"/>
    <w:rsid w:val="000E06C2"/>
    <w:rsid w:val="000E3FED"/>
    <w:rsid w:val="00100BAD"/>
    <w:rsid w:val="0010157C"/>
    <w:rsid w:val="00104564"/>
    <w:rsid w:val="0010486C"/>
    <w:rsid w:val="0011275E"/>
    <w:rsid w:val="00117A5B"/>
    <w:rsid w:val="00121202"/>
    <w:rsid w:val="00133C42"/>
    <w:rsid w:val="001426F4"/>
    <w:rsid w:val="00143E94"/>
    <w:rsid w:val="00146288"/>
    <w:rsid w:val="00146A1B"/>
    <w:rsid w:val="001519D9"/>
    <w:rsid w:val="00157828"/>
    <w:rsid w:val="00157AD8"/>
    <w:rsid w:val="00163877"/>
    <w:rsid w:val="0016566A"/>
    <w:rsid w:val="001663B4"/>
    <w:rsid w:val="001710C2"/>
    <w:rsid w:val="001734DB"/>
    <w:rsid w:val="001738B7"/>
    <w:rsid w:val="00173B35"/>
    <w:rsid w:val="00176F50"/>
    <w:rsid w:val="00177214"/>
    <w:rsid w:val="00177989"/>
    <w:rsid w:val="001817BB"/>
    <w:rsid w:val="00185D95"/>
    <w:rsid w:val="001905B1"/>
    <w:rsid w:val="00191DD1"/>
    <w:rsid w:val="0019474E"/>
    <w:rsid w:val="00195024"/>
    <w:rsid w:val="001972D6"/>
    <w:rsid w:val="001976B2"/>
    <w:rsid w:val="001A0EB9"/>
    <w:rsid w:val="001A33FD"/>
    <w:rsid w:val="001A4316"/>
    <w:rsid w:val="001B0EC4"/>
    <w:rsid w:val="001B13FA"/>
    <w:rsid w:val="001B5221"/>
    <w:rsid w:val="001C6267"/>
    <w:rsid w:val="001D55D5"/>
    <w:rsid w:val="001D5957"/>
    <w:rsid w:val="001D5E43"/>
    <w:rsid w:val="001E61DE"/>
    <w:rsid w:val="001E6E6A"/>
    <w:rsid w:val="001F01D7"/>
    <w:rsid w:val="001F17B5"/>
    <w:rsid w:val="001F2C51"/>
    <w:rsid w:val="001F7E39"/>
    <w:rsid w:val="0021329D"/>
    <w:rsid w:val="00226E70"/>
    <w:rsid w:val="00227EAF"/>
    <w:rsid w:val="002325D1"/>
    <w:rsid w:val="00241A99"/>
    <w:rsid w:val="00242B52"/>
    <w:rsid w:val="002463E5"/>
    <w:rsid w:val="002514F9"/>
    <w:rsid w:val="00253438"/>
    <w:rsid w:val="0025789D"/>
    <w:rsid w:val="002621A3"/>
    <w:rsid w:val="00262AF5"/>
    <w:rsid w:val="00264CE8"/>
    <w:rsid w:val="002656EA"/>
    <w:rsid w:val="002661F5"/>
    <w:rsid w:val="002806B1"/>
    <w:rsid w:val="0028380C"/>
    <w:rsid w:val="00285EBC"/>
    <w:rsid w:val="00290F2D"/>
    <w:rsid w:val="002A14FA"/>
    <w:rsid w:val="002A1BB8"/>
    <w:rsid w:val="002A53CD"/>
    <w:rsid w:val="002A7FEA"/>
    <w:rsid w:val="002B03D6"/>
    <w:rsid w:val="002B1703"/>
    <w:rsid w:val="002C526C"/>
    <w:rsid w:val="002C6444"/>
    <w:rsid w:val="002D029D"/>
    <w:rsid w:val="002D11FD"/>
    <w:rsid w:val="002D212C"/>
    <w:rsid w:val="002E31C3"/>
    <w:rsid w:val="002F45F0"/>
    <w:rsid w:val="002F7436"/>
    <w:rsid w:val="00302727"/>
    <w:rsid w:val="003065EB"/>
    <w:rsid w:val="00311E20"/>
    <w:rsid w:val="003122B8"/>
    <w:rsid w:val="00313EE2"/>
    <w:rsid w:val="00323C38"/>
    <w:rsid w:val="00324C0C"/>
    <w:rsid w:val="00331B55"/>
    <w:rsid w:val="00334A48"/>
    <w:rsid w:val="00335004"/>
    <w:rsid w:val="003354D4"/>
    <w:rsid w:val="00344838"/>
    <w:rsid w:val="003540DE"/>
    <w:rsid w:val="003560D5"/>
    <w:rsid w:val="00356C68"/>
    <w:rsid w:val="003574AF"/>
    <w:rsid w:val="00360ABA"/>
    <w:rsid w:val="0036452F"/>
    <w:rsid w:val="00365BFB"/>
    <w:rsid w:val="00373008"/>
    <w:rsid w:val="0037390A"/>
    <w:rsid w:val="00374F8F"/>
    <w:rsid w:val="003775D3"/>
    <w:rsid w:val="003839CB"/>
    <w:rsid w:val="003921FC"/>
    <w:rsid w:val="00392393"/>
    <w:rsid w:val="0039316C"/>
    <w:rsid w:val="003A001F"/>
    <w:rsid w:val="003A1C18"/>
    <w:rsid w:val="003A23AB"/>
    <w:rsid w:val="003A3DF6"/>
    <w:rsid w:val="003A7F03"/>
    <w:rsid w:val="003B3203"/>
    <w:rsid w:val="003C1B7A"/>
    <w:rsid w:val="003C54B6"/>
    <w:rsid w:val="003C7DB1"/>
    <w:rsid w:val="003D2A70"/>
    <w:rsid w:val="003D5442"/>
    <w:rsid w:val="003D6747"/>
    <w:rsid w:val="003D7606"/>
    <w:rsid w:val="003E2810"/>
    <w:rsid w:val="003E2F47"/>
    <w:rsid w:val="003E4D3C"/>
    <w:rsid w:val="003E6094"/>
    <w:rsid w:val="003F55C3"/>
    <w:rsid w:val="003F5985"/>
    <w:rsid w:val="004015E2"/>
    <w:rsid w:val="00403952"/>
    <w:rsid w:val="00406C46"/>
    <w:rsid w:val="004118F3"/>
    <w:rsid w:val="004170B6"/>
    <w:rsid w:val="00422E8C"/>
    <w:rsid w:val="00423C77"/>
    <w:rsid w:val="004246B4"/>
    <w:rsid w:val="0043067B"/>
    <w:rsid w:val="00441269"/>
    <w:rsid w:val="004424AE"/>
    <w:rsid w:val="00451510"/>
    <w:rsid w:val="00451F15"/>
    <w:rsid w:val="004629B6"/>
    <w:rsid w:val="00464943"/>
    <w:rsid w:val="004674C0"/>
    <w:rsid w:val="00467BE5"/>
    <w:rsid w:val="004718C0"/>
    <w:rsid w:val="00471CDB"/>
    <w:rsid w:val="00481196"/>
    <w:rsid w:val="0048293E"/>
    <w:rsid w:val="00483BD3"/>
    <w:rsid w:val="00492BDF"/>
    <w:rsid w:val="00492EC7"/>
    <w:rsid w:val="004953C0"/>
    <w:rsid w:val="0049682F"/>
    <w:rsid w:val="004A2CA7"/>
    <w:rsid w:val="004A4E8B"/>
    <w:rsid w:val="004B114F"/>
    <w:rsid w:val="004D1E4A"/>
    <w:rsid w:val="004E788D"/>
    <w:rsid w:val="004F0AF2"/>
    <w:rsid w:val="004F3C1D"/>
    <w:rsid w:val="004F43EC"/>
    <w:rsid w:val="004F79BE"/>
    <w:rsid w:val="004F7ADC"/>
    <w:rsid w:val="00504E8A"/>
    <w:rsid w:val="0050739F"/>
    <w:rsid w:val="005112F3"/>
    <w:rsid w:val="00520620"/>
    <w:rsid w:val="00521B4D"/>
    <w:rsid w:val="00526E8D"/>
    <w:rsid w:val="00533A20"/>
    <w:rsid w:val="00543502"/>
    <w:rsid w:val="00544B73"/>
    <w:rsid w:val="005529CC"/>
    <w:rsid w:val="00554774"/>
    <w:rsid w:val="005611E5"/>
    <w:rsid w:val="00561D9F"/>
    <w:rsid w:val="0056266D"/>
    <w:rsid w:val="005650BA"/>
    <w:rsid w:val="00565DBD"/>
    <w:rsid w:val="00573B58"/>
    <w:rsid w:val="005740D1"/>
    <w:rsid w:val="00574D3F"/>
    <w:rsid w:val="00580583"/>
    <w:rsid w:val="00583C00"/>
    <w:rsid w:val="00583F7F"/>
    <w:rsid w:val="00587F87"/>
    <w:rsid w:val="005917D9"/>
    <w:rsid w:val="00592FEE"/>
    <w:rsid w:val="005932CB"/>
    <w:rsid w:val="00597716"/>
    <w:rsid w:val="00597B08"/>
    <w:rsid w:val="005A0DCD"/>
    <w:rsid w:val="005A0E84"/>
    <w:rsid w:val="005C4468"/>
    <w:rsid w:val="005D0C8C"/>
    <w:rsid w:val="005D2B92"/>
    <w:rsid w:val="005D2E84"/>
    <w:rsid w:val="005E04DC"/>
    <w:rsid w:val="005E6E61"/>
    <w:rsid w:val="005F0CC8"/>
    <w:rsid w:val="005F1C1B"/>
    <w:rsid w:val="006014FB"/>
    <w:rsid w:val="00606CD4"/>
    <w:rsid w:val="00611383"/>
    <w:rsid w:val="00614364"/>
    <w:rsid w:val="00616103"/>
    <w:rsid w:val="006179DD"/>
    <w:rsid w:val="00622FAC"/>
    <w:rsid w:val="00634BF0"/>
    <w:rsid w:val="00643AE4"/>
    <w:rsid w:val="00643B3A"/>
    <w:rsid w:val="00646D7E"/>
    <w:rsid w:val="00651EC1"/>
    <w:rsid w:val="00661DCB"/>
    <w:rsid w:val="00666971"/>
    <w:rsid w:val="00667118"/>
    <w:rsid w:val="0067311E"/>
    <w:rsid w:val="00674796"/>
    <w:rsid w:val="00674E90"/>
    <w:rsid w:val="006845FD"/>
    <w:rsid w:val="006869F8"/>
    <w:rsid w:val="00686A61"/>
    <w:rsid w:val="00691BF1"/>
    <w:rsid w:val="00695429"/>
    <w:rsid w:val="00695942"/>
    <w:rsid w:val="00696B93"/>
    <w:rsid w:val="006A4A83"/>
    <w:rsid w:val="006B66B9"/>
    <w:rsid w:val="006C0E34"/>
    <w:rsid w:val="006C59B7"/>
    <w:rsid w:val="006D1F71"/>
    <w:rsid w:val="006D4CC9"/>
    <w:rsid w:val="006D4D4D"/>
    <w:rsid w:val="006E7EF4"/>
    <w:rsid w:val="006F28AD"/>
    <w:rsid w:val="006F4128"/>
    <w:rsid w:val="006F77C7"/>
    <w:rsid w:val="00705F6C"/>
    <w:rsid w:val="00706136"/>
    <w:rsid w:val="007120F7"/>
    <w:rsid w:val="00713792"/>
    <w:rsid w:val="007166D8"/>
    <w:rsid w:val="00720A94"/>
    <w:rsid w:val="00722E55"/>
    <w:rsid w:val="00734F7A"/>
    <w:rsid w:val="00734F8D"/>
    <w:rsid w:val="007369D5"/>
    <w:rsid w:val="00737EBC"/>
    <w:rsid w:val="0074029D"/>
    <w:rsid w:val="0075516F"/>
    <w:rsid w:val="00756647"/>
    <w:rsid w:val="007705A0"/>
    <w:rsid w:val="00770AA4"/>
    <w:rsid w:val="007768D4"/>
    <w:rsid w:val="007772E9"/>
    <w:rsid w:val="00782C54"/>
    <w:rsid w:val="00784B3E"/>
    <w:rsid w:val="00784CB5"/>
    <w:rsid w:val="00792E9D"/>
    <w:rsid w:val="00794FB0"/>
    <w:rsid w:val="00796CFD"/>
    <w:rsid w:val="007979A3"/>
    <w:rsid w:val="00797F00"/>
    <w:rsid w:val="007A709D"/>
    <w:rsid w:val="007B1921"/>
    <w:rsid w:val="007B3F1C"/>
    <w:rsid w:val="007B470D"/>
    <w:rsid w:val="007C32B0"/>
    <w:rsid w:val="007C54C6"/>
    <w:rsid w:val="007D139F"/>
    <w:rsid w:val="007D310F"/>
    <w:rsid w:val="007D407E"/>
    <w:rsid w:val="007D4611"/>
    <w:rsid w:val="007D7766"/>
    <w:rsid w:val="007E0205"/>
    <w:rsid w:val="007E3EC6"/>
    <w:rsid w:val="007E647B"/>
    <w:rsid w:val="007F0AF4"/>
    <w:rsid w:val="007F12DC"/>
    <w:rsid w:val="007F3D7A"/>
    <w:rsid w:val="007F6ACD"/>
    <w:rsid w:val="00802EA7"/>
    <w:rsid w:val="0080354B"/>
    <w:rsid w:val="00804245"/>
    <w:rsid w:val="0081246B"/>
    <w:rsid w:val="0081263A"/>
    <w:rsid w:val="00814126"/>
    <w:rsid w:val="0081466F"/>
    <w:rsid w:val="00824EAA"/>
    <w:rsid w:val="00835EE4"/>
    <w:rsid w:val="00836B1F"/>
    <w:rsid w:val="00844BCB"/>
    <w:rsid w:val="0085156C"/>
    <w:rsid w:val="00852036"/>
    <w:rsid w:val="00855311"/>
    <w:rsid w:val="00856C96"/>
    <w:rsid w:val="0085789D"/>
    <w:rsid w:val="00860D7F"/>
    <w:rsid w:val="00864EBD"/>
    <w:rsid w:val="0086666C"/>
    <w:rsid w:val="00866B8B"/>
    <w:rsid w:val="0086727F"/>
    <w:rsid w:val="00872177"/>
    <w:rsid w:val="00872906"/>
    <w:rsid w:val="00874F82"/>
    <w:rsid w:val="00876CA9"/>
    <w:rsid w:val="00882352"/>
    <w:rsid w:val="008844B6"/>
    <w:rsid w:val="00893AB5"/>
    <w:rsid w:val="008B3184"/>
    <w:rsid w:val="008B3F60"/>
    <w:rsid w:val="008B476F"/>
    <w:rsid w:val="008C0489"/>
    <w:rsid w:val="008C0AD8"/>
    <w:rsid w:val="008C3749"/>
    <w:rsid w:val="008C4538"/>
    <w:rsid w:val="008D3068"/>
    <w:rsid w:val="008D59E8"/>
    <w:rsid w:val="008D7C0D"/>
    <w:rsid w:val="008E0093"/>
    <w:rsid w:val="008F0FE5"/>
    <w:rsid w:val="008F1958"/>
    <w:rsid w:val="008F2095"/>
    <w:rsid w:val="009006BD"/>
    <w:rsid w:val="00901311"/>
    <w:rsid w:val="00905A7C"/>
    <w:rsid w:val="00905CFA"/>
    <w:rsid w:val="0090644E"/>
    <w:rsid w:val="00911AB0"/>
    <w:rsid w:val="009305D3"/>
    <w:rsid w:val="00930C2D"/>
    <w:rsid w:val="00941C13"/>
    <w:rsid w:val="0094315E"/>
    <w:rsid w:val="00944416"/>
    <w:rsid w:val="00946033"/>
    <w:rsid w:val="009478D2"/>
    <w:rsid w:val="0095429B"/>
    <w:rsid w:val="00954D01"/>
    <w:rsid w:val="0095777B"/>
    <w:rsid w:val="00973B67"/>
    <w:rsid w:val="009767D5"/>
    <w:rsid w:val="00977739"/>
    <w:rsid w:val="00981847"/>
    <w:rsid w:val="00983171"/>
    <w:rsid w:val="0099670E"/>
    <w:rsid w:val="009A2720"/>
    <w:rsid w:val="009A35C7"/>
    <w:rsid w:val="009A504F"/>
    <w:rsid w:val="009A6F20"/>
    <w:rsid w:val="009B115C"/>
    <w:rsid w:val="009C11D9"/>
    <w:rsid w:val="009C1B9C"/>
    <w:rsid w:val="009C7FA2"/>
    <w:rsid w:val="009D5B28"/>
    <w:rsid w:val="009E0E3A"/>
    <w:rsid w:val="009E10BD"/>
    <w:rsid w:val="009E3C93"/>
    <w:rsid w:val="009E69AC"/>
    <w:rsid w:val="009E69C0"/>
    <w:rsid w:val="009F0457"/>
    <w:rsid w:val="00A0119F"/>
    <w:rsid w:val="00A062C4"/>
    <w:rsid w:val="00A13053"/>
    <w:rsid w:val="00A20DEC"/>
    <w:rsid w:val="00A23B1A"/>
    <w:rsid w:val="00A25999"/>
    <w:rsid w:val="00A279F8"/>
    <w:rsid w:val="00A27B74"/>
    <w:rsid w:val="00A30556"/>
    <w:rsid w:val="00A33466"/>
    <w:rsid w:val="00A35813"/>
    <w:rsid w:val="00A36B03"/>
    <w:rsid w:val="00A36FF1"/>
    <w:rsid w:val="00A477CD"/>
    <w:rsid w:val="00A5108D"/>
    <w:rsid w:val="00A52840"/>
    <w:rsid w:val="00A6273B"/>
    <w:rsid w:val="00A634E6"/>
    <w:rsid w:val="00A6484E"/>
    <w:rsid w:val="00A64BA8"/>
    <w:rsid w:val="00A66597"/>
    <w:rsid w:val="00A70C51"/>
    <w:rsid w:val="00A805BB"/>
    <w:rsid w:val="00A8574D"/>
    <w:rsid w:val="00A857D7"/>
    <w:rsid w:val="00A93252"/>
    <w:rsid w:val="00A93670"/>
    <w:rsid w:val="00A94E7B"/>
    <w:rsid w:val="00A97AFC"/>
    <w:rsid w:val="00AA1897"/>
    <w:rsid w:val="00AA282F"/>
    <w:rsid w:val="00AB1ABA"/>
    <w:rsid w:val="00AB594C"/>
    <w:rsid w:val="00AC105E"/>
    <w:rsid w:val="00AC264A"/>
    <w:rsid w:val="00AC4411"/>
    <w:rsid w:val="00AC4F41"/>
    <w:rsid w:val="00AD41CB"/>
    <w:rsid w:val="00AD7D7D"/>
    <w:rsid w:val="00AE1588"/>
    <w:rsid w:val="00AE2706"/>
    <w:rsid w:val="00AE62F6"/>
    <w:rsid w:val="00AF66A2"/>
    <w:rsid w:val="00AF721E"/>
    <w:rsid w:val="00B023D5"/>
    <w:rsid w:val="00B0317E"/>
    <w:rsid w:val="00B05A78"/>
    <w:rsid w:val="00B07101"/>
    <w:rsid w:val="00B101BE"/>
    <w:rsid w:val="00B250FF"/>
    <w:rsid w:val="00B42ADA"/>
    <w:rsid w:val="00B44391"/>
    <w:rsid w:val="00B47303"/>
    <w:rsid w:val="00B508E7"/>
    <w:rsid w:val="00B5509B"/>
    <w:rsid w:val="00B551FF"/>
    <w:rsid w:val="00B55959"/>
    <w:rsid w:val="00B61BD5"/>
    <w:rsid w:val="00B65133"/>
    <w:rsid w:val="00B71402"/>
    <w:rsid w:val="00B722A3"/>
    <w:rsid w:val="00B74AE2"/>
    <w:rsid w:val="00B85BD7"/>
    <w:rsid w:val="00B87818"/>
    <w:rsid w:val="00B93443"/>
    <w:rsid w:val="00B943CD"/>
    <w:rsid w:val="00BA1429"/>
    <w:rsid w:val="00BA1F5E"/>
    <w:rsid w:val="00BA49F6"/>
    <w:rsid w:val="00BA6524"/>
    <w:rsid w:val="00BD493E"/>
    <w:rsid w:val="00BE177A"/>
    <w:rsid w:val="00BE5D7C"/>
    <w:rsid w:val="00BF497A"/>
    <w:rsid w:val="00C01795"/>
    <w:rsid w:val="00C04521"/>
    <w:rsid w:val="00C118B4"/>
    <w:rsid w:val="00C212CD"/>
    <w:rsid w:val="00C245DE"/>
    <w:rsid w:val="00C27373"/>
    <w:rsid w:val="00C2778F"/>
    <w:rsid w:val="00C430B4"/>
    <w:rsid w:val="00C5020C"/>
    <w:rsid w:val="00C54409"/>
    <w:rsid w:val="00C547FE"/>
    <w:rsid w:val="00C60FB3"/>
    <w:rsid w:val="00C745F5"/>
    <w:rsid w:val="00C86151"/>
    <w:rsid w:val="00C9447F"/>
    <w:rsid w:val="00C94C96"/>
    <w:rsid w:val="00C96B86"/>
    <w:rsid w:val="00C979E8"/>
    <w:rsid w:val="00CA1F39"/>
    <w:rsid w:val="00CA5D2E"/>
    <w:rsid w:val="00CB0025"/>
    <w:rsid w:val="00CB00BE"/>
    <w:rsid w:val="00CB15AE"/>
    <w:rsid w:val="00CB6C3E"/>
    <w:rsid w:val="00CB6C9F"/>
    <w:rsid w:val="00CB7442"/>
    <w:rsid w:val="00CB7BBD"/>
    <w:rsid w:val="00CC1D55"/>
    <w:rsid w:val="00CC2C7F"/>
    <w:rsid w:val="00CC397D"/>
    <w:rsid w:val="00CC5A17"/>
    <w:rsid w:val="00CC7A4F"/>
    <w:rsid w:val="00CD2992"/>
    <w:rsid w:val="00CD3FCD"/>
    <w:rsid w:val="00CD668F"/>
    <w:rsid w:val="00CE4A55"/>
    <w:rsid w:val="00CE6905"/>
    <w:rsid w:val="00CE743B"/>
    <w:rsid w:val="00CF0AF0"/>
    <w:rsid w:val="00CF31F1"/>
    <w:rsid w:val="00CF4B73"/>
    <w:rsid w:val="00CF5F9E"/>
    <w:rsid w:val="00D000DD"/>
    <w:rsid w:val="00D105D6"/>
    <w:rsid w:val="00D132EF"/>
    <w:rsid w:val="00D164E1"/>
    <w:rsid w:val="00D21136"/>
    <w:rsid w:val="00D3286A"/>
    <w:rsid w:val="00D400C1"/>
    <w:rsid w:val="00D42A83"/>
    <w:rsid w:val="00D42D3C"/>
    <w:rsid w:val="00D4413A"/>
    <w:rsid w:val="00D46818"/>
    <w:rsid w:val="00D51175"/>
    <w:rsid w:val="00D54EF5"/>
    <w:rsid w:val="00D621A8"/>
    <w:rsid w:val="00D6686E"/>
    <w:rsid w:val="00D67474"/>
    <w:rsid w:val="00D67F38"/>
    <w:rsid w:val="00D73003"/>
    <w:rsid w:val="00D81177"/>
    <w:rsid w:val="00D819BC"/>
    <w:rsid w:val="00D840B2"/>
    <w:rsid w:val="00D84E98"/>
    <w:rsid w:val="00D869DB"/>
    <w:rsid w:val="00D8767D"/>
    <w:rsid w:val="00D919B9"/>
    <w:rsid w:val="00D942A2"/>
    <w:rsid w:val="00D97F69"/>
    <w:rsid w:val="00DA6B21"/>
    <w:rsid w:val="00DB60A8"/>
    <w:rsid w:val="00DB74A3"/>
    <w:rsid w:val="00DB7F75"/>
    <w:rsid w:val="00DC247C"/>
    <w:rsid w:val="00DD4769"/>
    <w:rsid w:val="00DE4C43"/>
    <w:rsid w:val="00DE5A0D"/>
    <w:rsid w:val="00DE7C7E"/>
    <w:rsid w:val="00DF325D"/>
    <w:rsid w:val="00DF5D91"/>
    <w:rsid w:val="00DF78CD"/>
    <w:rsid w:val="00E0041C"/>
    <w:rsid w:val="00E05FC7"/>
    <w:rsid w:val="00E074BA"/>
    <w:rsid w:val="00E0775E"/>
    <w:rsid w:val="00E15FDD"/>
    <w:rsid w:val="00E221FB"/>
    <w:rsid w:val="00E22B38"/>
    <w:rsid w:val="00E259DB"/>
    <w:rsid w:val="00E306DD"/>
    <w:rsid w:val="00E31CDE"/>
    <w:rsid w:val="00E31EC0"/>
    <w:rsid w:val="00E36184"/>
    <w:rsid w:val="00E448DF"/>
    <w:rsid w:val="00E44C7A"/>
    <w:rsid w:val="00E53CEE"/>
    <w:rsid w:val="00E557B9"/>
    <w:rsid w:val="00E621A9"/>
    <w:rsid w:val="00E62959"/>
    <w:rsid w:val="00E70812"/>
    <w:rsid w:val="00E736FD"/>
    <w:rsid w:val="00E74CAB"/>
    <w:rsid w:val="00E76367"/>
    <w:rsid w:val="00E8275C"/>
    <w:rsid w:val="00E84371"/>
    <w:rsid w:val="00E85B38"/>
    <w:rsid w:val="00E9003D"/>
    <w:rsid w:val="00E918F3"/>
    <w:rsid w:val="00EA3D16"/>
    <w:rsid w:val="00EA56B2"/>
    <w:rsid w:val="00EA7100"/>
    <w:rsid w:val="00EB686C"/>
    <w:rsid w:val="00EC040E"/>
    <w:rsid w:val="00EC4D4F"/>
    <w:rsid w:val="00EC6EC9"/>
    <w:rsid w:val="00ED75F8"/>
    <w:rsid w:val="00EE0E43"/>
    <w:rsid w:val="00EE28E2"/>
    <w:rsid w:val="00EE6E12"/>
    <w:rsid w:val="00EF61B0"/>
    <w:rsid w:val="00F055E7"/>
    <w:rsid w:val="00F062B7"/>
    <w:rsid w:val="00F068B3"/>
    <w:rsid w:val="00F10090"/>
    <w:rsid w:val="00F226B6"/>
    <w:rsid w:val="00F22D2D"/>
    <w:rsid w:val="00F26D0A"/>
    <w:rsid w:val="00F3198C"/>
    <w:rsid w:val="00F42FED"/>
    <w:rsid w:val="00F50C91"/>
    <w:rsid w:val="00F5150D"/>
    <w:rsid w:val="00F542CF"/>
    <w:rsid w:val="00F64099"/>
    <w:rsid w:val="00F75075"/>
    <w:rsid w:val="00F8039A"/>
    <w:rsid w:val="00F848A1"/>
    <w:rsid w:val="00F94F81"/>
    <w:rsid w:val="00F956DC"/>
    <w:rsid w:val="00F96E1C"/>
    <w:rsid w:val="00FA10D1"/>
    <w:rsid w:val="00FA326D"/>
    <w:rsid w:val="00FA4CB5"/>
    <w:rsid w:val="00FB7F24"/>
    <w:rsid w:val="00FC125A"/>
    <w:rsid w:val="00FC246C"/>
    <w:rsid w:val="00FC2EE6"/>
    <w:rsid w:val="00FC350F"/>
    <w:rsid w:val="00FC4B04"/>
    <w:rsid w:val="00FD3360"/>
    <w:rsid w:val="00FD3EBA"/>
    <w:rsid w:val="00FD65E0"/>
    <w:rsid w:val="00FE0532"/>
    <w:rsid w:val="00FE1C62"/>
    <w:rsid w:val="00FE336B"/>
    <w:rsid w:val="00FE5095"/>
    <w:rsid w:val="00FE79C1"/>
    <w:rsid w:val="00FF3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15F0A70A"/>
  <w15:docId w15:val="{98AB19D0-18BD-4674-ACB1-0B3077E31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84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430B4"/>
    <w:pPr>
      <w:keepNext/>
      <w:shd w:val="clear" w:color="auto" w:fill="FFFFFF"/>
      <w:tabs>
        <w:tab w:val="num" w:pos="360"/>
      </w:tabs>
      <w:ind w:left="360" w:hanging="360"/>
      <w:jc w:val="both"/>
      <w:outlineLvl w:val="0"/>
    </w:pPr>
    <w:rPr>
      <w:rFonts w:ascii="Arial" w:hAnsi="Arial"/>
      <w:bCs/>
      <w:color w:val="000000"/>
      <w:lang w:val="x-none"/>
    </w:rPr>
  </w:style>
  <w:style w:type="paragraph" w:styleId="2">
    <w:name w:val="heading 2"/>
    <w:basedOn w:val="a"/>
    <w:next w:val="a"/>
    <w:link w:val="20"/>
    <w:uiPriority w:val="9"/>
    <w:semiHidden/>
    <w:unhideWhenUsed/>
    <w:qFormat/>
    <w:rsid w:val="00C430B4"/>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uiPriority w:val="99"/>
    <w:qFormat/>
    <w:rsid w:val="000C18E2"/>
    <w:pPr>
      <w:keepNext/>
      <w:jc w:val="center"/>
      <w:outlineLvl w:val="2"/>
    </w:pPr>
    <w:rPr>
      <w:b/>
      <w:bCs/>
    </w:rPr>
  </w:style>
  <w:style w:type="paragraph" w:styleId="4">
    <w:name w:val="heading 4"/>
    <w:basedOn w:val="11"/>
    <w:next w:val="11"/>
    <w:link w:val="40"/>
    <w:uiPriority w:val="99"/>
    <w:qFormat/>
    <w:rsid w:val="00C430B4"/>
    <w:pPr>
      <w:keepNext/>
      <w:tabs>
        <w:tab w:val="num" w:pos="1080"/>
      </w:tabs>
      <w:ind w:left="1080" w:hanging="1080"/>
      <w:outlineLvl w:val="3"/>
    </w:pPr>
    <w:rPr>
      <w:b/>
      <w:lang w:val="x-none"/>
    </w:rPr>
  </w:style>
  <w:style w:type="paragraph" w:styleId="7">
    <w:name w:val="heading 7"/>
    <w:basedOn w:val="11"/>
    <w:next w:val="11"/>
    <w:link w:val="70"/>
    <w:uiPriority w:val="99"/>
    <w:qFormat/>
    <w:rsid w:val="00C430B4"/>
    <w:pPr>
      <w:keepNext/>
      <w:widowControl w:val="0"/>
      <w:tabs>
        <w:tab w:val="num" w:pos="1440"/>
        <w:tab w:val="left" w:pos="1476"/>
      </w:tabs>
      <w:ind w:left="1440" w:hanging="1440"/>
      <w:jc w:val="center"/>
      <w:outlineLvl w:val="6"/>
    </w:pPr>
    <w:rPr>
      <w:b/>
      <w:sz w:val="24"/>
      <w:lang w:val="x-none"/>
    </w:rPr>
  </w:style>
  <w:style w:type="paragraph" w:styleId="8">
    <w:name w:val="heading 8"/>
    <w:basedOn w:val="11"/>
    <w:next w:val="11"/>
    <w:link w:val="80"/>
    <w:uiPriority w:val="99"/>
    <w:qFormat/>
    <w:rsid w:val="00C430B4"/>
    <w:pPr>
      <w:keepNext/>
      <w:widowControl w:val="0"/>
      <w:tabs>
        <w:tab w:val="num" w:pos="1800"/>
      </w:tabs>
      <w:ind w:left="1800" w:hanging="1800"/>
      <w:jc w:val="center"/>
      <w:outlineLvl w:val="7"/>
    </w:pPr>
    <w:rPr>
      <w:b/>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0C18E2"/>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AB1ABA"/>
    <w:rPr>
      <w:rFonts w:ascii="Tahoma" w:hAnsi="Tahoma" w:cs="Tahoma"/>
      <w:sz w:val="16"/>
      <w:szCs w:val="16"/>
    </w:rPr>
  </w:style>
  <w:style w:type="character" w:customStyle="1" w:styleId="a4">
    <w:name w:val="Текст выноски Знак"/>
    <w:basedOn w:val="a0"/>
    <w:link w:val="a3"/>
    <w:uiPriority w:val="99"/>
    <w:semiHidden/>
    <w:rsid w:val="00AB1ABA"/>
    <w:rPr>
      <w:rFonts w:ascii="Tahoma" w:eastAsia="Times New Roman" w:hAnsi="Tahoma" w:cs="Tahoma"/>
      <w:sz w:val="16"/>
      <w:szCs w:val="16"/>
      <w:lang w:eastAsia="ru-RU"/>
    </w:rPr>
  </w:style>
  <w:style w:type="paragraph" w:customStyle="1" w:styleId="ConsPlusNormal">
    <w:name w:val="ConsPlusNormal"/>
    <w:uiPriority w:val="99"/>
    <w:rsid w:val="007D46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rmal (Web)"/>
    <w:basedOn w:val="a"/>
    <w:uiPriority w:val="99"/>
    <w:unhideWhenUsed/>
    <w:rsid w:val="0036452F"/>
    <w:pPr>
      <w:spacing w:before="100" w:beforeAutospacing="1" w:after="100" w:afterAutospacing="1"/>
    </w:pPr>
  </w:style>
  <w:style w:type="paragraph" w:styleId="a6">
    <w:name w:val="List Paragraph"/>
    <w:basedOn w:val="a"/>
    <w:uiPriority w:val="34"/>
    <w:qFormat/>
    <w:rsid w:val="00E221FB"/>
    <w:pPr>
      <w:ind w:left="720"/>
      <w:contextualSpacing/>
    </w:pPr>
  </w:style>
  <w:style w:type="character" w:customStyle="1" w:styleId="10">
    <w:name w:val="Заголовок 1 Знак"/>
    <w:basedOn w:val="a0"/>
    <w:link w:val="1"/>
    <w:uiPriority w:val="99"/>
    <w:rsid w:val="00C430B4"/>
    <w:rPr>
      <w:rFonts w:ascii="Arial" w:eastAsia="Times New Roman" w:hAnsi="Arial" w:cs="Times New Roman"/>
      <w:bCs/>
      <w:color w:val="000000"/>
      <w:sz w:val="24"/>
      <w:szCs w:val="24"/>
      <w:shd w:val="clear" w:color="auto" w:fill="FFFFFF"/>
      <w:lang w:val="x-none" w:eastAsia="ru-RU"/>
    </w:rPr>
  </w:style>
  <w:style w:type="character" w:customStyle="1" w:styleId="20">
    <w:name w:val="Заголовок 2 Знак"/>
    <w:basedOn w:val="a0"/>
    <w:link w:val="2"/>
    <w:uiPriority w:val="9"/>
    <w:semiHidden/>
    <w:rsid w:val="00C430B4"/>
    <w:rPr>
      <w:rFonts w:ascii="Cambria" w:eastAsia="Times New Roman" w:hAnsi="Cambria" w:cs="Times New Roman"/>
      <w:b/>
      <w:bCs/>
      <w:i/>
      <w:iCs/>
      <w:sz w:val="28"/>
      <w:szCs w:val="28"/>
      <w:lang w:val="x-none" w:eastAsia="x-none"/>
    </w:rPr>
  </w:style>
  <w:style w:type="character" w:customStyle="1" w:styleId="40">
    <w:name w:val="Заголовок 4 Знак"/>
    <w:basedOn w:val="a0"/>
    <w:link w:val="4"/>
    <w:uiPriority w:val="99"/>
    <w:rsid w:val="00C430B4"/>
    <w:rPr>
      <w:rFonts w:ascii="Times New Roman" w:eastAsia="Times New Roman" w:hAnsi="Times New Roman" w:cs="Times New Roman"/>
      <w:b/>
      <w:sz w:val="20"/>
      <w:szCs w:val="20"/>
      <w:lang w:val="x-none" w:eastAsia="ru-RU"/>
    </w:rPr>
  </w:style>
  <w:style w:type="character" w:customStyle="1" w:styleId="70">
    <w:name w:val="Заголовок 7 Знак"/>
    <w:basedOn w:val="a0"/>
    <w:link w:val="7"/>
    <w:uiPriority w:val="99"/>
    <w:rsid w:val="00C430B4"/>
    <w:rPr>
      <w:rFonts w:ascii="Times New Roman" w:eastAsia="Times New Roman" w:hAnsi="Times New Roman" w:cs="Times New Roman"/>
      <w:b/>
      <w:sz w:val="24"/>
      <w:szCs w:val="20"/>
      <w:lang w:val="x-none" w:eastAsia="ru-RU"/>
    </w:rPr>
  </w:style>
  <w:style w:type="character" w:customStyle="1" w:styleId="80">
    <w:name w:val="Заголовок 8 Знак"/>
    <w:basedOn w:val="a0"/>
    <w:link w:val="8"/>
    <w:uiPriority w:val="99"/>
    <w:rsid w:val="00C430B4"/>
    <w:rPr>
      <w:rFonts w:ascii="Times New Roman" w:eastAsia="Times New Roman" w:hAnsi="Times New Roman" w:cs="Times New Roman"/>
      <w:b/>
      <w:sz w:val="20"/>
      <w:szCs w:val="20"/>
      <w:lang w:val="x-none" w:eastAsia="ru-RU"/>
    </w:rPr>
  </w:style>
  <w:style w:type="paragraph" w:customStyle="1" w:styleId="11">
    <w:name w:val="Обычный1"/>
    <w:uiPriority w:val="99"/>
    <w:rsid w:val="00C430B4"/>
    <w:pPr>
      <w:spacing w:after="0" w:line="240" w:lineRule="auto"/>
    </w:pPr>
    <w:rPr>
      <w:rFonts w:ascii="Times New Roman" w:eastAsia="Times New Roman" w:hAnsi="Times New Roman" w:cs="Times New Roman"/>
      <w:sz w:val="20"/>
      <w:szCs w:val="20"/>
      <w:lang w:eastAsia="ru-RU"/>
    </w:rPr>
  </w:style>
  <w:style w:type="paragraph" w:customStyle="1" w:styleId="BodyText25">
    <w:name w:val="Body Text 25"/>
    <w:basedOn w:val="11"/>
    <w:uiPriority w:val="99"/>
    <w:rsid w:val="00C430B4"/>
    <w:pPr>
      <w:ind w:firstLine="720"/>
      <w:jc w:val="both"/>
    </w:pPr>
    <w:rPr>
      <w:sz w:val="24"/>
    </w:rPr>
  </w:style>
  <w:style w:type="paragraph" w:customStyle="1" w:styleId="BodyText21">
    <w:name w:val="Body Text 21"/>
    <w:basedOn w:val="11"/>
    <w:uiPriority w:val="99"/>
    <w:rsid w:val="00C430B4"/>
    <w:pPr>
      <w:ind w:firstLine="720"/>
      <w:jc w:val="both"/>
    </w:pPr>
    <w:rPr>
      <w:sz w:val="24"/>
    </w:rPr>
  </w:style>
  <w:style w:type="paragraph" w:customStyle="1" w:styleId="ConsNormal">
    <w:name w:val="ConsNormal"/>
    <w:uiPriority w:val="99"/>
    <w:rsid w:val="00C430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uiPriority w:val="99"/>
    <w:rsid w:val="00C430B4"/>
    <w:rPr>
      <w:rFonts w:cs="Times New Roman"/>
      <w:color w:val="0000FF"/>
      <w:u w:val="single"/>
    </w:rPr>
  </w:style>
  <w:style w:type="paragraph" w:customStyle="1" w:styleId="12">
    <w:name w:val="Нижний колонтитул1"/>
    <w:basedOn w:val="11"/>
    <w:uiPriority w:val="99"/>
    <w:rsid w:val="00C430B4"/>
    <w:pPr>
      <w:tabs>
        <w:tab w:val="center" w:pos="4153"/>
        <w:tab w:val="right" w:pos="8306"/>
      </w:tabs>
    </w:pPr>
  </w:style>
  <w:style w:type="paragraph" w:customStyle="1" w:styleId="13">
    <w:name w:val="Основной текст1"/>
    <w:basedOn w:val="11"/>
    <w:uiPriority w:val="99"/>
    <w:rsid w:val="00C430B4"/>
    <w:pPr>
      <w:spacing w:line="240" w:lineRule="atLeast"/>
      <w:jc w:val="both"/>
    </w:pPr>
    <w:rPr>
      <w:sz w:val="22"/>
    </w:rPr>
  </w:style>
  <w:style w:type="paragraph" w:customStyle="1" w:styleId="21">
    <w:name w:val="Основной текст 21"/>
    <w:basedOn w:val="11"/>
    <w:uiPriority w:val="99"/>
    <w:rsid w:val="00C430B4"/>
    <w:pPr>
      <w:ind w:left="567" w:hanging="567"/>
      <w:jc w:val="both"/>
    </w:pPr>
    <w:rPr>
      <w:sz w:val="28"/>
    </w:rPr>
  </w:style>
  <w:style w:type="paragraph" w:customStyle="1" w:styleId="31">
    <w:name w:val="Основной текст 31"/>
    <w:basedOn w:val="11"/>
    <w:uiPriority w:val="99"/>
    <w:rsid w:val="00C430B4"/>
    <w:pPr>
      <w:spacing w:line="360" w:lineRule="auto"/>
      <w:jc w:val="both"/>
    </w:pPr>
    <w:rPr>
      <w:sz w:val="24"/>
    </w:rPr>
  </w:style>
  <w:style w:type="paragraph" w:customStyle="1" w:styleId="Title1">
    <w:name w:val="Title1"/>
    <w:basedOn w:val="11"/>
    <w:uiPriority w:val="99"/>
    <w:rsid w:val="00C430B4"/>
    <w:pPr>
      <w:jc w:val="center"/>
    </w:pPr>
    <w:rPr>
      <w:b/>
      <w:sz w:val="24"/>
    </w:rPr>
  </w:style>
  <w:style w:type="paragraph" w:customStyle="1" w:styleId="110">
    <w:name w:val="Заголовок 11"/>
    <w:basedOn w:val="11"/>
    <w:next w:val="11"/>
    <w:uiPriority w:val="99"/>
    <w:rsid w:val="00C430B4"/>
    <w:pPr>
      <w:keepNext/>
      <w:spacing w:line="360" w:lineRule="auto"/>
      <w:jc w:val="right"/>
      <w:outlineLvl w:val="0"/>
    </w:pPr>
    <w:rPr>
      <w:sz w:val="24"/>
      <w:u w:val="single"/>
    </w:rPr>
  </w:style>
  <w:style w:type="paragraph" w:customStyle="1" w:styleId="210">
    <w:name w:val="Заголовок 21"/>
    <w:basedOn w:val="11"/>
    <w:next w:val="11"/>
    <w:uiPriority w:val="99"/>
    <w:rsid w:val="00C430B4"/>
    <w:pPr>
      <w:keepNext/>
      <w:ind w:right="-1"/>
      <w:jc w:val="center"/>
      <w:outlineLvl w:val="1"/>
    </w:pPr>
    <w:rPr>
      <w:b/>
      <w:sz w:val="24"/>
    </w:rPr>
  </w:style>
  <w:style w:type="paragraph" w:customStyle="1" w:styleId="41">
    <w:name w:val="Заголовок 41"/>
    <w:basedOn w:val="11"/>
    <w:next w:val="11"/>
    <w:uiPriority w:val="99"/>
    <w:rsid w:val="00C430B4"/>
    <w:pPr>
      <w:keepNext/>
      <w:spacing w:line="360" w:lineRule="auto"/>
      <w:ind w:firstLine="709"/>
      <w:jc w:val="both"/>
      <w:outlineLvl w:val="3"/>
    </w:pPr>
    <w:rPr>
      <w:sz w:val="24"/>
    </w:rPr>
  </w:style>
  <w:style w:type="paragraph" w:customStyle="1" w:styleId="81">
    <w:name w:val="Заголовок 81"/>
    <w:basedOn w:val="11"/>
    <w:next w:val="11"/>
    <w:uiPriority w:val="99"/>
    <w:rsid w:val="00C430B4"/>
    <w:pPr>
      <w:spacing w:before="240" w:after="60"/>
      <w:outlineLvl w:val="7"/>
    </w:pPr>
    <w:rPr>
      <w:i/>
      <w:sz w:val="24"/>
    </w:rPr>
  </w:style>
  <w:style w:type="character" w:customStyle="1" w:styleId="14">
    <w:name w:val="Основной шрифт абзаца1"/>
    <w:uiPriority w:val="99"/>
    <w:rsid w:val="00C430B4"/>
  </w:style>
  <w:style w:type="paragraph" w:customStyle="1" w:styleId="Normal1">
    <w:name w:val="Normal1"/>
    <w:uiPriority w:val="99"/>
    <w:rsid w:val="00C430B4"/>
    <w:pPr>
      <w:spacing w:after="0" w:line="240" w:lineRule="auto"/>
    </w:pPr>
    <w:rPr>
      <w:rFonts w:ascii="Arial" w:eastAsia="Times New Roman" w:hAnsi="Arial" w:cs="Times New Roman"/>
      <w:sz w:val="16"/>
      <w:szCs w:val="20"/>
      <w:lang w:eastAsia="ru-RU"/>
    </w:rPr>
  </w:style>
  <w:style w:type="paragraph" w:customStyle="1" w:styleId="Heading">
    <w:name w:val="Heading"/>
    <w:uiPriority w:val="99"/>
    <w:rsid w:val="00C430B4"/>
    <w:pPr>
      <w:spacing w:after="0" w:line="240" w:lineRule="auto"/>
    </w:pPr>
    <w:rPr>
      <w:rFonts w:ascii="Arial" w:eastAsia="Times New Roman" w:hAnsi="Arial" w:cs="Times New Roman"/>
      <w:sz w:val="16"/>
      <w:szCs w:val="20"/>
      <w:lang w:eastAsia="ru-RU"/>
    </w:rPr>
  </w:style>
  <w:style w:type="paragraph" w:customStyle="1" w:styleId="15">
    <w:name w:val="Текст сноски1"/>
    <w:basedOn w:val="11"/>
    <w:uiPriority w:val="99"/>
    <w:rsid w:val="00C430B4"/>
  </w:style>
  <w:style w:type="character" w:customStyle="1" w:styleId="16">
    <w:name w:val="Знак сноски1"/>
    <w:uiPriority w:val="99"/>
    <w:rsid w:val="00C430B4"/>
    <w:rPr>
      <w:rFonts w:cs="Times New Roman"/>
      <w:vertAlign w:val="superscript"/>
    </w:rPr>
  </w:style>
  <w:style w:type="paragraph" w:customStyle="1" w:styleId="17">
    <w:name w:val="Верхний колонтитул1"/>
    <w:basedOn w:val="11"/>
    <w:uiPriority w:val="99"/>
    <w:rsid w:val="00C430B4"/>
    <w:pPr>
      <w:tabs>
        <w:tab w:val="center" w:pos="4153"/>
        <w:tab w:val="right" w:pos="8306"/>
      </w:tabs>
    </w:pPr>
  </w:style>
  <w:style w:type="character" w:customStyle="1" w:styleId="18">
    <w:name w:val="Номер страницы1"/>
    <w:uiPriority w:val="99"/>
    <w:rsid w:val="00C430B4"/>
    <w:rPr>
      <w:rFonts w:cs="Times New Roman"/>
    </w:rPr>
  </w:style>
  <w:style w:type="paragraph" w:customStyle="1" w:styleId="BodyText26">
    <w:name w:val="Body Text 26"/>
    <w:basedOn w:val="11"/>
    <w:uiPriority w:val="99"/>
    <w:rsid w:val="00C430B4"/>
    <w:pPr>
      <w:ind w:right="-1" w:firstLine="720"/>
      <w:jc w:val="both"/>
    </w:pPr>
    <w:rPr>
      <w:i/>
      <w:sz w:val="24"/>
    </w:rPr>
  </w:style>
  <w:style w:type="paragraph" w:customStyle="1" w:styleId="310">
    <w:name w:val="Основной текст с отступом 31"/>
    <w:basedOn w:val="11"/>
    <w:uiPriority w:val="99"/>
    <w:rsid w:val="00C430B4"/>
    <w:pPr>
      <w:ind w:firstLine="709"/>
      <w:jc w:val="both"/>
    </w:pPr>
    <w:rPr>
      <w:sz w:val="24"/>
    </w:rPr>
  </w:style>
  <w:style w:type="character" w:styleId="a8">
    <w:name w:val="page number"/>
    <w:uiPriority w:val="99"/>
    <w:rsid w:val="00C430B4"/>
    <w:rPr>
      <w:rFonts w:cs="Times New Roman"/>
    </w:rPr>
  </w:style>
  <w:style w:type="paragraph" w:customStyle="1" w:styleId="BodyTextIndent21">
    <w:name w:val="Body Text Indent 21"/>
    <w:basedOn w:val="11"/>
    <w:uiPriority w:val="99"/>
    <w:rsid w:val="00C430B4"/>
    <w:pPr>
      <w:ind w:firstLine="720"/>
      <w:jc w:val="both"/>
    </w:pPr>
    <w:rPr>
      <w:rFonts w:ascii="Courier New" w:hAnsi="Courier New"/>
      <w:sz w:val="24"/>
    </w:rPr>
  </w:style>
  <w:style w:type="paragraph" w:customStyle="1" w:styleId="BodyText22">
    <w:name w:val="Body Text 22"/>
    <w:basedOn w:val="11"/>
    <w:uiPriority w:val="99"/>
    <w:rsid w:val="00C430B4"/>
    <w:pPr>
      <w:jc w:val="center"/>
    </w:pPr>
    <w:rPr>
      <w:b/>
      <w:sz w:val="22"/>
    </w:rPr>
  </w:style>
  <w:style w:type="paragraph" w:customStyle="1" w:styleId="19">
    <w:name w:val="Цитата1"/>
    <w:basedOn w:val="11"/>
    <w:uiPriority w:val="99"/>
    <w:rsid w:val="00C430B4"/>
    <w:pPr>
      <w:widowControl w:val="0"/>
      <w:ind w:left="318" w:right="295"/>
      <w:jc w:val="both"/>
    </w:pPr>
    <w:rPr>
      <w:sz w:val="24"/>
    </w:rPr>
  </w:style>
  <w:style w:type="paragraph" w:customStyle="1" w:styleId="BodyTextIndent31">
    <w:name w:val="Body Text Indent 31"/>
    <w:basedOn w:val="11"/>
    <w:uiPriority w:val="99"/>
    <w:rsid w:val="00C430B4"/>
    <w:pPr>
      <w:ind w:firstLine="709"/>
      <w:jc w:val="both"/>
    </w:pPr>
    <w:rPr>
      <w:sz w:val="24"/>
    </w:rPr>
  </w:style>
  <w:style w:type="paragraph" w:customStyle="1" w:styleId="BodyText23">
    <w:name w:val="Body Text 23"/>
    <w:basedOn w:val="11"/>
    <w:uiPriority w:val="99"/>
    <w:rsid w:val="00C430B4"/>
    <w:pPr>
      <w:ind w:firstLine="720"/>
      <w:jc w:val="both"/>
    </w:pPr>
    <w:rPr>
      <w:sz w:val="22"/>
    </w:rPr>
  </w:style>
  <w:style w:type="paragraph" w:customStyle="1" w:styleId="zg1">
    <w:name w:val="zg1"/>
    <w:basedOn w:val="11"/>
    <w:next w:val="zg2"/>
    <w:uiPriority w:val="99"/>
    <w:rsid w:val="00C430B4"/>
    <w:pPr>
      <w:keepNext/>
      <w:tabs>
        <w:tab w:val="num" w:pos="-360"/>
      </w:tabs>
      <w:spacing w:before="240"/>
      <w:ind w:left="357" w:hanging="357"/>
      <w:jc w:val="center"/>
      <w:outlineLvl w:val="0"/>
    </w:pPr>
    <w:rPr>
      <w:b/>
      <w:caps/>
      <w:sz w:val="28"/>
    </w:rPr>
  </w:style>
  <w:style w:type="paragraph" w:customStyle="1" w:styleId="zg2">
    <w:name w:val="zg2"/>
    <w:basedOn w:val="zg1"/>
    <w:next w:val="11"/>
    <w:uiPriority w:val="99"/>
    <w:rsid w:val="00C430B4"/>
    <w:pPr>
      <w:numPr>
        <w:ilvl w:val="1"/>
      </w:numPr>
      <w:tabs>
        <w:tab w:val="num" w:pos="-360"/>
      </w:tabs>
      <w:spacing w:before="120"/>
      <w:ind w:left="788" w:hanging="431"/>
      <w:jc w:val="left"/>
      <w:outlineLvl w:val="1"/>
    </w:pPr>
    <w:rPr>
      <w:caps w:val="0"/>
      <w:sz w:val="24"/>
    </w:rPr>
  </w:style>
  <w:style w:type="paragraph" w:customStyle="1" w:styleId="1a">
    <w:name w:val="Подзаголовок1"/>
    <w:basedOn w:val="11"/>
    <w:uiPriority w:val="99"/>
    <w:rsid w:val="00C430B4"/>
    <w:rPr>
      <w:i/>
      <w:color w:val="000000"/>
      <w:sz w:val="24"/>
    </w:rPr>
  </w:style>
  <w:style w:type="paragraph" w:styleId="a9">
    <w:name w:val="header"/>
    <w:basedOn w:val="a"/>
    <w:link w:val="aa"/>
    <w:uiPriority w:val="99"/>
    <w:rsid w:val="00C430B4"/>
    <w:pPr>
      <w:tabs>
        <w:tab w:val="center" w:pos="4153"/>
        <w:tab w:val="right" w:pos="8306"/>
      </w:tabs>
    </w:pPr>
    <w:rPr>
      <w:sz w:val="20"/>
      <w:szCs w:val="20"/>
      <w:lang w:val="x-none"/>
    </w:rPr>
  </w:style>
  <w:style w:type="character" w:customStyle="1" w:styleId="aa">
    <w:name w:val="Верхний колонтитул Знак"/>
    <w:basedOn w:val="a0"/>
    <w:link w:val="a9"/>
    <w:uiPriority w:val="99"/>
    <w:rsid w:val="00C430B4"/>
    <w:rPr>
      <w:rFonts w:ascii="Times New Roman" w:eastAsia="Times New Roman" w:hAnsi="Times New Roman" w:cs="Times New Roman"/>
      <w:sz w:val="20"/>
      <w:szCs w:val="20"/>
      <w:lang w:val="x-none" w:eastAsia="ru-RU"/>
    </w:rPr>
  </w:style>
  <w:style w:type="paragraph" w:styleId="ab">
    <w:name w:val="footer"/>
    <w:basedOn w:val="a"/>
    <w:link w:val="ac"/>
    <w:uiPriority w:val="99"/>
    <w:rsid w:val="00C430B4"/>
    <w:pPr>
      <w:tabs>
        <w:tab w:val="center" w:pos="4677"/>
        <w:tab w:val="right" w:pos="9355"/>
      </w:tabs>
    </w:pPr>
    <w:rPr>
      <w:sz w:val="20"/>
      <w:szCs w:val="20"/>
      <w:lang w:val="x-none"/>
    </w:rPr>
  </w:style>
  <w:style w:type="character" w:customStyle="1" w:styleId="ac">
    <w:name w:val="Нижний колонтитул Знак"/>
    <w:basedOn w:val="a0"/>
    <w:link w:val="ab"/>
    <w:uiPriority w:val="99"/>
    <w:rsid w:val="00C430B4"/>
    <w:rPr>
      <w:rFonts w:ascii="Times New Roman" w:eastAsia="Times New Roman" w:hAnsi="Times New Roman" w:cs="Times New Roman"/>
      <w:sz w:val="20"/>
      <w:szCs w:val="20"/>
      <w:lang w:val="x-none" w:eastAsia="ru-RU"/>
    </w:rPr>
  </w:style>
  <w:style w:type="paragraph" w:customStyle="1" w:styleId="ConsNonformat">
    <w:name w:val="ConsNonformat"/>
    <w:uiPriority w:val="99"/>
    <w:rsid w:val="00C430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alloonTextChar">
    <w:name w:val="Balloon Text Char"/>
    <w:uiPriority w:val="99"/>
    <w:semiHidden/>
    <w:locked/>
    <w:rsid w:val="00C430B4"/>
    <w:rPr>
      <w:rFonts w:ascii="Tahoma" w:hAnsi="Tahoma"/>
      <w:sz w:val="16"/>
      <w:lang w:eastAsia="ru-RU"/>
    </w:rPr>
  </w:style>
  <w:style w:type="character" w:customStyle="1" w:styleId="BalloonTextChar1">
    <w:name w:val="Balloon Text Char1"/>
    <w:uiPriority w:val="99"/>
    <w:semiHidden/>
    <w:locked/>
    <w:rsid w:val="00C430B4"/>
    <w:rPr>
      <w:rFonts w:ascii="Times New Roman" w:hAnsi="Times New Roman" w:cs="Times New Roman"/>
      <w:sz w:val="2"/>
    </w:rPr>
  </w:style>
  <w:style w:type="paragraph" w:customStyle="1" w:styleId="Char">
    <w:name w:val="Char Знак Знак"/>
    <w:basedOn w:val="a"/>
    <w:uiPriority w:val="99"/>
    <w:rsid w:val="00C430B4"/>
    <w:pPr>
      <w:widowControl w:val="0"/>
      <w:adjustRightInd w:val="0"/>
      <w:spacing w:after="160" w:line="240" w:lineRule="exact"/>
      <w:jc w:val="right"/>
    </w:pPr>
    <w:rPr>
      <w:rFonts w:ascii="Arial" w:hAnsi="Arial" w:cs="Arial"/>
      <w:sz w:val="20"/>
      <w:szCs w:val="20"/>
      <w:lang w:val="en-GB" w:eastAsia="en-US"/>
    </w:rPr>
  </w:style>
  <w:style w:type="paragraph" w:customStyle="1" w:styleId="1b">
    <w:name w:val="Без интервала1"/>
    <w:uiPriority w:val="99"/>
    <w:rsid w:val="00C430B4"/>
    <w:pPr>
      <w:spacing w:after="0" w:line="240" w:lineRule="auto"/>
    </w:pPr>
    <w:rPr>
      <w:rFonts w:ascii="Calibri" w:eastAsia="Times New Roman" w:hAnsi="Calibri" w:cs="Times New Roman"/>
    </w:rPr>
  </w:style>
  <w:style w:type="paragraph" w:customStyle="1" w:styleId="111">
    <w:name w:val="Обычный11"/>
    <w:uiPriority w:val="99"/>
    <w:rsid w:val="00C430B4"/>
    <w:pPr>
      <w:spacing w:after="0" w:line="240" w:lineRule="auto"/>
    </w:pPr>
    <w:rPr>
      <w:rFonts w:ascii="Times New Roman" w:eastAsia="Calibri" w:hAnsi="Times New Roman" w:cs="Times New Roman"/>
      <w:sz w:val="20"/>
      <w:szCs w:val="20"/>
      <w:lang w:eastAsia="ru-RU"/>
    </w:rPr>
  </w:style>
  <w:style w:type="paragraph" w:styleId="ad">
    <w:name w:val="Subtitle"/>
    <w:basedOn w:val="a"/>
    <w:next w:val="a"/>
    <w:link w:val="ae"/>
    <w:uiPriority w:val="99"/>
    <w:qFormat/>
    <w:rsid w:val="00C430B4"/>
    <w:pPr>
      <w:spacing w:after="60"/>
      <w:jc w:val="center"/>
      <w:outlineLvl w:val="1"/>
    </w:pPr>
    <w:rPr>
      <w:rFonts w:ascii="Cambria" w:hAnsi="Cambria"/>
      <w:lang w:val="x-none"/>
    </w:rPr>
  </w:style>
  <w:style w:type="character" w:customStyle="1" w:styleId="ae">
    <w:name w:val="Подзаголовок Знак"/>
    <w:basedOn w:val="a0"/>
    <w:link w:val="ad"/>
    <w:uiPriority w:val="99"/>
    <w:rsid w:val="00C430B4"/>
    <w:rPr>
      <w:rFonts w:ascii="Cambria" w:eastAsia="Times New Roman" w:hAnsi="Cambria" w:cs="Times New Roman"/>
      <w:sz w:val="24"/>
      <w:szCs w:val="24"/>
      <w:lang w:val="x-none" w:eastAsia="ru-RU"/>
    </w:rPr>
  </w:style>
  <w:style w:type="character" w:styleId="af">
    <w:name w:val="Strong"/>
    <w:uiPriority w:val="99"/>
    <w:qFormat/>
    <w:rsid w:val="00C430B4"/>
    <w:rPr>
      <w:rFonts w:cs="Times New Roman"/>
      <w:b/>
      <w:bCs/>
    </w:rPr>
  </w:style>
  <w:style w:type="character" w:customStyle="1" w:styleId="Heading1Char">
    <w:name w:val="Heading 1 Char"/>
    <w:locked/>
    <w:rsid w:val="00C430B4"/>
    <w:rPr>
      <w:rFonts w:ascii="Arial" w:hAnsi="Arial" w:cs="Arial"/>
      <w:bCs/>
      <w:color w:val="000000"/>
      <w:sz w:val="24"/>
      <w:szCs w:val="24"/>
      <w:shd w:val="clear" w:color="auto" w:fill="FFFFFF"/>
      <w:lang w:val="x-none" w:eastAsia="ru-RU"/>
    </w:rPr>
  </w:style>
  <w:style w:type="character" w:customStyle="1" w:styleId="Heading3Char">
    <w:name w:val="Heading 3 Char"/>
    <w:locked/>
    <w:rsid w:val="00C430B4"/>
    <w:rPr>
      <w:rFonts w:ascii="Times New Roman" w:hAnsi="Times New Roman" w:cs="Times New Roman"/>
      <w:b/>
      <w:sz w:val="20"/>
      <w:szCs w:val="20"/>
      <w:lang w:val="x-none" w:eastAsia="ru-RU"/>
    </w:rPr>
  </w:style>
  <w:style w:type="character" w:customStyle="1" w:styleId="Heading4Char">
    <w:name w:val="Heading 4 Char"/>
    <w:locked/>
    <w:rsid w:val="00C430B4"/>
    <w:rPr>
      <w:rFonts w:ascii="Times New Roman" w:hAnsi="Times New Roman" w:cs="Times New Roman"/>
      <w:b/>
      <w:sz w:val="20"/>
      <w:szCs w:val="20"/>
      <w:lang w:val="x-none" w:eastAsia="ru-RU"/>
    </w:rPr>
  </w:style>
  <w:style w:type="character" w:customStyle="1" w:styleId="Heading7Char">
    <w:name w:val="Heading 7 Char"/>
    <w:locked/>
    <w:rsid w:val="00C430B4"/>
    <w:rPr>
      <w:rFonts w:ascii="Times New Roman" w:hAnsi="Times New Roman" w:cs="Times New Roman"/>
      <w:b/>
      <w:sz w:val="20"/>
      <w:szCs w:val="20"/>
      <w:lang w:val="x-none" w:eastAsia="ru-RU"/>
    </w:rPr>
  </w:style>
  <w:style w:type="character" w:customStyle="1" w:styleId="Heading8Char">
    <w:name w:val="Heading 8 Char"/>
    <w:locked/>
    <w:rsid w:val="00C430B4"/>
    <w:rPr>
      <w:rFonts w:ascii="Times New Roman" w:hAnsi="Times New Roman" w:cs="Times New Roman"/>
      <w:b/>
      <w:sz w:val="20"/>
      <w:szCs w:val="20"/>
      <w:lang w:val="x-none" w:eastAsia="ru-RU"/>
    </w:rPr>
  </w:style>
  <w:style w:type="character" w:customStyle="1" w:styleId="HeaderChar">
    <w:name w:val="Header Char"/>
    <w:locked/>
    <w:rsid w:val="00C430B4"/>
    <w:rPr>
      <w:rFonts w:ascii="Times New Roman" w:hAnsi="Times New Roman" w:cs="Times New Roman"/>
      <w:sz w:val="20"/>
      <w:szCs w:val="20"/>
      <w:lang w:val="x-none" w:eastAsia="ru-RU"/>
    </w:rPr>
  </w:style>
  <w:style w:type="character" w:customStyle="1" w:styleId="FooterChar">
    <w:name w:val="Footer Char"/>
    <w:locked/>
    <w:rsid w:val="00C430B4"/>
    <w:rPr>
      <w:rFonts w:ascii="Times New Roman" w:hAnsi="Times New Roman" w:cs="Times New Roman"/>
      <w:sz w:val="20"/>
      <w:szCs w:val="20"/>
      <w:lang w:val="x-none" w:eastAsia="ru-RU"/>
    </w:rPr>
  </w:style>
  <w:style w:type="character" w:customStyle="1" w:styleId="SubtitleChar">
    <w:name w:val="Subtitle Char"/>
    <w:locked/>
    <w:rsid w:val="00C430B4"/>
    <w:rPr>
      <w:rFonts w:ascii="Cambria" w:hAnsi="Cambria" w:cs="Times New Roman"/>
      <w:sz w:val="24"/>
      <w:szCs w:val="24"/>
      <w:lang w:val="x-none" w:eastAsia="ru-RU"/>
    </w:rPr>
  </w:style>
  <w:style w:type="paragraph" w:customStyle="1" w:styleId="1c">
    <w:name w:val="Абзац списка1"/>
    <w:basedOn w:val="a"/>
    <w:rsid w:val="00C430B4"/>
    <w:pPr>
      <w:ind w:left="720"/>
      <w:contextualSpacing/>
    </w:pPr>
    <w:rPr>
      <w:rFonts w:eastAsia="Calibri"/>
      <w:sz w:val="20"/>
      <w:szCs w:val="20"/>
    </w:rPr>
  </w:style>
  <w:style w:type="character" w:customStyle="1" w:styleId="apple-converted-space">
    <w:name w:val="apple-converted-space"/>
    <w:rsid w:val="00C430B4"/>
  </w:style>
  <w:style w:type="character" w:customStyle="1" w:styleId="mw-headline">
    <w:name w:val="mw-headline"/>
    <w:basedOn w:val="a0"/>
    <w:rsid w:val="00C430B4"/>
  </w:style>
  <w:style w:type="paragraph" w:styleId="af0">
    <w:name w:val="footnote text"/>
    <w:basedOn w:val="a"/>
    <w:link w:val="af1"/>
    <w:uiPriority w:val="99"/>
    <w:semiHidden/>
    <w:unhideWhenUsed/>
    <w:rsid w:val="00C430B4"/>
    <w:pPr>
      <w:autoSpaceDE w:val="0"/>
      <w:autoSpaceDN w:val="0"/>
      <w:ind w:firstLine="709"/>
      <w:jc w:val="both"/>
    </w:pPr>
    <w:rPr>
      <w:rFonts w:ascii="Calibri" w:hAnsi="Calibri"/>
      <w:sz w:val="20"/>
      <w:szCs w:val="20"/>
      <w:lang w:val="x-none" w:eastAsia="x-none"/>
    </w:rPr>
  </w:style>
  <w:style w:type="character" w:customStyle="1" w:styleId="af1">
    <w:name w:val="Текст сноски Знак"/>
    <w:basedOn w:val="a0"/>
    <w:link w:val="af0"/>
    <w:uiPriority w:val="99"/>
    <w:semiHidden/>
    <w:rsid w:val="00C430B4"/>
    <w:rPr>
      <w:rFonts w:ascii="Calibri" w:eastAsia="Times New Roman" w:hAnsi="Calibri" w:cs="Times New Roman"/>
      <w:sz w:val="20"/>
      <w:szCs w:val="20"/>
      <w:lang w:val="x-none" w:eastAsia="x-none"/>
    </w:rPr>
  </w:style>
  <w:style w:type="character" w:styleId="af2">
    <w:name w:val="footnote reference"/>
    <w:uiPriority w:val="99"/>
    <w:semiHidden/>
    <w:unhideWhenUsed/>
    <w:rsid w:val="00C430B4"/>
    <w:rPr>
      <w:vertAlign w:val="superscript"/>
    </w:rPr>
  </w:style>
  <w:style w:type="paragraph" w:styleId="af3">
    <w:name w:val="Plain Text"/>
    <w:basedOn w:val="a"/>
    <w:link w:val="af4"/>
    <w:rsid w:val="00FA326D"/>
    <w:rPr>
      <w:rFonts w:ascii="Courier New" w:hAnsi="Courier New" w:cs="Courier New"/>
      <w:sz w:val="20"/>
      <w:szCs w:val="20"/>
    </w:rPr>
  </w:style>
  <w:style w:type="character" w:customStyle="1" w:styleId="af4">
    <w:name w:val="Текст Знак"/>
    <w:basedOn w:val="a0"/>
    <w:link w:val="af3"/>
    <w:rsid w:val="00FA326D"/>
    <w:rPr>
      <w:rFonts w:ascii="Courier New" w:eastAsia="Times New Roman" w:hAnsi="Courier New" w:cs="Courier New"/>
      <w:sz w:val="20"/>
      <w:szCs w:val="20"/>
      <w:lang w:eastAsia="ru-RU"/>
    </w:rPr>
  </w:style>
  <w:style w:type="paragraph" w:styleId="af5">
    <w:name w:val="Body Text"/>
    <w:basedOn w:val="a"/>
    <w:link w:val="af6"/>
    <w:semiHidden/>
    <w:rsid w:val="00D105D6"/>
    <w:pPr>
      <w:spacing w:after="120"/>
      <w:jc w:val="both"/>
    </w:pPr>
    <w:rPr>
      <w:szCs w:val="20"/>
    </w:rPr>
  </w:style>
  <w:style w:type="character" w:customStyle="1" w:styleId="af6">
    <w:name w:val="Основной текст Знак"/>
    <w:basedOn w:val="a0"/>
    <w:link w:val="af5"/>
    <w:semiHidden/>
    <w:rsid w:val="00D105D6"/>
    <w:rPr>
      <w:rFonts w:ascii="Times New Roman" w:eastAsia="Times New Roman" w:hAnsi="Times New Roman" w:cs="Times New Roman"/>
      <w:sz w:val="24"/>
      <w:szCs w:val="20"/>
      <w:lang w:eastAsia="ru-RU"/>
    </w:rPr>
  </w:style>
  <w:style w:type="paragraph" w:styleId="af7">
    <w:name w:val="Body Text Indent"/>
    <w:basedOn w:val="a"/>
    <w:link w:val="af8"/>
    <w:semiHidden/>
    <w:rsid w:val="00D105D6"/>
    <w:pPr>
      <w:spacing w:before="60"/>
      <w:ind w:firstLine="851"/>
      <w:jc w:val="both"/>
    </w:pPr>
    <w:rPr>
      <w:szCs w:val="20"/>
    </w:rPr>
  </w:style>
  <w:style w:type="character" w:customStyle="1" w:styleId="af8">
    <w:name w:val="Основной текст с отступом Знак"/>
    <w:basedOn w:val="a0"/>
    <w:link w:val="af7"/>
    <w:semiHidden/>
    <w:rsid w:val="00D105D6"/>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6374">
      <w:bodyDiv w:val="1"/>
      <w:marLeft w:val="0"/>
      <w:marRight w:val="0"/>
      <w:marTop w:val="0"/>
      <w:marBottom w:val="0"/>
      <w:divBdr>
        <w:top w:val="none" w:sz="0" w:space="0" w:color="auto"/>
        <w:left w:val="none" w:sz="0" w:space="0" w:color="auto"/>
        <w:bottom w:val="none" w:sz="0" w:space="0" w:color="auto"/>
        <w:right w:val="none" w:sz="0" w:space="0" w:color="auto"/>
      </w:divBdr>
    </w:div>
    <w:div w:id="297878770">
      <w:bodyDiv w:val="1"/>
      <w:marLeft w:val="0"/>
      <w:marRight w:val="0"/>
      <w:marTop w:val="0"/>
      <w:marBottom w:val="0"/>
      <w:divBdr>
        <w:top w:val="none" w:sz="0" w:space="0" w:color="auto"/>
        <w:left w:val="none" w:sz="0" w:space="0" w:color="auto"/>
        <w:bottom w:val="none" w:sz="0" w:space="0" w:color="auto"/>
        <w:right w:val="none" w:sz="0" w:space="0" w:color="auto"/>
      </w:divBdr>
    </w:div>
    <w:div w:id="100428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garantF1://10800200.1"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garantF1://12025267.30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2133</TotalTime>
  <Pages>40</Pages>
  <Words>14563</Words>
  <Characters>83015</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Кузьмоловское ГП</Company>
  <LinksUpToDate>false</LinksUpToDate>
  <CharactersWithSpaces>97384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Макеева</dc:creator>
  <cp:keywords/>
  <dc:description/>
  <cp:lastModifiedBy>Пользователь Windows</cp:lastModifiedBy>
  <cp:revision>699</cp:revision>
  <cp:lastPrinted>2020-11-09T15:14:00Z</cp:lastPrinted>
  <dcterms:created xsi:type="dcterms:W3CDTF">2013-02-04T08:49:00Z</dcterms:created>
  <dcterms:modified xsi:type="dcterms:W3CDTF">2020-12-15T21:04:00Z</dcterms:modified>
</cp:coreProperties>
</file>