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1E2" w:rsidRPr="00E23DD3" w:rsidRDefault="007B61E2" w:rsidP="005372A9">
      <w:pPr>
        <w:rPr>
          <w:b/>
          <w:sz w:val="40"/>
          <w:szCs w:val="40"/>
        </w:rPr>
      </w:pPr>
      <w:r w:rsidRPr="00E23DD3">
        <w:rPr>
          <w:b/>
          <w:sz w:val="40"/>
          <w:szCs w:val="40"/>
        </w:rPr>
        <w:t>ОТЧЕТ</w:t>
      </w:r>
    </w:p>
    <w:p w:rsidR="007B61E2" w:rsidRPr="005372A9" w:rsidRDefault="007B61E2" w:rsidP="005372A9">
      <w:pPr>
        <w:rPr>
          <w:sz w:val="40"/>
          <w:szCs w:val="40"/>
        </w:rPr>
      </w:pPr>
    </w:p>
    <w:p w:rsidR="007B61E2" w:rsidRPr="005372A9" w:rsidRDefault="007B61E2" w:rsidP="00E23DD3">
      <w:pPr>
        <w:jc w:val="both"/>
        <w:rPr>
          <w:sz w:val="40"/>
          <w:szCs w:val="40"/>
        </w:rPr>
      </w:pPr>
      <w:r w:rsidRPr="005372A9">
        <w:rPr>
          <w:sz w:val="40"/>
          <w:szCs w:val="40"/>
        </w:rPr>
        <w:t>Главы Администрации муниципального образования Кузьмоловское городское поселение Всеволожского района Ленинградской области Дениса Владимировича Кобзева о результатах деятельности администрации городского поселения за 2023 год и перспективах развития на 2024 -2026 гг.</w:t>
      </w:r>
    </w:p>
    <w:p w:rsidR="00411109" w:rsidRPr="005372A9" w:rsidRDefault="00411109" w:rsidP="00E23DD3">
      <w:pPr>
        <w:jc w:val="both"/>
        <w:rPr>
          <w:sz w:val="40"/>
          <w:szCs w:val="40"/>
        </w:rPr>
      </w:pPr>
    </w:p>
    <w:p w:rsidR="00411109" w:rsidRPr="005372A9" w:rsidRDefault="00411109" w:rsidP="00E23DD3">
      <w:pPr>
        <w:jc w:val="both"/>
        <w:rPr>
          <w:sz w:val="40"/>
          <w:szCs w:val="40"/>
        </w:rPr>
      </w:pPr>
      <w:r w:rsidRPr="005372A9">
        <w:rPr>
          <w:sz w:val="40"/>
          <w:szCs w:val="40"/>
        </w:rPr>
        <w:t>Уважаемые депутаты, жители поселения, коллеги и гости!</w:t>
      </w:r>
    </w:p>
    <w:p w:rsidR="00411109" w:rsidRPr="005372A9" w:rsidRDefault="00411109" w:rsidP="00E23DD3">
      <w:pPr>
        <w:jc w:val="both"/>
        <w:rPr>
          <w:sz w:val="40"/>
          <w:szCs w:val="40"/>
        </w:rPr>
      </w:pPr>
      <w:r w:rsidRPr="005372A9">
        <w:rPr>
          <w:sz w:val="40"/>
          <w:szCs w:val="40"/>
        </w:rPr>
        <w:t>Представляю вашему вниманию основные результаты деятельности администрации за 2023 год</w:t>
      </w:r>
    </w:p>
    <w:p w:rsidR="001337FA" w:rsidRPr="005372A9" w:rsidRDefault="001337FA" w:rsidP="00E23DD3">
      <w:pPr>
        <w:jc w:val="both"/>
        <w:rPr>
          <w:sz w:val="40"/>
          <w:szCs w:val="40"/>
        </w:rPr>
      </w:pPr>
    </w:p>
    <w:p w:rsidR="00411109" w:rsidRPr="003B79C4" w:rsidRDefault="00411109" w:rsidP="00E23DD3">
      <w:pPr>
        <w:jc w:val="both"/>
        <w:rPr>
          <w:b/>
          <w:sz w:val="40"/>
          <w:szCs w:val="40"/>
        </w:rPr>
      </w:pPr>
      <w:r w:rsidRPr="005372A9">
        <w:rPr>
          <w:b/>
          <w:sz w:val="40"/>
          <w:szCs w:val="40"/>
        </w:rPr>
        <w:t>Исполнение бюджета</w:t>
      </w:r>
    </w:p>
    <w:p w:rsidR="00411109" w:rsidRPr="005372A9" w:rsidRDefault="00411109" w:rsidP="00E23DD3">
      <w:pPr>
        <w:jc w:val="both"/>
        <w:rPr>
          <w:sz w:val="40"/>
          <w:szCs w:val="40"/>
        </w:rPr>
      </w:pPr>
      <w:r w:rsidRPr="005372A9">
        <w:rPr>
          <w:sz w:val="40"/>
          <w:szCs w:val="40"/>
        </w:rPr>
        <w:t>Формирование, утверждение, исполнение бюджета поселения и контроль за его исполнением, осуществляется администрацией поселения с соблюдением требований, устан</w:t>
      </w:r>
      <w:r w:rsidR="00E23DD3">
        <w:rPr>
          <w:sz w:val="40"/>
          <w:szCs w:val="40"/>
        </w:rPr>
        <w:t>овленных бюджетным кодексом РФ.</w:t>
      </w:r>
    </w:p>
    <w:p w:rsidR="00411109" w:rsidRPr="005372A9" w:rsidRDefault="00411109" w:rsidP="00E23DD3">
      <w:pPr>
        <w:jc w:val="both"/>
        <w:rPr>
          <w:sz w:val="40"/>
          <w:szCs w:val="40"/>
        </w:rPr>
      </w:pPr>
      <w:r w:rsidRPr="005372A9">
        <w:rPr>
          <w:sz w:val="40"/>
          <w:szCs w:val="40"/>
        </w:rPr>
        <w:t>Доходная часть бюджета составила - 266 352,0 тыс. руб. (исполнение составило — 113,2%)</w:t>
      </w:r>
    </w:p>
    <w:p w:rsidR="00411109" w:rsidRPr="005372A9" w:rsidRDefault="00411109" w:rsidP="00E23DD3">
      <w:pPr>
        <w:jc w:val="both"/>
        <w:rPr>
          <w:sz w:val="40"/>
          <w:szCs w:val="40"/>
        </w:rPr>
      </w:pPr>
      <w:r w:rsidRPr="005372A9">
        <w:rPr>
          <w:sz w:val="40"/>
          <w:szCs w:val="40"/>
        </w:rPr>
        <w:t>Доходная часть бюджета поселения формируется из налоговых и неналоговых доходов, а также безвозмездных поступлений.</w:t>
      </w:r>
    </w:p>
    <w:p w:rsidR="00411109" w:rsidRPr="005372A9" w:rsidRDefault="00411109" w:rsidP="00E23DD3">
      <w:pPr>
        <w:jc w:val="both"/>
        <w:rPr>
          <w:sz w:val="40"/>
          <w:szCs w:val="40"/>
        </w:rPr>
      </w:pPr>
      <w:r w:rsidRPr="003B79C4">
        <w:rPr>
          <w:b/>
          <w:sz w:val="40"/>
          <w:szCs w:val="40"/>
        </w:rPr>
        <w:t>Налоговые доходы</w:t>
      </w:r>
      <w:r w:rsidRPr="005372A9">
        <w:rPr>
          <w:sz w:val="40"/>
          <w:szCs w:val="40"/>
        </w:rPr>
        <w:t> исполнены на 121,3% и составили 148 082,2 тыс. руб. — это НДФЛ, акцизы, имущественный и земельный налог</w:t>
      </w:r>
      <w:r w:rsidR="003B79C4">
        <w:rPr>
          <w:sz w:val="40"/>
          <w:szCs w:val="40"/>
        </w:rPr>
        <w:t>. Рассмотрим их более детально.</w:t>
      </w:r>
    </w:p>
    <w:p w:rsidR="00411109" w:rsidRPr="005372A9" w:rsidRDefault="00411109" w:rsidP="00E23DD3">
      <w:pPr>
        <w:jc w:val="both"/>
        <w:rPr>
          <w:sz w:val="40"/>
          <w:szCs w:val="40"/>
        </w:rPr>
      </w:pPr>
      <w:r w:rsidRPr="005372A9">
        <w:rPr>
          <w:sz w:val="40"/>
          <w:szCs w:val="40"/>
        </w:rPr>
        <w:lastRenderedPageBreak/>
        <w:t>Поступление налога на доходы физических лиц составило 115 873,0 тыс. руб., что больше на 32,6% прошлого года.</w:t>
      </w:r>
      <w:r w:rsidR="003B79C4">
        <w:rPr>
          <w:sz w:val="40"/>
          <w:szCs w:val="40"/>
        </w:rPr>
        <w:t xml:space="preserve"> </w:t>
      </w:r>
    </w:p>
    <w:p w:rsidR="00411109" w:rsidRPr="005372A9" w:rsidRDefault="003B79C4" w:rsidP="00E23DD3">
      <w:pPr>
        <w:jc w:val="both"/>
        <w:rPr>
          <w:sz w:val="40"/>
          <w:szCs w:val="40"/>
        </w:rPr>
      </w:pPr>
      <w:r>
        <w:rPr>
          <w:sz w:val="40"/>
          <w:szCs w:val="40"/>
        </w:rPr>
        <w:t>О</w:t>
      </w:r>
      <w:r w:rsidR="00411109" w:rsidRPr="005372A9">
        <w:rPr>
          <w:sz w:val="40"/>
          <w:szCs w:val="40"/>
        </w:rPr>
        <w:t>дним из основных источников налоговых доход</w:t>
      </w:r>
      <w:r>
        <w:rPr>
          <w:sz w:val="40"/>
          <w:szCs w:val="40"/>
        </w:rPr>
        <w:t xml:space="preserve">ов бюджета МО Кузьмоловское ГП является земельный </w:t>
      </w:r>
      <w:proofErr w:type="spellStart"/>
      <w:r>
        <w:rPr>
          <w:sz w:val="40"/>
          <w:szCs w:val="40"/>
        </w:rPr>
        <w:t>налог.</w:t>
      </w:r>
      <w:r w:rsidR="00411109" w:rsidRPr="005372A9">
        <w:rPr>
          <w:sz w:val="40"/>
          <w:szCs w:val="40"/>
        </w:rPr>
        <w:t>Поступления</w:t>
      </w:r>
      <w:proofErr w:type="spellEnd"/>
      <w:r w:rsidR="00411109" w:rsidRPr="005372A9">
        <w:rPr>
          <w:sz w:val="40"/>
          <w:szCs w:val="40"/>
        </w:rPr>
        <w:t xml:space="preserve"> на конец 2023 года составили 27 272,9 тыс. руб. (что меньше по сравнению с 2022 годом на 9,1%). Такая ситуация сложилась в связи с возвратом в 2 квартале 2023 года излишне уплаченных налоговых поступлений по земельному налогу, в отношении юридического лица АО РНЦ «Прикладная Химия».</w:t>
      </w:r>
    </w:p>
    <w:p w:rsidR="00411109" w:rsidRPr="005372A9" w:rsidRDefault="00411109" w:rsidP="00E23DD3">
      <w:pPr>
        <w:jc w:val="both"/>
        <w:rPr>
          <w:sz w:val="40"/>
          <w:szCs w:val="40"/>
        </w:rPr>
      </w:pPr>
      <w:r w:rsidRPr="005372A9">
        <w:rPr>
          <w:sz w:val="40"/>
          <w:szCs w:val="40"/>
        </w:rPr>
        <w:t xml:space="preserve">Налог на имущество физических лиц поступил в размере 3 602,4 тыс. руб. и в сравнении с 2022 годом увеличился на 21,1% или 627,2 тыс. руб. </w:t>
      </w:r>
    </w:p>
    <w:p w:rsidR="00411109" w:rsidRPr="005372A9" w:rsidRDefault="00411109" w:rsidP="00E23DD3">
      <w:pPr>
        <w:jc w:val="both"/>
        <w:rPr>
          <w:sz w:val="40"/>
          <w:szCs w:val="40"/>
        </w:rPr>
      </w:pPr>
      <w:r w:rsidRPr="005372A9">
        <w:rPr>
          <w:sz w:val="40"/>
          <w:szCs w:val="40"/>
        </w:rPr>
        <w:t xml:space="preserve">Поступление дохода от уплаты акцизов по подакцизным товарам (продукции), производимым на территории Российской Федерации, по сравнению с 2022 годом увеличилось на 5,5% и составило 1 333,9 тыс. руб. Рост поступлений обусловлен </w:t>
      </w:r>
      <w:r w:rsidR="003B79C4">
        <w:rPr>
          <w:sz w:val="40"/>
          <w:szCs w:val="40"/>
        </w:rPr>
        <w:t>увеличением объемов реализации.</w:t>
      </w:r>
    </w:p>
    <w:p w:rsidR="00411109" w:rsidRPr="005372A9" w:rsidRDefault="00411109" w:rsidP="00E23DD3">
      <w:pPr>
        <w:jc w:val="both"/>
        <w:rPr>
          <w:sz w:val="40"/>
          <w:szCs w:val="40"/>
        </w:rPr>
      </w:pPr>
      <w:r w:rsidRPr="003B79C4">
        <w:rPr>
          <w:b/>
          <w:sz w:val="40"/>
          <w:szCs w:val="40"/>
        </w:rPr>
        <w:t>Неналоговые доходы</w:t>
      </w:r>
      <w:r w:rsidR="003B79C4">
        <w:rPr>
          <w:sz w:val="40"/>
          <w:szCs w:val="40"/>
        </w:rPr>
        <w:t xml:space="preserve"> составили 54 227,7 </w:t>
      </w:r>
      <w:proofErr w:type="spellStart"/>
      <w:r w:rsidRPr="005372A9">
        <w:rPr>
          <w:sz w:val="40"/>
          <w:szCs w:val="40"/>
        </w:rPr>
        <w:t>тыс.руб</w:t>
      </w:r>
      <w:proofErr w:type="spellEnd"/>
      <w:r w:rsidRPr="005372A9">
        <w:rPr>
          <w:sz w:val="40"/>
          <w:szCs w:val="40"/>
        </w:rPr>
        <w:t xml:space="preserve">. (исполнение — 110,2%). </w:t>
      </w:r>
    </w:p>
    <w:p w:rsidR="00411109" w:rsidRPr="005372A9" w:rsidRDefault="00411109" w:rsidP="00E23DD3">
      <w:pPr>
        <w:jc w:val="both"/>
        <w:rPr>
          <w:sz w:val="40"/>
          <w:szCs w:val="40"/>
        </w:rPr>
      </w:pPr>
      <w:r w:rsidRPr="005372A9">
        <w:rPr>
          <w:sz w:val="40"/>
          <w:szCs w:val="40"/>
        </w:rPr>
        <w:t xml:space="preserve">Они включают в себя: </w:t>
      </w:r>
    </w:p>
    <w:p w:rsidR="00411109" w:rsidRPr="005372A9" w:rsidRDefault="00411109" w:rsidP="00E23DD3">
      <w:pPr>
        <w:jc w:val="both"/>
        <w:rPr>
          <w:sz w:val="40"/>
          <w:szCs w:val="40"/>
        </w:rPr>
      </w:pPr>
      <w:r w:rsidRPr="005372A9">
        <w:rPr>
          <w:sz w:val="40"/>
          <w:szCs w:val="40"/>
        </w:rPr>
        <w:t>Доходы от использования муниципальног</w:t>
      </w:r>
      <w:r w:rsidR="003B79C4">
        <w:rPr>
          <w:sz w:val="40"/>
          <w:szCs w:val="40"/>
        </w:rPr>
        <w:t xml:space="preserve">о имущества - 17 030,2 </w:t>
      </w:r>
      <w:proofErr w:type="spellStart"/>
      <w:r w:rsidR="003B79C4">
        <w:rPr>
          <w:sz w:val="40"/>
          <w:szCs w:val="40"/>
        </w:rPr>
        <w:t>тыс.руб</w:t>
      </w:r>
      <w:proofErr w:type="spellEnd"/>
      <w:r w:rsidR="003B79C4">
        <w:rPr>
          <w:sz w:val="40"/>
          <w:szCs w:val="40"/>
        </w:rPr>
        <w:t>;</w:t>
      </w:r>
    </w:p>
    <w:p w:rsidR="00411109" w:rsidRPr="005372A9" w:rsidRDefault="00411109" w:rsidP="00E23DD3">
      <w:pPr>
        <w:jc w:val="both"/>
        <w:rPr>
          <w:sz w:val="40"/>
          <w:szCs w:val="40"/>
        </w:rPr>
      </w:pPr>
      <w:r w:rsidRPr="005372A9">
        <w:rPr>
          <w:sz w:val="40"/>
          <w:szCs w:val="40"/>
        </w:rPr>
        <w:t xml:space="preserve">Продажа материальных и нематериальных активов – 24 003 </w:t>
      </w:r>
      <w:proofErr w:type="spellStart"/>
      <w:r w:rsidRPr="005372A9">
        <w:rPr>
          <w:sz w:val="40"/>
          <w:szCs w:val="40"/>
        </w:rPr>
        <w:t>тыс.руб</w:t>
      </w:r>
      <w:proofErr w:type="spellEnd"/>
      <w:r w:rsidRPr="005372A9">
        <w:rPr>
          <w:sz w:val="40"/>
          <w:szCs w:val="40"/>
        </w:rPr>
        <w:t xml:space="preserve">; </w:t>
      </w:r>
    </w:p>
    <w:p w:rsidR="00411109" w:rsidRPr="005372A9" w:rsidRDefault="00411109" w:rsidP="00E23DD3">
      <w:pPr>
        <w:jc w:val="both"/>
        <w:rPr>
          <w:sz w:val="40"/>
          <w:szCs w:val="40"/>
        </w:rPr>
      </w:pPr>
      <w:r w:rsidRPr="005372A9">
        <w:rPr>
          <w:sz w:val="40"/>
          <w:szCs w:val="40"/>
        </w:rPr>
        <w:t>Увеличение площади земельных участков – 3 701,7 тыс. руб.</w:t>
      </w:r>
    </w:p>
    <w:p w:rsidR="00411109" w:rsidRPr="005372A9" w:rsidRDefault="00411109" w:rsidP="00E23DD3">
      <w:pPr>
        <w:jc w:val="both"/>
        <w:rPr>
          <w:sz w:val="40"/>
          <w:szCs w:val="40"/>
        </w:rPr>
      </w:pPr>
      <w:r w:rsidRPr="005372A9">
        <w:rPr>
          <w:sz w:val="40"/>
          <w:szCs w:val="40"/>
        </w:rPr>
        <w:lastRenderedPageBreak/>
        <w:t>Прочие поступления от использования имущества, находящегося в собственности поселения (</w:t>
      </w:r>
      <w:proofErr w:type="spellStart"/>
      <w:r w:rsidRPr="005372A9">
        <w:rPr>
          <w:sz w:val="40"/>
          <w:szCs w:val="40"/>
        </w:rPr>
        <w:t>найм</w:t>
      </w:r>
      <w:proofErr w:type="spellEnd"/>
      <w:r w:rsidRPr="005372A9">
        <w:rPr>
          <w:sz w:val="40"/>
          <w:szCs w:val="40"/>
        </w:rPr>
        <w:t xml:space="preserve">) — 124,1 % или 8 361,0 </w:t>
      </w:r>
      <w:proofErr w:type="spellStart"/>
      <w:r w:rsidRPr="005372A9">
        <w:rPr>
          <w:sz w:val="40"/>
          <w:szCs w:val="40"/>
        </w:rPr>
        <w:t>тыс.руб</w:t>
      </w:r>
      <w:proofErr w:type="spellEnd"/>
      <w:r w:rsidRPr="005372A9">
        <w:rPr>
          <w:sz w:val="40"/>
          <w:szCs w:val="40"/>
        </w:rPr>
        <w:t>.</w:t>
      </w:r>
    </w:p>
    <w:p w:rsidR="00411109" w:rsidRPr="005372A9" w:rsidRDefault="00411109" w:rsidP="00E23DD3">
      <w:pPr>
        <w:jc w:val="both"/>
        <w:rPr>
          <w:sz w:val="40"/>
          <w:szCs w:val="40"/>
        </w:rPr>
      </w:pPr>
      <w:r w:rsidRPr="005372A9">
        <w:rPr>
          <w:sz w:val="40"/>
          <w:szCs w:val="40"/>
        </w:rPr>
        <w:t>Поступления доходов от оказания платных услуг (работ) – составили 7 351,7 тыс. руб. или 98,1% от плановых назначений.</w:t>
      </w:r>
    </w:p>
    <w:p w:rsidR="00411109" w:rsidRDefault="00411109" w:rsidP="00E23DD3">
      <w:pPr>
        <w:jc w:val="both"/>
        <w:rPr>
          <w:sz w:val="40"/>
          <w:szCs w:val="40"/>
        </w:rPr>
      </w:pPr>
      <w:r w:rsidRPr="005372A9">
        <w:rPr>
          <w:sz w:val="40"/>
          <w:szCs w:val="40"/>
        </w:rPr>
        <w:t>Поступление штрафов и прочих неналоговых доходов составило 2 141,1 тыс. руб. или 85,1% от годового плана.</w:t>
      </w:r>
    </w:p>
    <w:p w:rsidR="00411109" w:rsidRPr="005372A9" w:rsidRDefault="00411109" w:rsidP="00E23DD3">
      <w:pPr>
        <w:jc w:val="both"/>
        <w:rPr>
          <w:sz w:val="40"/>
          <w:szCs w:val="40"/>
        </w:rPr>
      </w:pPr>
      <w:r w:rsidRPr="003B79C4">
        <w:rPr>
          <w:b/>
          <w:sz w:val="40"/>
          <w:szCs w:val="40"/>
        </w:rPr>
        <w:t>Безвозмездные поступления</w:t>
      </w:r>
      <w:r w:rsidR="005372A9">
        <w:rPr>
          <w:sz w:val="40"/>
          <w:szCs w:val="40"/>
        </w:rPr>
        <w:t xml:space="preserve"> — субсидии и </w:t>
      </w:r>
      <w:r w:rsidRPr="005372A9">
        <w:rPr>
          <w:sz w:val="40"/>
          <w:szCs w:val="40"/>
        </w:rPr>
        <w:t>субвенции, прочие межбюджетные трансферты - за 2023 год исполнены на 100,0% в размере 64 042,1 тыс. руб.</w:t>
      </w:r>
    </w:p>
    <w:p w:rsidR="00411109" w:rsidRPr="005372A9" w:rsidRDefault="00411109" w:rsidP="00E23DD3">
      <w:pPr>
        <w:jc w:val="both"/>
        <w:rPr>
          <w:sz w:val="40"/>
          <w:szCs w:val="40"/>
        </w:rPr>
      </w:pPr>
      <w:r w:rsidRPr="005372A9">
        <w:rPr>
          <w:sz w:val="40"/>
          <w:szCs w:val="40"/>
        </w:rPr>
        <w:t>В бюджет МО Кузьмоловское городское поселение за 2023 год были перечислены субсидии в размере – 30 209,2 тыс. руб., а именно:</w:t>
      </w:r>
    </w:p>
    <w:p w:rsidR="00411109" w:rsidRPr="005372A9" w:rsidRDefault="00411109" w:rsidP="00E23DD3">
      <w:pPr>
        <w:jc w:val="both"/>
        <w:rPr>
          <w:sz w:val="40"/>
          <w:szCs w:val="40"/>
        </w:rPr>
      </w:pPr>
      <w:r w:rsidRPr="005372A9">
        <w:rPr>
          <w:sz w:val="40"/>
          <w:szCs w:val="40"/>
        </w:rPr>
        <w:t>-Субсидии бюджетам городских поселений на обеспечение мероприятий по переселению граждан из аварийного жилищного фонда – 21 735,3 тыс. руб.</w:t>
      </w:r>
    </w:p>
    <w:p w:rsidR="00411109" w:rsidRPr="005372A9" w:rsidRDefault="00411109" w:rsidP="00E23DD3">
      <w:pPr>
        <w:jc w:val="both"/>
        <w:rPr>
          <w:sz w:val="40"/>
          <w:szCs w:val="40"/>
        </w:rPr>
      </w:pPr>
      <w:r w:rsidRPr="005372A9">
        <w:rPr>
          <w:sz w:val="40"/>
          <w:szCs w:val="40"/>
        </w:rPr>
        <w:t>-Субсидии на обеспечение стимулирующих выплат работникам муниципальных учреждений культуры Ленинградской области – 6 029,8 тыс. руб.</w:t>
      </w:r>
    </w:p>
    <w:p w:rsidR="005372A9" w:rsidRPr="005372A9" w:rsidRDefault="00411109" w:rsidP="00E23DD3">
      <w:pPr>
        <w:jc w:val="both"/>
        <w:rPr>
          <w:sz w:val="40"/>
          <w:szCs w:val="40"/>
        </w:rPr>
      </w:pPr>
      <w:r w:rsidRPr="005372A9">
        <w:rPr>
          <w:sz w:val="40"/>
          <w:szCs w:val="40"/>
        </w:rPr>
        <w:t>-Субсидии на реализацию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 2 101,0 тыс. руб.</w:t>
      </w:r>
    </w:p>
    <w:p w:rsidR="00411109" w:rsidRPr="005372A9" w:rsidRDefault="00411109" w:rsidP="00E23DD3">
      <w:pPr>
        <w:jc w:val="both"/>
        <w:rPr>
          <w:sz w:val="40"/>
          <w:szCs w:val="40"/>
        </w:rPr>
      </w:pPr>
      <w:r w:rsidRPr="005372A9">
        <w:rPr>
          <w:sz w:val="40"/>
          <w:szCs w:val="40"/>
        </w:rPr>
        <w:t xml:space="preserve">- Субсидии на реализацию областного закона от 15.01.2018 № 147-оз "О старостах сельских населенных пунктов Ленинградской области и </w:t>
      </w:r>
      <w:r w:rsidRPr="005372A9">
        <w:rPr>
          <w:sz w:val="40"/>
          <w:szCs w:val="40"/>
        </w:rPr>
        <w:lastRenderedPageBreak/>
        <w:t>содействии участию населения в осуществлении местного самоуправления в иных формах на частях территорий муниципальных образований Ленинград</w:t>
      </w:r>
      <w:r w:rsidR="003B79C4">
        <w:rPr>
          <w:sz w:val="40"/>
          <w:szCs w:val="40"/>
        </w:rPr>
        <w:t>ской области" – 343,1 тыс. руб.</w:t>
      </w:r>
    </w:p>
    <w:p w:rsidR="00411109" w:rsidRPr="005372A9" w:rsidRDefault="00411109" w:rsidP="00E23DD3">
      <w:pPr>
        <w:jc w:val="both"/>
        <w:rPr>
          <w:sz w:val="40"/>
          <w:szCs w:val="40"/>
        </w:rPr>
      </w:pPr>
      <w:r w:rsidRPr="005372A9">
        <w:rPr>
          <w:sz w:val="40"/>
          <w:szCs w:val="40"/>
        </w:rPr>
        <w:t>Субвенции в 2023 году составили 636,10 тыс. рублей.</w:t>
      </w:r>
    </w:p>
    <w:p w:rsidR="00411109" w:rsidRPr="005372A9" w:rsidRDefault="00411109" w:rsidP="00E23DD3">
      <w:pPr>
        <w:jc w:val="both"/>
        <w:rPr>
          <w:sz w:val="40"/>
          <w:szCs w:val="40"/>
        </w:rPr>
      </w:pPr>
      <w:r w:rsidRPr="005372A9">
        <w:rPr>
          <w:sz w:val="40"/>
          <w:szCs w:val="40"/>
        </w:rPr>
        <w:t>(Субвенции на осуществление первичного воинского учета и субвенции в сфере а</w:t>
      </w:r>
      <w:r w:rsidR="003B79C4">
        <w:rPr>
          <w:sz w:val="40"/>
          <w:szCs w:val="40"/>
        </w:rPr>
        <w:t>дминистративных правонарушений)</w:t>
      </w:r>
    </w:p>
    <w:p w:rsidR="00411109" w:rsidRPr="005372A9" w:rsidRDefault="00411109" w:rsidP="00E23DD3">
      <w:pPr>
        <w:jc w:val="both"/>
        <w:rPr>
          <w:sz w:val="40"/>
          <w:szCs w:val="40"/>
        </w:rPr>
      </w:pPr>
      <w:r w:rsidRPr="003B79C4">
        <w:rPr>
          <w:b/>
          <w:sz w:val="40"/>
          <w:szCs w:val="40"/>
        </w:rPr>
        <w:t>Иные межбюджетные трансферты</w:t>
      </w:r>
      <w:r w:rsidRPr="005372A9">
        <w:rPr>
          <w:sz w:val="40"/>
          <w:szCs w:val="40"/>
        </w:rPr>
        <w:t xml:space="preserve"> – поступившие в 2023 году из бюджета района составили 33 196,8 </w:t>
      </w:r>
      <w:proofErr w:type="spellStart"/>
      <w:r w:rsidRPr="005372A9">
        <w:rPr>
          <w:sz w:val="40"/>
          <w:szCs w:val="40"/>
        </w:rPr>
        <w:t>тыс.руб</w:t>
      </w:r>
      <w:proofErr w:type="spellEnd"/>
      <w:r w:rsidRPr="005372A9">
        <w:rPr>
          <w:sz w:val="40"/>
          <w:szCs w:val="40"/>
        </w:rPr>
        <w:t xml:space="preserve">. </w:t>
      </w:r>
    </w:p>
    <w:p w:rsidR="00411109" w:rsidRPr="005372A9" w:rsidRDefault="00411109" w:rsidP="00E23DD3">
      <w:pPr>
        <w:jc w:val="both"/>
        <w:rPr>
          <w:sz w:val="40"/>
          <w:szCs w:val="40"/>
        </w:rPr>
      </w:pPr>
      <w:r w:rsidRPr="005372A9">
        <w:rPr>
          <w:sz w:val="40"/>
          <w:szCs w:val="40"/>
        </w:rPr>
        <w:t xml:space="preserve">Межбюджетные трансферты направлены на реализацию целевых мероприятий, таких как: </w:t>
      </w:r>
    </w:p>
    <w:p w:rsidR="00411109" w:rsidRPr="005372A9" w:rsidRDefault="003B79C4" w:rsidP="00E23DD3">
      <w:pPr>
        <w:jc w:val="both"/>
        <w:rPr>
          <w:sz w:val="40"/>
          <w:szCs w:val="40"/>
        </w:rPr>
      </w:pPr>
      <w:r>
        <w:rPr>
          <w:sz w:val="40"/>
          <w:szCs w:val="40"/>
        </w:rPr>
        <w:t>-</w:t>
      </w:r>
      <w:proofErr w:type="spellStart"/>
      <w:r w:rsidR="00411109" w:rsidRPr="005372A9">
        <w:rPr>
          <w:sz w:val="40"/>
          <w:szCs w:val="40"/>
        </w:rPr>
        <w:t>Софинансирование</w:t>
      </w:r>
      <w:proofErr w:type="spellEnd"/>
      <w:r w:rsidR="00411109" w:rsidRPr="005372A9">
        <w:rPr>
          <w:sz w:val="40"/>
          <w:szCs w:val="40"/>
        </w:rPr>
        <w:t xml:space="preserve"> программы "Переселение граждан из аварийного жилищного фонда на территории Ленинградской области";</w:t>
      </w:r>
    </w:p>
    <w:p w:rsidR="00411109" w:rsidRPr="005372A9" w:rsidRDefault="00411109" w:rsidP="00E23DD3">
      <w:pPr>
        <w:jc w:val="both"/>
        <w:rPr>
          <w:sz w:val="40"/>
          <w:szCs w:val="40"/>
        </w:rPr>
      </w:pPr>
      <w:r w:rsidRPr="005372A9">
        <w:rPr>
          <w:sz w:val="40"/>
          <w:szCs w:val="40"/>
        </w:rPr>
        <w:t xml:space="preserve">- Благоустройство и содержание территории; </w:t>
      </w:r>
    </w:p>
    <w:p w:rsidR="00411109" w:rsidRPr="005372A9" w:rsidRDefault="00411109" w:rsidP="00E23DD3">
      <w:pPr>
        <w:jc w:val="both"/>
        <w:rPr>
          <w:sz w:val="40"/>
          <w:szCs w:val="40"/>
        </w:rPr>
      </w:pPr>
      <w:r w:rsidRPr="005372A9">
        <w:rPr>
          <w:sz w:val="40"/>
          <w:szCs w:val="40"/>
        </w:rPr>
        <w:t xml:space="preserve">- Приобретение и установки насосного оборудования, проведения аварийно-ремонтных работ; </w:t>
      </w:r>
    </w:p>
    <w:p w:rsidR="00411109" w:rsidRPr="005372A9" w:rsidRDefault="00411109" w:rsidP="00E23DD3">
      <w:pPr>
        <w:jc w:val="both"/>
        <w:rPr>
          <w:sz w:val="40"/>
          <w:szCs w:val="40"/>
        </w:rPr>
      </w:pPr>
      <w:r w:rsidRPr="005372A9">
        <w:rPr>
          <w:sz w:val="40"/>
          <w:szCs w:val="40"/>
        </w:rPr>
        <w:t>- Обслуживание линий наружного освещения;</w:t>
      </w:r>
    </w:p>
    <w:p w:rsidR="005372A9" w:rsidRPr="005372A9" w:rsidRDefault="003B79C4" w:rsidP="00E23DD3">
      <w:pPr>
        <w:jc w:val="both"/>
        <w:rPr>
          <w:sz w:val="40"/>
          <w:szCs w:val="40"/>
        </w:rPr>
      </w:pPr>
      <w:r>
        <w:rPr>
          <w:sz w:val="40"/>
          <w:szCs w:val="40"/>
        </w:rPr>
        <w:t xml:space="preserve">Мероприятия </w:t>
      </w:r>
      <w:r w:rsidR="005372A9" w:rsidRPr="005372A9">
        <w:rPr>
          <w:sz w:val="40"/>
          <w:szCs w:val="40"/>
        </w:rPr>
        <w:t>в области архитектуры, градостроительства и земельно-имущественных отношений.</w:t>
      </w:r>
    </w:p>
    <w:p w:rsidR="00411109" w:rsidRPr="005372A9" w:rsidRDefault="00411109" w:rsidP="00E23DD3">
      <w:pPr>
        <w:jc w:val="both"/>
        <w:rPr>
          <w:sz w:val="40"/>
          <w:szCs w:val="40"/>
        </w:rPr>
      </w:pPr>
      <w:r w:rsidRPr="003B79C4">
        <w:rPr>
          <w:b/>
          <w:sz w:val="40"/>
          <w:szCs w:val="40"/>
        </w:rPr>
        <w:t>Основными источниками поступлений в бюджет</w:t>
      </w:r>
      <w:r w:rsidRPr="005372A9">
        <w:rPr>
          <w:sz w:val="40"/>
          <w:szCs w:val="40"/>
        </w:rPr>
        <w:t xml:space="preserve"> – являлись:</w:t>
      </w:r>
    </w:p>
    <w:p w:rsidR="005372A9" w:rsidRPr="005372A9" w:rsidRDefault="003B79C4" w:rsidP="00E23DD3">
      <w:pPr>
        <w:jc w:val="both"/>
        <w:rPr>
          <w:sz w:val="40"/>
          <w:szCs w:val="40"/>
        </w:rPr>
      </w:pPr>
      <w:r>
        <w:rPr>
          <w:sz w:val="40"/>
          <w:szCs w:val="40"/>
        </w:rPr>
        <w:t>-</w:t>
      </w:r>
      <w:r w:rsidR="005372A9" w:rsidRPr="005372A9">
        <w:rPr>
          <w:sz w:val="40"/>
          <w:szCs w:val="40"/>
        </w:rPr>
        <w:t>налог на доходы физических лиц– 57,3%;</w:t>
      </w:r>
    </w:p>
    <w:p w:rsidR="005372A9" w:rsidRPr="005372A9" w:rsidRDefault="003B79C4" w:rsidP="00E23DD3">
      <w:pPr>
        <w:jc w:val="both"/>
        <w:rPr>
          <w:sz w:val="40"/>
          <w:szCs w:val="40"/>
        </w:rPr>
      </w:pPr>
      <w:r>
        <w:rPr>
          <w:sz w:val="40"/>
          <w:szCs w:val="40"/>
        </w:rPr>
        <w:t>-</w:t>
      </w:r>
      <w:r w:rsidR="005372A9" w:rsidRPr="005372A9">
        <w:rPr>
          <w:sz w:val="40"/>
          <w:szCs w:val="40"/>
        </w:rPr>
        <w:t>безвозмездные поступления – 31,7%;</w:t>
      </w:r>
    </w:p>
    <w:p w:rsidR="005372A9" w:rsidRPr="005372A9" w:rsidRDefault="005372A9" w:rsidP="00E23DD3">
      <w:pPr>
        <w:jc w:val="both"/>
        <w:rPr>
          <w:sz w:val="40"/>
          <w:szCs w:val="40"/>
        </w:rPr>
      </w:pPr>
      <w:r w:rsidRPr="005372A9">
        <w:rPr>
          <w:sz w:val="40"/>
          <w:szCs w:val="40"/>
        </w:rPr>
        <w:t xml:space="preserve"> </w:t>
      </w:r>
      <w:r w:rsidR="003B79C4">
        <w:rPr>
          <w:sz w:val="40"/>
          <w:szCs w:val="40"/>
        </w:rPr>
        <w:t>-</w:t>
      </w:r>
      <w:r w:rsidRPr="005372A9">
        <w:rPr>
          <w:sz w:val="40"/>
          <w:szCs w:val="40"/>
        </w:rPr>
        <w:t>доходы от продажи материальных и нематериальных активов – 13,7%;</w:t>
      </w:r>
    </w:p>
    <w:p w:rsidR="005372A9" w:rsidRPr="005372A9" w:rsidRDefault="005372A9" w:rsidP="00E23DD3">
      <w:pPr>
        <w:jc w:val="both"/>
        <w:rPr>
          <w:sz w:val="40"/>
          <w:szCs w:val="40"/>
        </w:rPr>
      </w:pPr>
      <w:r w:rsidRPr="005372A9">
        <w:rPr>
          <w:sz w:val="40"/>
          <w:szCs w:val="40"/>
        </w:rPr>
        <w:t xml:space="preserve"> земельный налог – 13,5%;</w:t>
      </w:r>
    </w:p>
    <w:p w:rsidR="005372A9" w:rsidRPr="005372A9" w:rsidRDefault="005372A9" w:rsidP="00E23DD3">
      <w:pPr>
        <w:jc w:val="both"/>
        <w:rPr>
          <w:sz w:val="40"/>
          <w:szCs w:val="40"/>
        </w:rPr>
      </w:pPr>
      <w:r w:rsidRPr="005372A9">
        <w:rPr>
          <w:sz w:val="40"/>
          <w:szCs w:val="40"/>
        </w:rPr>
        <w:lastRenderedPageBreak/>
        <w:t xml:space="preserve"> </w:t>
      </w:r>
      <w:r w:rsidR="003B79C4">
        <w:rPr>
          <w:sz w:val="40"/>
          <w:szCs w:val="40"/>
        </w:rPr>
        <w:t>-</w:t>
      </w:r>
      <w:r w:rsidRPr="005372A9">
        <w:rPr>
          <w:sz w:val="40"/>
          <w:szCs w:val="40"/>
        </w:rPr>
        <w:t>доходы от использования имущества, находящегося в государственной и муниципальной собственности – 8,4%.</w:t>
      </w:r>
    </w:p>
    <w:p w:rsidR="00411109" w:rsidRPr="005372A9" w:rsidRDefault="00411109" w:rsidP="00E23DD3">
      <w:pPr>
        <w:jc w:val="both"/>
        <w:rPr>
          <w:sz w:val="40"/>
          <w:szCs w:val="40"/>
        </w:rPr>
      </w:pPr>
      <w:r w:rsidRPr="003B79C4">
        <w:rPr>
          <w:b/>
          <w:sz w:val="40"/>
          <w:szCs w:val="40"/>
        </w:rPr>
        <w:t>Расходная часть бюджета составила</w:t>
      </w:r>
      <w:r w:rsidRPr="005372A9">
        <w:rPr>
          <w:sz w:val="40"/>
          <w:szCs w:val="40"/>
        </w:rPr>
        <w:t xml:space="preserve"> – 416 365,9 тыс. руб.  Исполнение составило 98,6% к годовым назначениям и является на 132% выше уровня 2022 года. При этом расходы бюджета за счет собственных доходных источников освоены на 97,5%, а за счет средств областного бюджета на 100%.  </w:t>
      </w:r>
    </w:p>
    <w:p w:rsidR="00411109" w:rsidRPr="005372A9" w:rsidRDefault="00411109" w:rsidP="00E23DD3">
      <w:pPr>
        <w:jc w:val="both"/>
        <w:rPr>
          <w:sz w:val="40"/>
          <w:szCs w:val="40"/>
        </w:rPr>
      </w:pPr>
      <w:r w:rsidRPr="005372A9">
        <w:rPr>
          <w:sz w:val="40"/>
          <w:szCs w:val="40"/>
        </w:rPr>
        <w:t>Основная доля расходов, пришлась на коммунальное хозяйство и составила 45,2% - строительство новой котельной. Расходы на благоустройство – 19,1%, расходы на общегосударственные расходы – 14,6%, на культуру – 9,6%, на жилищное хозяйство – 7,9 (переселение).</w:t>
      </w:r>
    </w:p>
    <w:p w:rsidR="00411109" w:rsidRPr="005372A9" w:rsidRDefault="00411109" w:rsidP="00E23DD3">
      <w:pPr>
        <w:jc w:val="both"/>
        <w:rPr>
          <w:sz w:val="40"/>
          <w:szCs w:val="40"/>
        </w:rPr>
      </w:pPr>
      <w:r w:rsidRPr="005372A9">
        <w:rPr>
          <w:sz w:val="40"/>
          <w:szCs w:val="40"/>
        </w:rPr>
        <w:t>Так, расходы на жилищно-коммунальное хозяйство составили 300,3 млн. руб. Общегосударственные расходы – 60,7 млн. руб. Расходы на сферу культуры – 40,1 млн. руб. По разделу «Национальная экономика», включая дорожное хозяйство – 9,3 млн. руб. Расходы на социальную политику – 3,5 млн. руб., на национальную оборону, безопасность и правоохранительную деятельность – 1,7 млн. руб., на спорт - 0,5 млн. руб., на молодёжную политику – 0,3 млн. руб.</w:t>
      </w:r>
    </w:p>
    <w:p w:rsidR="00411109" w:rsidRPr="005372A9" w:rsidRDefault="00411109" w:rsidP="00E23DD3">
      <w:pPr>
        <w:jc w:val="both"/>
        <w:rPr>
          <w:b/>
          <w:sz w:val="40"/>
          <w:szCs w:val="40"/>
        </w:rPr>
      </w:pPr>
      <w:r w:rsidRPr="005372A9">
        <w:rPr>
          <w:b/>
          <w:sz w:val="40"/>
          <w:szCs w:val="40"/>
        </w:rPr>
        <w:t xml:space="preserve">ГО ЧС и безопасность </w:t>
      </w:r>
    </w:p>
    <w:p w:rsidR="00411109" w:rsidRPr="005372A9" w:rsidRDefault="00411109" w:rsidP="00E23DD3">
      <w:pPr>
        <w:jc w:val="both"/>
        <w:rPr>
          <w:sz w:val="40"/>
          <w:szCs w:val="40"/>
        </w:rPr>
      </w:pPr>
      <w:r w:rsidRPr="005372A9">
        <w:rPr>
          <w:sz w:val="40"/>
          <w:szCs w:val="40"/>
        </w:rPr>
        <w:t xml:space="preserve">Деятельность администрации по защите населения и территории от чрезвычайных ситуаций природного и техногенного характера, гражданской обороне и пожарной безопасности, по-прежнему, одна из </w:t>
      </w:r>
      <w:r w:rsidRPr="005372A9">
        <w:rPr>
          <w:sz w:val="40"/>
          <w:szCs w:val="40"/>
        </w:rPr>
        <w:lastRenderedPageBreak/>
        <w:t xml:space="preserve">приоритетных. Расходы на отрасль в 2023 году составили 1 022,7 </w:t>
      </w:r>
      <w:proofErr w:type="spellStart"/>
      <w:r w:rsidRPr="005372A9">
        <w:rPr>
          <w:sz w:val="40"/>
          <w:szCs w:val="40"/>
        </w:rPr>
        <w:t>тыс.руб</w:t>
      </w:r>
      <w:proofErr w:type="spellEnd"/>
      <w:r w:rsidRPr="005372A9">
        <w:rPr>
          <w:sz w:val="40"/>
          <w:szCs w:val="40"/>
        </w:rPr>
        <w:t>.</w:t>
      </w:r>
    </w:p>
    <w:p w:rsidR="00411109" w:rsidRPr="005372A9" w:rsidRDefault="00411109" w:rsidP="00E23DD3">
      <w:pPr>
        <w:jc w:val="both"/>
        <w:rPr>
          <w:sz w:val="40"/>
          <w:szCs w:val="40"/>
        </w:rPr>
      </w:pPr>
      <w:r w:rsidRPr="005372A9">
        <w:rPr>
          <w:sz w:val="40"/>
          <w:szCs w:val="40"/>
        </w:rPr>
        <w:t xml:space="preserve">В целях обеспечения безопасности функционирования критически важных и потенциально опасных объектов инфраструктуры и жизнеобеспечения, информационных и телекоммуникационных систем, а также мест массового пребывания людей, в администрации поселения разработаны и утверждены все необходимые нормативно правовые акты. </w:t>
      </w:r>
    </w:p>
    <w:p w:rsidR="00411109" w:rsidRPr="005372A9" w:rsidRDefault="00411109" w:rsidP="00E23DD3">
      <w:pPr>
        <w:jc w:val="both"/>
        <w:rPr>
          <w:sz w:val="40"/>
          <w:szCs w:val="40"/>
        </w:rPr>
      </w:pPr>
      <w:r w:rsidRPr="005372A9">
        <w:rPr>
          <w:sz w:val="40"/>
          <w:szCs w:val="40"/>
        </w:rPr>
        <w:t>Заключен договор на аварийно-диспетчерское обслуживание муниципального о</w:t>
      </w:r>
      <w:r w:rsidR="007E10B5">
        <w:rPr>
          <w:sz w:val="40"/>
          <w:szCs w:val="40"/>
        </w:rPr>
        <w:t>бразования</w:t>
      </w:r>
      <w:bookmarkStart w:id="0" w:name="_GoBack"/>
      <w:bookmarkEnd w:id="0"/>
      <w:r w:rsidRPr="005372A9">
        <w:rPr>
          <w:sz w:val="40"/>
          <w:szCs w:val="40"/>
        </w:rPr>
        <w:t>.</w:t>
      </w:r>
    </w:p>
    <w:p w:rsidR="00411109" w:rsidRPr="005372A9" w:rsidRDefault="00411109" w:rsidP="00E23DD3">
      <w:pPr>
        <w:jc w:val="both"/>
        <w:rPr>
          <w:sz w:val="40"/>
          <w:szCs w:val="40"/>
        </w:rPr>
      </w:pPr>
      <w:r w:rsidRPr="005372A9">
        <w:rPr>
          <w:sz w:val="40"/>
          <w:szCs w:val="40"/>
        </w:rPr>
        <w:t>На протяжении года оказывались услуги по организации и обеспечению физической охраны, сохранности имущества, обеспечению безопасности во время проведения массовых мероприятий.</w:t>
      </w:r>
    </w:p>
    <w:p w:rsidR="00411109" w:rsidRPr="005372A9" w:rsidRDefault="00411109" w:rsidP="00E23DD3">
      <w:pPr>
        <w:jc w:val="both"/>
        <w:rPr>
          <w:sz w:val="40"/>
          <w:szCs w:val="40"/>
        </w:rPr>
      </w:pPr>
      <w:r w:rsidRPr="005372A9">
        <w:rPr>
          <w:sz w:val="40"/>
          <w:szCs w:val="40"/>
        </w:rPr>
        <w:t xml:space="preserve">Профилактические материалы различных тематик размещались на всех официальных интернет-площадках Администрации: сайте, странице в </w:t>
      </w:r>
      <w:proofErr w:type="spellStart"/>
      <w:r w:rsidRPr="005372A9">
        <w:rPr>
          <w:sz w:val="40"/>
          <w:szCs w:val="40"/>
        </w:rPr>
        <w:t>соцсети</w:t>
      </w:r>
      <w:proofErr w:type="spellEnd"/>
      <w:r w:rsidRPr="005372A9">
        <w:rPr>
          <w:sz w:val="40"/>
          <w:szCs w:val="40"/>
        </w:rPr>
        <w:t xml:space="preserve"> </w:t>
      </w:r>
      <w:proofErr w:type="spellStart"/>
      <w:r w:rsidRPr="005372A9">
        <w:rPr>
          <w:sz w:val="40"/>
          <w:szCs w:val="40"/>
        </w:rPr>
        <w:t>Вконтакте</w:t>
      </w:r>
      <w:proofErr w:type="spellEnd"/>
      <w:r w:rsidRPr="005372A9">
        <w:rPr>
          <w:sz w:val="40"/>
          <w:szCs w:val="40"/>
        </w:rPr>
        <w:t xml:space="preserve">, в телеграмм-канале. </w:t>
      </w:r>
    </w:p>
    <w:p w:rsidR="00411109" w:rsidRPr="005372A9" w:rsidRDefault="00411109" w:rsidP="00E23DD3">
      <w:pPr>
        <w:jc w:val="both"/>
        <w:rPr>
          <w:sz w:val="40"/>
          <w:szCs w:val="40"/>
        </w:rPr>
      </w:pPr>
      <w:r w:rsidRPr="005372A9">
        <w:rPr>
          <w:sz w:val="40"/>
          <w:szCs w:val="40"/>
        </w:rPr>
        <w:t>Обращения граждан по вопросам безопасности в течение года отрабатывались в приоритетном порядке.</w:t>
      </w:r>
    </w:p>
    <w:p w:rsidR="005372A9" w:rsidRPr="005372A9" w:rsidRDefault="005372A9" w:rsidP="00E23DD3">
      <w:pPr>
        <w:jc w:val="both"/>
        <w:rPr>
          <w:sz w:val="40"/>
          <w:szCs w:val="40"/>
        </w:rPr>
      </w:pPr>
      <w:r w:rsidRPr="005372A9">
        <w:rPr>
          <w:sz w:val="40"/>
          <w:szCs w:val="40"/>
        </w:rPr>
        <w:t xml:space="preserve">На базе </w:t>
      </w:r>
      <w:proofErr w:type="spellStart"/>
      <w:r w:rsidRPr="005372A9">
        <w:rPr>
          <w:sz w:val="40"/>
          <w:szCs w:val="40"/>
        </w:rPr>
        <w:t>Кузьмоловского</w:t>
      </w:r>
      <w:proofErr w:type="spellEnd"/>
      <w:r w:rsidRPr="005372A9">
        <w:rPr>
          <w:sz w:val="40"/>
          <w:szCs w:val="40"/>
        </w:rPr>
        <w:t xml:space="preserve"> Дома культуры </w:t>
      </w:r>
      <w:r w:rsidRPr="003B79C4">
        <w:rPr>
          <w:bCs/>
          <w:sz w:val="40"/>
          <w:szCs w:val="40"/>
        </w:rPr>
        <w:t>проведены учения по антитеррору и ГО ЧС</w:t>
      </w:r>
      <w:r w:rsidRPr="005372A9">
        <w:rPr>
          <w:b/>
          <w:bCs/>
          <w:sz w:val="40"/>
          <w:szCs w:val="40"/>
        </w:rPr>
        <w:t xml:space="preserve"> </w:t>
      </w:r>
      <w:r w:rsidRPr="005372A9">
        <w:rPr>
          <w:sz w:val="40"/>
          <w:szCs w:val="40"/>
        </w:rPr>
        <w:t>при обнаружении подозрительного предмета, а также при эвакуации людей в случае возникновения пожара.</w:t>
      </w:r>
    </w:p>
    <w:p w:rsidR="005372A9" w:rsidRPr="005372A9" w:rsidRDefault="005372A9" w:rsidP="00E23DD3">
      <w:pPr>
        <w:jc w:val="both"/>
        <w:rPr>
          <w:sz w:val="40"/>
          <w:szCs w:val="40"/>
        </w:rPr>
      </w:pPr>
      <w:r w:rsidRPr="005372A9">
        <w:rPr>
          <w:sz w:val="40"/>
          <w:szCs w:val="40"/>
        </w:rPr>
        <w:t xml:space="preserve">Актуализирован </w:t>
      </w:r>
      <w:r w:rsidRPr="003B79C4">
        <w:rPr>
          <w:bCs/>
          <w:sz w:val="40"/>
          <w:szCs w:val="40"/>
        </w:rPr>
        <w:t>паспорт безопасности Дома культуры</w:t>
      </w:r>
      <w:r w:rsidRPr="003B79C4">
        <w:rPr>
          <w:sz w:val="40"/>
          <w:szCs w:val="40"/>
        </w:rPr>
        <w:t>,</w:t>
      </w:r>
      <w:r w:rsidRPr="005372A9">
        <w:rPr>
          <w:sz w:val="40"/>
          <w:szCs w:val="40"/>
        </w:rPr>
        <w:t xml:space="preserve"> как объекта с массовым пребыванием людей. </w:t>
      </w:r>
    </w:p>
    <w:p w:rsidR="005372A9" w:rsidRPr="003B79C4" w:rsidRDefault="005372A9" w:rsidP="00E23DD3">
      <w:pPr>
        <w:jc w:val="both"/>
        <w:rPr>
          <w:sz w:val="40"/>
          <w:szCs w:val="40"/>
        </w:rPr>
      </w:pPr>
      <w:r w:rsidRPr="005372A9">
        <w:rPr>
          <w:sz w:val="40"/>
          <w:szCs w:val="40"/>
        </w:rPr>
        <w:t xml:space="preserve">В рамках взаимодействия с силовыми структурами и органами областной и федеральной власти, во время </w:t>
      </w:r>
      <w:r w:rsidRPr="003B79C4">
        <w:rPr>
          <w:bCs/>
          <w:sz w:val="40"/>
          <w:szCs w:val="40"/>
        </w:rPr>
        <w:t>всероссийской штабной тренировки</w:t>
      </w:r>
      <w:r w:rsidRPr="005372A9">
        <w:rPr>
          <w:b/>
          <w:bCs/>
          <w:sz w:val="40"/>
          <w:szCs w:val="40"/>
        </w:rPr>
        <w:t xml:space="preserve"> </w:t>
      </w:r>
      <w:r w:rsidRPr="005372A9">
        <w:rPr>
          <w:sz w:val="40"/>
          <w:szCs w:val="40"/>
        </w:rPr>
        <w:t xml:space="preserve">по гражданской </w:t>
      </w:r>
      <w:r w:rsidRPr="005372A9">
        <w:rPr>
          <w:sz w:val="40"/>
          <w:szCs w:val="40"/>
        </w:rPr>
        <w:lastRenderedPageBreak/>
        <w:t xml:space="preserve">обороне, отработан вопрос по рассредоточению сил и средств пожарно-спасательного подразделения на территории </w:t>
      </w:r>
      <w:proofErr w:type="spellStart"/>
      <w:r w:rsidRPr="005372A9">
        <w:rPr>
          <w:sz w:val="40"/>
          <w:szCs w:val="40"/>
        </w:rPr>
        <w:t>Кузьмоловского</w:t>
      </w:r>
      <w:proofErr w:type="spellEnd"/>
      <w:r w:rsidRPr="005372A9">
        <w:rPr>
          <w:sz w:val="40"/>
          <w:szCs w:val="40"/>
        </w:rPr>
        <w:t xml:space="preserve"> городского поселения </w:t>
      </w:r>
      <w:r w:rsidRPr="003B79C4">
        <w:rPr>
          <w:bCs/>
          <w:sz w:val="40"/>
          <w:szCs w:val="40"/>
        </w:rPr>
        <w:t xml:space="preserve">на случай внезапного нападения на РФ. </w:t>
      </w:r>
    </w:p>
    <w:p w:rsidR="005372A9" w:rsidRPr="005372A9" w:rsidRDefault="005372A9" w:rsidP="00E23DD3">
      <w:pPr>
        <w:jc w:val="both"/>
        <w:rPr>
          <w:sz w:val="40"/>
          <w:szCs w:val="40"/>
        </w:rPr>
      </w:pPr>
      <w:r w:rsidRPr="005372A9">
        <w:rPr>
          <w:sz w:val="40"/>
          <w:szCs w:val="40"/>
        </w:rPr>
        <w:t xml:space="preserve">Проведены </w:t>
      </w:r>
      <w:r w:rsidRPr="003B79C4">
        <w:rPr>
          <w:bCs/>
          <w:sz w:val="40"/>
          <w:szCs w:val="40"/>
        </w:rPr>
        <w:t>проверки муниципальной системы оповещения</w:t>
      </w:r>
      <w:r w:rsidRPr="005372A9">
        <w:rPr>
          <w:b/>
          <w:bCs/>
          <w:sz w:val="40"/>
          <w:szCs w:val="40"/>
        </w:rPr>
        <w:t xml:space="preserve"> </w:t>
      </w:r>
      <w:r w:rsidRPr="005372A9">
        <w:rPr>
          <w:sz w:val="40"/>
          <w:szCs w:val="40"/>
        </w:rPr>
        <w:t xml:space="preserve">при чрезвычайных ситуациях (или при угрозе их возникновения) на территории МО. </w:t>
      </w:r>
    </w:p>
    <w:p w:rsidR="00411109" w:rsidRPr="005372A9" w:rsidRDefault="00411109" w:rsidP="00E23DD3">
      <w:pPr>
        <w:jc w:val="both"/>
        <w:rPr>
          <w:sz w:val="40"/>
          <w:szCs w:val="40"/>
        </w:rPr>
      </w:pPr>
    </w:p>
    <w:p w:rsidR="00411109" w:rsidRPr="005372A9" w:rsidRDefault="00411109" w:rsidP="00E23DD3">
      <w:pPr>
        <w:jc w:val="both"/>
        <w:rPr>
          <w:b/>
          <w:sz w:val="40"/>
          <w:szCs w:val="40"/>
        </w:rPr>
      </w:pPr>
      <w:r w:rsidRPr="005372A9">
        <w:rPr>
          <w:b/>
          <w:sz w:val="40"/>
          <w:szCs w:val="40"/>
        </w:rPr>
        <w:t>Дорожное хозяйство</w:t>
      </w:r>
    </w:p>
    <w:p w:rsidR="00411109" w:rsidRPr="005372A9" w:rsidRDefault="00411109" w:rsidP="00E23DD3">
      <w:pPr>
        <w:jc w:val="both"/>
        <w:rPr>
          <w:sz w:val="40"/>
          <w:szCs w:val="40"/>
        </w:rPr>
      </w:pPr>
      <w:r w:rsidRPr="005372A9">
        <w:rPr>
          <w:sz w:val="40"/>
          <w:szCs w:val="40"/>
        </w:rPr>
        <w:t xml:space="preserve"> На территории муниципального образования находятся 49 дорог общего пользования местного значения протяженностью 19 километров 200 метров, 8 проездов к дворовым территориям многоквартирных домов протяженностью 21 километр 131 метр и 3 дороги регионального значения протяженностью 12 километров 325 метров. Общая протяженность дорог – 51 километр 821 метр.</w:t>
      </w:r>
    </w:p>
    <w:p w:rsidR="00411109" w:rsidRPr="005372A9" w:rsidRDefault="00411109" w:rsidP="00E23DD3">
      <w:pPr>
        <w:jc w:val="both"/>
        <w:rPr>
          <w:sz w:val="40"/>
          <w:szCs w:val="40"/>
        </w:rPr>
      </w:pPr>
      <w:r w:rsidRPr="005372A9">
        <w:rPr>
          <w:sz w:val="40"/>
          <w:szCs w:val="40"/>
        </w:rPr>
        <w:t>Всего расходы на отрасль в 2023 году составили 4 964,4 тыс. руб.</w:t>
      </w:r>
    </w:p>
    <w:p w:rsidR="00411109" w:rsidRPr="005372A9" w:rsidRDefault="00411109" w:rsidP="00E23DD3">
      <w:pPr>
        <w:jc w:val="both"/>
        <w:rPr>
          <w:sz w:val="40"/>
          <w:szCs w:val="40"/>
        </w:rPr>
      </w:pPr>
      <w:r w:rsidRPr="005372A9">
        <w:rPr>
          <w:sz w:val="40"/>
          <w:szCs w:val="40"/>
        </w:rPr>
        <w:t xml:space="preserve">В рамках муниципальной программы «Развитие автомобильных дорог МО «Кузьмоловское городское поселение» выполнен ряд мероприятий: </w:t>
      </w:r>
    </w:p>
    <w:p w:rsidR="00411109" w:rsidRPr="005372A9" w:rsidRDefault="00411109" w:rsidP="00E23DD3">
      <w:pPr>
        <w:jc w:val="both"/>
        <w:rPr>
          <w:sz w:val="40"/>
          <w:szCs w:val="40"/>
        </w:rPr>
      </w:pPr>
      <w:r w:rsidRPr="005372A9">
        <w:rPr>
          <w:sz w:val="40"/>
          <w:szCs w:val="40"/>
        </w:rPr>
        <w:t xml:space="preserve">-ремонт дорожного покрытия участка автодороги на ул. Ленинградское шоссе (от трассы «Санкт-Петербург - </w:t>
      </w:r>
      <w:proofErr w:type="spellStart"/>
      <w:r w:rsidRPr="005372A9">
        <w:rPr>
          <w:sz w:val="40"/>
          <w:szCs w:val="40"/>
        </w:rPr>
        <w:t>Матокса</w:t>
      </w:r>
      <w:proofErr w:type="spellEnd"/>
      <w:r w:rsidRPr="005372A9">
        <w:rPr>
          <w:sz w:val="40"/>
          <w:szCs w:val="40"/>
        </w:rPr>
        <w:t xml:space="preserve">» до д. 376) дер. </w:t>
      </w:r>
      <w:proofErr w:type="spellStart"/>
      <w:r w:rsidRPr="005372A9">
        <w:rPr>
          <w:sz w:val="40"/>
          <w:szCs w:val="40"/>
        </w:rPr>
        <w:t>Кузьмолово</w:t>
      </w:r>
      <w:proofErr w:type="spellEnd"/>
      <w:r w:rsidRPr="005372A9">
        <w:rPr>
          <w:sz w:val="40"/>
          <w:szCs w:val="40"/>
        </w:rPr>
        <w:t xml:space="preserve"> – 1014,4 </w:t>
      </w:r>
      <w:proofErr w:type="spellStart"/>
      <w:r w:rsidRPr="005372A9">
        <w:rPr>
          <w:sz w:val="40"/>
          <w:szCs w:val="40"/>
        </w:rPr>
        <w:t>тыс.руб</w:t>
      </w:r>
      <w:proofErr w:type="spellEnd"/>
      <w:r w:rsidRPr="005372A9">
        <w:rPr>
          <w:sz w:val="40"/>
          <w:szCs w:val="40"/>
        </w:rPr>
        <w:t>.</w:t>
      </w:r>
    </w:p>
    <w:p w:rsidR="00411109" w:rsidRPr="005372A9" w:rsidRDefault="00411109" w:rsidP="00E23DD3">
      <w:pPr>
        <w:jc w:val="both"/>
        <w:rPr>
          <w:sz w:val="40"/>
          <w:szCs w:val="40"/>
        </w:rPr>
      </w:pPr>
      <w:r w:rsidRPr="005372A9">
        <w:rPr>
          <w:sz w:val="40"/>
          <w:szCs w:val="40"/>
        </w:rPr>
        <w:t xml:space="preserve">-ремонт проездов и асфальтового покрытия ул. Спортивная – 563, 285 </w:t>
      </w:r>
      <w:proofErr w:type="spellStart"/>
      <w:r w:rsidRPr="005372A9">
        <w:rPr>
          <w:sz w:val="40"/>
          <w:szCs w:val="40"/>
        </w:rPr>
        <w:t>тыс</w:t>
      </w:r>
      <w:proofErr w:type="spellEnd"/>
      <w:r w:rsidRPr="005372A9">
        <w:rPr>
          <w:sz w:val="40"/>
          <w:szCs w:val="40"/>
        </w:rPr>
        <w:t xml:space="preserve"> руб.</w:t>
      </w:r>
    </w:p>
    <w:p w:rsidR="00411109" w:rsidRPr="005372A9" w:rsidRDefault="00411109" w:rsidP="00E23DD3">
      <w:pPr>
        <w:jc w:val="both"/>
        <w:rPr>
          <w:sz w:val="40"/>
          <w:szCs w:val="40"/>
        </w:rPr>
      </w:pPr>
      <w:r w:rsidRPr="005372A9">
        <w:rPr>
          <w:sz w:val="40"/>
          <w:szCs w:val="40"/>
        </w:rPr>
        <w:t xml:space="preserve">-ремонт проездов и асфальтового покрытия пер. Ключевой – 1 635, 5 </w:t>
      </w:r>
      <w:proofErr w:type="spellStart"/>
      <w:r w:rsidRPr="005372A9">
        <w:rPr>
          <w:sz w:val="40"/>
          <w:szCs w:val="40"/>
        </w:rPr>
        <w:t>тыс.руб</w:t>
      </w:r>
      <w:proofErr w:type="spellEnd"/>
      <w:r w:rsidRPr="005372A9">
        <w:rPr>
          <w:sz w:val="40"/>
          <w:szCs w:val="40"/>
        </w:rPr>
        <w:t xml:space="preserve">. </w:t>
      </w:r>
    </w:p>
    <w:p w:rsidR="00411109" w:rsidRPr="005372A9" w:rsidRDefault="00411109" w:rsidP="00E23DD3">
      <w:pPr>
        <w:jc w:val="both"/>
        <w:rPr>
          <w:sz w:val="40"/>
          <w:szCs w:val="40"/>
        </w:rPr>
      </w:pPr>
      <w:r w:rsidRPr="005372A9">
        <w:rPr>
          <w:sz w:val="40"/>
          <w:szCs w:val="40"/>
        </w:rPr>
        <w:lastRenderedPageBreak/>
        <w:t>-расширение проезжей части по ул. Шпака – 1 512, 7 тыс. руб.</w:t>
      </w:r>
    </w:p>
    <w:p w:rsidR="00411109" w:rsidRPr="005372A9" w:rsidRDefault="00411109" w:rsidP="00E23DD3">
      <w:pPr>
        <w:jc w:val="both"/>
        <w:rPr>
          <w:sz w:val="40"/>
          <w:szCs w:val="40"/>
        </w:rPr>
      </w:pPr>
      <w:r w:rsidRPr="005372A9">
        <w:rPr>
          <w:sz w:val="40"/>
          <w:szCs w:val="40"/>
        </w:rPr>
        <w:t xml:space="preserve">-расходы бюджета по проектированию и экспертизе – 119, 5 </w:t>
      </w:r>
      <w:proofErr w:type="spellStart"/>
      <w:r w:rsidRPr="005372A9">
        <w:rPr>
          <w:sz w:val="40"/>
          <w:szCs w:val="40"/>
        </w:rPr>
        <w:t>тыс</w:t>
      </w:r>
      <w:proofErr w:type="spellEnd"/>
      <w:r w:rsidRPr="005372A9">
        <w:rPr>
          <w:sz w:val="40"/>
          <w:szCs w:val="40"/>
        </w:rPr>
        <w:t xml:space="preserve"> руб.</w:t>
      </w:r>
    </w:p>
    <w:p w:rsidR="00411109" w:rsidRPr="005372A9" w:rsidRDefault="00411109" w:rsidP="00E23DD3">
      <w:pPr>
        <w:jc w:val="both"/>
        <w:rPr>
          <w:sz w:val="40"/>
          <w:szCs w:val="40"/>
        </w:rPr>
      </w:pPr>
      <w:r w:rsidRPr="005372A9">
        <w:rPr>
          <w:sz w:val="40"/>
          <w:szCs w:val="40"/>
        </w:rPr>
        <w:t xml:space="preserve">-расходы бюджета по строительному надзору -101 </w:t>
      </w:r>
      <w:proofErr w:type="spellStart"/>
      <w:r w:rsidRPr="005372A9">
        <w:rPr>
          <w:sz w:val="40"/>
          <w:szCs w:val="40"/>
        </w:rPr>
        <w:t>тыс</w:t>
      </w:r>
      <w:proofErr w:type="spellEnd"/>
      <w:r w:rsidRPr="005372A9">
        <w:rPr>
          <w:sz w:val="40"/>
          <w:szCs w:val="40"/>
        </w:rPr>
        <w:t xml:space="preserve"> руб.</w:t>
      </w:r>
    </w:p>
    <w:p w:rsidR="00411109" w:rsidRPr="005372A9" w:rsidRDefault="00411109" w:rsidP="00E23DD3">
      <w:pPr>
        <w:jc w:val="both"/>
        <w:rPr>
          <w:sz w:val="40"/>
          <w:szCs w:val="40"/>
        </w:rPr>
      </w:pPr>
      <w:r w:rsidRPr="005372A9">
        <w:rPr>
          <w:sz w:val="40"/>
          <w:szCs w:val="40"/>
        </w:rPr>
        <w:t xml:space="preserve">В 2023 году удалось решить многолетнюю проблему. После неоднократных обращений администрации и граждан, проживающих в д. </w:t>
      </w:r>
      <w:proofErr w:type="spellStart"/>
      <w:r w:rsidRPr="005372A9">
        <w:rPr>
          <w:sz w:val="40"/>
          <w:szCs w:val="40"/>
        </w:rPr>
        <w:t>Куялово</w:t>
      </w:r>
      <w:proofErr w:type="spellEnd"/>
      <w:r w:rsidRPr="005372A9">
        <w:rPr>
          <w:sz w:val="40"/>
          <w:szCs w:val="40"/>
        </w:rPr>
        <w:t>, в 2023 году ГКУ «</w:t>
      </w:r>
      <w:proofErr w:type="spellStart"/>
      <w:r w:rsidRPr="005372A9">
        <w:rPr>
          <w:sz w:val="40"/>
          <w:szCs w:val="40"/>
        </w:rPr>
        <w:t>Ленавтодор</w:t>
      </w:r>
      <w:proofErr w:type="spellEnd"/>
      <w:r w:rsidRPr="005372A9">
        <w:rPr>
          <w:sz w:val="40"/>
          <w:szCs w:val="40"/>
        </w:rPr>
        <w:t>» установил остановочные павильоны на автомобильной дороге 41К-065 «Санкт-Петербург-</w:t>
      </w:r>
      <w:proofErr w:type="spellStart"/>
      <w:r w:rsidRPr="005372A9">
        <w:rPr>
          <w:sz w:val="40"/>
          <w:szCs w:val="40"/>
        </w:rPr>
        <w:t>Матокса</w:t>
      </w:r>
      <w:proofErr w:type="spellEnd"/>
      <w:r w:rsidRPr="005372A9">
        <w:rPr>
          <w:sz w:val="40"/>
          <w:szCs w:val="40"/>
        </w:rPr>
        <w:t>».</w:t>
      </w:r>
    </w:p>
    <w:p w:rsidR="00791380" w:rsidRPr="003118B4" w:rsidRDefault="00791380" w:rsidP="00E23DD3">
      <w:pPr>
        <w:jc w:val="both"/>
        <w:rPr>
          <w:b/>
          <w:sz w:val="40"/>
          <w:szCs w:val="40"/>
        </w:rPr>
      </w:pPr>
      <w:r w:rsidRPr="003118B4">
        <w:rPr>
          <w:b/>
          <w:sz w:val="40"/>
          <w:szCs w:val="40"/>
        </w:rPr>
        <w:t xml:space="preserve">Земельно-имущественные отношения, архитектура и градостроительство </w:t>
      </w:r>
    </w:p>
    <w:p w:rsidR="00791380" w:rsidRPr="005372A9" w:rsidRDefault="00791380" w:rsidP="00E23DD3">
      <w:pPr>
        <w:jc w:val="both"/>
        <w:rPr>
          <w:sz w:val="40"/>
          <w:szCs w:val="40"/>
        </w:rPr>
      </w:pPr>
      <w:r w:rsidRPr="005372A9">
        <w:rPr>
          <w:sz w:val="40"/>
          <w:szCs w:val="40"/>
        </w:rPr>
        <w:t>В 2023 были подготовлены и оформлены следующие документы:</w:t>
      </w:r>
    </w:p>
    <w:p w:rsidR="00791380" w:rsidRPr="005372A9" w:rsidRDefault="00791380" w:rsidP="00E23DD3">
      <w:pPr>
        <w:jc w:val="both"/>
        <w:rPr>
          <w:sz w:val="40"/>
          <w:szCs w:val="40"/>
        </w:rPr>
      </w:pPr>
      <w:r w:rsidRPr="005372A9">
        <w:rPr>
          <w:sz w:val="40"/>
          <w:szCs w:val="40"/>
        </w:rPr>
        <w:t>- 8 градостроительных планов;</w:t>
      </w:r>
    </w:p>
    <w:p w:rsidR="00791380" w:rsidRPr="005372A9" w:rsidRDefault="00791380" w:rsidP="00E23DD3">
      <w:pPr>
        <w:jc w:val="both"/>
        <w:rPr>
          <w:sz w:val="40"/>
          <w:szCs w:val="40"/>
        </w:rPr>
      </w:pPr>
      <w:r w:rsidRPr="005372A9">
        <w:rPr>
          <w:sz w:val="40"/>
          <w:szCs w:val="40"/>
        </w:rPr>
        <w:t>- 4 разрешения на строительство;</w:t>
      </w:r>
    </w:p>
    <w:p w:rsidR="00791380" w:rsidRPr="005372A9" w:rsidRDefault="00791380" w:rsidP="00E23DD3">
      <w:pPr>
        <w:jc w:val="both"/>
        <w:rPr>
          <w:sz w:val="40"/>
          <w:szCs w:val="40"/>
        </w:rPr>
      </w:pPr>
      <w:r w:rsidRPr="005372A9">
        <w:rPr>
          <w:sz w:val="40"/>
          <w:szCs w:val="40"/>
        </w:rPr>
        <w:t>- 4 разрешение на ввод объекта в эксплуатацию;</w:t>
      </w:r>
    </w:p>
    <w:p w:rsidR="00791380" w:rsidRPr="005372A9" w:rsidRDefault="00791380" w:rsidP="00E23DD3">
      <w:pPr>
        <w:jc w:val="both"/>
        <w:rPr>
          <w:sz w:val="40"/>
          <w:szCs w:val="40"/>
        </w:rPr>
      </w:pPr>
      <w:r w:rsidRPr="005372A9">
        <w:rPr>
          <w:sz w:val="40"/>
          <w:szCs w:val="40"/>
        </w:rPr>
        <w:t>-  принято 3 решения о согласовании переустройства и (или) перепланировки жилого помещения;</w:t>
      </w:r>
    </w:p>
    <w:p w:rsidR="00791380" w:rsidRPr="005372A9" w:rsidRDefault="00791380" w:rsidP="00E23DD3">
      <w:pPr>
        <w:jc w:val="both"/>
        <w:rPr>
          <w:sz w:val="40"/>
          <w:szCs w:val="40"/>
        </w:rPr>
      </w:pPr>
      <w:r w:rsidRPr="005372A9">
        <w:rPr>
          <w:sz w:val="40"/>
          <w:szCs w:val="40"/>
        </w:rPr>
        <w:t>- принято 1 решение о приеме в эксплуатацию помещения после переустройства и (или) перепланировки;</w:t>
      </w:r>
    </w:p>
    <w:p w:rsidR="00791380" w:rsidRPr="005372A9" w:rsidRDefault="00791380" w:rsidP="00E23DD3">
      <w:pPr>
        <w:jc w:val="both"/>
        <w:rPr>
          <w:sz w:val="40"/>
          <w:szCs w:val="40"/>
        </w:rPr>
      </w:pPr>
      <w:r w:rsidRPr="005372A9">
        <w:rPr>
          <w:sz w:val="40"/>
          <w:szCs w:val="40"/>
        </w:rPr>
        <w:t>- предоставлено 2 разрешения на осуществление земляных работ;</w:t>
      </w:r>
    </w:p>
    <w:p w:rsidR="00791380" w:rsidRPr="005372A9" w:rsidRDefault="00791380" w:rsidP="00E23DD3">
      <w:pPr>
        <w:jc w:val="both"/>
        <w:rPr>
          <w:sz w:val="40"/>
          <w:szCs w:val="40"/>
        </w:rPr>
      </w:pPr>
      <w:r w:rsidRPr="005372A9">
        <w:rPr>
          <w:sz w:val="40"/>
          <w:szCs w:val="40"/>
        </w:rPr>
        <w:t>- принято 125 решений о присвоении и аннулировании адресов объектам недвижимости;</w:t>
      </w:r>
    </w:p>
    <w:p w:rsidR="00791380" w:rsidRPr="005372A9" w:rsidRDefault="00791380" w:rsidP="00E23DD3">
      <w:pPr>
        <w:jc w:val="both"/>
        <w:rPr>
          <w:sz w:val="40"/>
          <w:szCs w:val="40"/>
        </w:rPr>
      </w:pPr>
      <w:r w:rsidRPr="005372A9">
        <w:rPr>
          <w:sz w:val="40"/>
          <w:szCs w:val="40"/>
        </w:rPr>
        <w:t>- рассмотрено 7 уведомлений о планируемом строительстве ИЖС и окончании строительства ИЖС;</w:t>
      </w:r>
    </w:p>
    <w:p w:rsidR="00791380" w:rsidRPr="005372A9" w:rsidRDefault="00791380" w:rsidP="00E23DD3">
      <w:pPr>
        <w:jc w:val="both"/>
        <w:rPr>
          <w:sz w:val="40"/>
          <w:szCs w:val="40"/>
        </w:rPr>
      </w:pPr>
      <w:r w:rsidRPr="005372A9">
        <w:rPr>
          <w:sz w:val="40"/>
          <w:szCs w:val="40"/>
        </w:rPr>
        <w:lastRenderedPageBreak/>
        <w:t>- принято 1 решение о признании садового дома жилым домом и жилого дома садовым домом;</w:t>
      </w:r>
    </w:p>
    <w:p w:rsidR="00791380" w:rsidRPr="005372A9" w:rsidRDefault="00791380" w:rsidP="00E23DD3">
      <w:pPr>
        <w:jc w:val="both"/>
        <w:rPr>
          <w:sz w:val="40"/>
          <w:szCs w:val="40"/>
        </w:rPr>
      </w:pPr>
      <w:r w:rsidRPr="005372A9">
        <w:rPr>
          <w:sz w:val="40"/>
          <w:szCs w:val="40"/>
        </w:rPr>
        <w:t>- выдан акт освидетельствования проведения основных работ по строительству объекта индивидуального жилищного строительства;</w:t>
      </w:r>
    </w:p>
    <w:p w:rsidR="00791380" w:rsidRPr="005372A9" w:rsidRDefault="00791380" w:rsidP="00E23DD3">
      <w:pPr>
        <w:jc w:val="both"/>
        <w:rPr>
          <w:sz w:val="40"/>
          <w:szCs w:val="40"/>
        </w:rPr>
      </w:pPr>
      <w:r w:rsidRPr="005372A9">
        <w:rPr>
          <w:sz w:val="40"/>
          <w:szCs w:val="40"/>
        </w:rPr>
        <w:t>- выдано 3 разрешения на осуществление полетов беспилотных воздушных судов;</w:t>
      </w:r>
    </w:p>
    <w:p w:rsidR="00791380" w:rsidRPr="005372A9" w:rsidRDefault="00791380" w:rsidP="00E23DD3">
      <w:pPr>
        <w:jc w:val="both"/>
        <w:rPr>
          <w:sz w:val="40"/>
          <w:szCs w:val="40"/>
        </w:rPr>
      </w:pPr>
      <w:r w:rsidRPr="005372A9">
        <w:rPr>
          <w:sz w:val="40"/>
          <w:szCs w:val="40"/>
        </w:rPr>
        <w:t>- подготовлено 8 материалов, содержащих сведения о территориальных зонах для внесения в ЕГРН;</w:t>
      </w:r>
    </w:p>
    <w:p w:rsidR="00791380" w:rsidRPr="005372A9" w:rsidRDefault="00791380" w:rsidP="00E23DD3">
      <w:pPr>
        <w:jc w:val="both"/>
        <w:rPr>
          <w:sz w:val="40"/>
          <w:szCs w:val="40"/>
        </w:rPr>
      </w:pPr>
      <w:r w:rsidRPr="005372A9">
        <w:rPr>
          <w:sz w:val="40"/>
          <w:szCs w:val="40"/>
        </w:rPr>
        <w:t>- принято 8 решений о размещении отдельных видов объектов на земельных участках.</w:t>
      </w:r>
    </w:p>
    <w:p w:rsidR="003118B4" w:rsidRPr="003118B4" w:rsidRDefault="003118B4" w:rsidP="00E23DD3">
      <w:pPr>
        <w:jc w:val="both"/>
        <w:rPr>
          <w:sz w:val="40"/>
          <w:szCs w:val="40"/>
        </w:rPr>
      </w:pPr>
      <w:r>
        <w:rPr>
          <w:sz w:val="40"/>
          <w:szCs w:val="40"/>
        </w:rPr>
        <w:t xml:space="preserve"> </w:t>
      </w:r>
      <w:r w:rsidRPr="003118B4">
        <w:rPr>
          <w:sz w:val="40"/>
          <w:szCs w:val="40"/>
        </w:rPr>
        <w:t xml:space="preserve">В 2023 году рассмотрено и заключено </w:t>
      </w:r>
      <w:r w:rsidRPr="003B79C4">
        <w:rPr>
          <w:bCs/>
          <w:sz w:val="40"/>
          <w:szCs w:val="40"/>
        </w:rPr>
        <w:t>33 соглашения</w:t>
      </w:r>
      <w:r w:rsidRPr="003118B4">
        <w:rPr>
          <w:b/>
          <w:bCs/>
          <w:sz w:val="40"/>
          <w:szCs w:val="40"/>
        </w:rPr>
        <w:t xml:space="preserve"> </w:t>
      </w:r>
      <w:r w:rsidRPr="003118B4">
        <w:rPr>
          <w:sz w:val="40"/>
          <w:szCs w:val="40"/>
        </w:rPr>
        <w:t xml:space="preserve">о перераспределении земельных участков не разграниченной и частной собственности (на общую сумму </w:t>
      </w:r>
      <w:r w:rsidRPr="003B79C4">
        <w:rPr>
          <w:bCs/>
          <w:sz w:val="40"/>
          <w:szCs w:val="40"/>
        </w:rPr>
        <w:t>более 7 млн. руб</w:t>
      </w:r>
      <w:r w:rsidRPr="003B79C4">
        <w:rPr>
          <w:sz w:val="40"/>
          <w:szCs w:val="40"/>
        </w:rPr>
        <w:t xml:space="preserve">.). </w:t>
      </w:r>
      <w:r w:rsidRPr="003B79C4">
        <w:rPr>
          <w:bCs/>
          <w:sz w:val="40"/>
          <w:szCs w:val="40"/>
        </w:rPr>
        <w:t>Утверждено 7 схем земельных участков</w:t>
      </w:r>
      <w:r w:rsidRPr="003118B4">
        <w:rPr>
          <w:b/>
          <w:bCs/>
          <w:sz w:val="40"/>
          <w:szCs w:val="40"/>
        </w:rPr>
        <w:t xml:space="preserve"> </w:t>
      </w:r>
      <w:r w:rsidRPr="003118B4">
        <w:rPr>
          <w:sz w:val="40"/>
          <w:szCs w:val="40"/>
        </w:rPr>
        <w:t xml:space="preserve">на кадастровом плане территории. Оформление прав на земельные участки и постановка участков на кадастровый учет приведет к увеличению доходной части бюджета по земельному налогу и аренде. </w:t>
      </w:r>
    </w:p>
    <w:p w:rsidR="003118B4" w:rsidRPr="003118B4" w:rsidRDefault="003118B4" w:rsidP="00E23DD3">
      <w:pPr>
        <w:jc w:val="both"/>
        <w:rPr>
          <w:sz w:val="40"/>
          <w:szCs w:val="40"/>
        </w:rPr>
      </w:pPr>
      <w:r w:rsidRPr="003118B4">
        <w:rPr>
          <w:sz w:val="40"/>
          <w:szCs w:val="40"/>
        </w:rPr>
        <w:t xml:space="preserve">В рамках реализации гражданами и юридическими лицами прав на приватизацию земельных участков, заключено </w:t>
      </w:r>
      <w:r w:rsidRPr="003B79C4">
        <w:rPr>
          <w:bCs/>
          <w:sz w:val="40"/>
          <w:szCs w:val="40"/>
        </w:rPr>
        <w:t>4 договора купли-продажи</w:t>
      </w:r>
      <w:r w:rsidRPr="003118B4">
        <w:rPr>
          <w:b/>
          <w:bCs/>
          <w:sz w:val="40"/>
          <w:szCs w:val="40"/>
        </w:rPr>
        <w:t xml:space="preserve"> </w:t>
      </w:r>
      <w:r w:rsidRPr="003118B4">
        <w:rPr>
          <w:sz w:val="40"/>
          <w:szCs w:val="40"/>
        </w:rPr>
        <w:t xml:space="preserve">земельных участков. </w:t>
      </w:r>
    </w:p>
    <w:p w:rsidR="003118B4" w:rsidRPr="003B79C4" w:rsidRDefault="003118B4" w:rsidP="00E23DD3">
      <w:pPr>
        <w:jc w:val="both"/>
        <w:rPr>
          <w:sz w:val="40"/>
          <w:szCs w:val="40"/>
        </w:rPr>
      </w:pPr>
      <w:r w:rsidRPr="003118B4">
        <w:rPr>
          <w:sz w:val="40"/>
          <w:szCs w:val="40"/>
        </w:rPr>
        <w:t xml:space="preserve">Заключено </w:t>
      </w:r>
      <w:r w:rsidRPr="003B79C4">
        <w:rPr>
          <w:bCs/>
          <w:sz w:val="40"/>
          <w:szCs w:val="40"/>
        </w:rPr>
        <w:t>2 договора аренды земельных участков</w:t>
      </w:r>
      <w:r w:rsidRPr="003B79C4">
        <w:rPr>
          <w:sz w:val="40"/>
          <w:szCs w:val="40"/>
        </w:rPr>
        <w:t xml:space="preserve">. Действует </w:t>
      </w:r>
      <w:r w:rsidRPr="003B79C4">
        <w:rPr>
          <w:bCs/>
          <w:sz w:val="40"/>
          <w:szCs w:val="40"/>
        </w:rPr>
        <w:t>более 50 договоров аренды земельных участков</w:t>
      </w:r>
      <w:r w:rsidRPr="003B79C4">
        <w:rPr>
          <w:sz w:val="40"/>
          <w:szCs w:val="40"/>
        </w:rPr>
        <w:t>.</w:t>
      </w:r>
    </w:p>
    <w:p w:rsidR="003118B4" w:rsidRPr="003118B4" w:rsidRDefault="003118B4" w:rsidP="00E23DD3">
      <w:pPr>
        <w:jc w:val="both"/>
        <w:rPr>
          <w:sz w:val="40"/>
          <w:szCs w:val="40"/>
        </w:rPr>
      </w:pPr>
      <w:r w:rsidRPr="003118B4">
        <w:rPr>
          <w:sz w:val="40"/>
          <w:szCs w:val="40"/>
        </w:rPr>
        <w:t>Осуществляется работа по учету и контролю сбора денежных средств от аренды земельных участков, проводится анализ задолженности арендных платежей, ведется претензионная работа.</w:t>
      </w:r>
    </w:p>
    <w:p w:rsidR="00791380" w:rsidRPr="005372A9" w:rsidRDefault="00791380" w:rsidP="00E23DD3">
      <w:pPr>
        <w:jc w:val="both"/>
        <w:rPr>
          <w:sz w:val="40"/>
          <w:szCs w:val="40"/>
        </w:rPr>
      </w:pPr>
    </w:p>
    <w:p w:rsidR="00791380" w:rsidRPr="005372A9" w:rsidRDefault="00791380" w:rsidP="00E23DD3">
      <w:pPr>
        <w:jc w:val="both"/>
        <w:rPr>
          <w:sz w:val="40"/>
          <w:szCs w:val="40"/>
        </w:rPr>
      </w:pPr>
      <w:r w:rsidRPr="005372A9">
        <w:rPr>
          <w:sz w:val="40"/>
          <w:szCs w:val="40"/>
        </w:rPr>
        <w:t>Принято более 250 решений о предварительном согласовании предоставления земельного участка в рамках «гаражной амнистии» и более 200 решений о предоставлении земельных участков и регистрации прав на гаражи в рамках «гаражной амнистии».</w:t>
      </w:r>
    </w:p>
    <w:p w:rsidR="00791380" w:rsidRPr="005372A9" w:rsidRDefault="00791380" w:rsidP="00E23DD3">
      <w:pPr>
        <w:jc w:val="both"/>
        <w:rPr>
          <w:sz w:val="40"/>
          <w:szCs w:val="40"/>
        </w:rPr>
      </w:pPr>
      <w:r w:rsidRPr="005372A9">
        <w:rPr>
          <w:sz w:val="40"/>
          <w:szCs w:val="40"/>
        </w:rPr>
        <w:t xml:space="preserve">Проведены кадастровые работы и зарегистрировано право собственности на сети газоснабжения, расположенные на территории МО Кузьмоловское ГП, общей протяженностью 3765 м.   </w:t>
      </w:r>
    </w:p>
    <w:p w:rsidR="00791380" w:rsidRPr="005372A9" w:rsidRDefault="00791380" w:rsidP="00E23DD3">
      <w:pPr>
        <w:jc w:val="both"/>
        <w:rPr>
          <w:sz w:val="40"/>
          <w:szCs w:val="40"/>
        </w:rPr>
      </w:pPr>
      <w:r w:rsidRPr="005372A9">
        <w:rPr>
          <w:sz w:val="40"/>
          <w:szCs w:val="40"/>
        </w:rPr>
        <w:t xml:space="preserve">Достигнута договоренность с АО «Газпром газораспределение Ленинградская область» на передачу в аренду данных сетей. В 2023 году заключено 2 договора аренды сроком на 10 лет. </w:t>
      </w:r>
    </w:p>
    <w:p w:rsidR="00791380" w:rsidRPr="005372A9" w:rsidRDefault="00791380" w:rsidP="00E23DD3">
      <w:pPr>
        <w:jc w:val="both"/>
        <w:rPr>
          <w:sz w:val="40"/>
          <w:szCs w:val="40"/>
        </w:rPr>
      </w:pPr>
      <w:r w:rsidRPr="005372A9">
        <w:rPr>
          <w:sz w:val="40"/>
          <w:szCs w:val="40"/>
        </w:rPr>
        <w:t>В 2024 году планируется заключить еще 3 договора аренды.</w:t>
      </w:r>
    </w:p>
    <w:p w:rsidR="00791380" w:rsidRPr="003118B4" w:rsidRDefault="00791380" w:rsidP="00E23DD3">
      <w:pPr>
        <w:jc w:val="both"/>
        <w:rPr>
          <w:b/>
          <w:sz w:val="40"/>
          <w:szCs w:val="40"/>
        </w:rPr>
      </w:pPr>
      <w:r w:rsidRPr="003118B4">
        <w:rPr>
          <w:b/>
          <w:sz w:val="40"/>
          <w:szCs w:val="40"/>
        </w:rPr>
        <w:t>Земельные отношения (муниципальный контроль)</w:t>
      </w:r>
      <w:r w:rsidR="00411109" w:rsidRPr="003118B4">
        <w:rPr>
          <w:b/>
          <w:sz w:val="40"/>
          <w:szCs w:val="40"/>
        </w:rPr>
        <w:t xml:space="preserve">       </w:t>
      </w:r>
    </w:p>
    <w:p w:rsidR="00791380" w:rsidRPr="005372A9" w:rsidRDefault="00791380" w:rsidP="00E23DD3">
      <w:pPr>
        <w:jc w:val="both"/>
        <w:rPr>
          <w:sz w:val="40"/>
          <w:szCs w:val="40"/>
        </w:rPr>
      </w:pPr>
      <w:r w:rsidRPr="005372A9">
        <w:rPr>
          <w:sz w:val="40"/>
          <w:szCs w:val="40"/>
        </w:rPr>
        <w:t xml:space="preserve">Одним из важных направлений деятельности является осуществление муниципального контроля. Специалисты администрации регулярно осуществляли выездные обследования объектов контроля (земельные участки, здания, сооружения, элементы благоустройства) и в случае выявления признаков нарушения обязательных требований законодательства и требований муниципальных правовых актов поселения, направляли причастным лицам предостережения о недопустимости таких нарушений. </w:t>
      </w:r>
    </w:p>
    <w:p w:rsidR="00791380" w:rsidRPr="005372A9" w:rsidRDefault="00791380" w:rsidP="00E23DD3">
      <w:pPr>
        <w:jc w:val="both"/>
        <w:rPr>
          <w:sz w:val="40"/>
          <w:szCs w:val="40"/>
        </w:rPr>
      </w:pPr>
      <w:r w:rsidRPr="005372A9">
        <w:rPr>
          <w:sz w:val="40"/>
          <w:szCs w:val="40"/>
        </w:rPr>
        <w:t>Так в течение 2023г. проведено 35 выездных обследований объектов контроля, по результатам которых:</w:t>
      </w:r>
    </w:p>
    <w:p w:rsidR="00791380" w:rsidRPr="005372A9" w:rsidRDefault="00791380" w:rsidP="00E23DD3">
      <w:pPr>
        <w:jc w:val="both"/>
        <w:rPr>
          <w:sz w:val="40"/>
          <w:szCs w:val="40"/>
        </w:rPr>
      </w:pPr>
      <w:r w:rsidRPr="005372A9">
        <w:rPr>
          <w:sz w:val="40"/>
          <w:szCs w:val="40"/>
        </w:rPr>
        <w:lastRenderedPageBreak/>
        <w:t>- выдано 26 предостережений о недопустимости нарушения обязательных требований земельного законодательства (самовольное занятие земель или их нецелевое использование) и требований муниципальных нормативных правовых актов в сфере благоустройства территории поселения (9 юридическим лицам и 17 гражданам);</w:t>
      </w:r>
    </w:p>
    <w:p w:rsidR="00791380" w:rsidRPr="005372A9" w:rsidRDefault="00791380" w:rsidP="00E23DD3">
      <w:pPr>
        <w:jc w:val="both"/>
        <w:rPr>
          <w:sz w:val="40"/>
          <w:szCs w:val="40"/>
        </w:rPr>
      </w:pPr>
      <w:r w:rsidRPr="005372A9">
        <w:rPr>
          <w:sz w:val="40"/>
          <w:szCs w:val="40"/>
        </w:rPr>
        <w:t>- выдано 2 предписания об устранении нарушений требований Правил благоустройства поселения, совершенных в совокупности 5 гражданами.</w:t>
      </w:r>
    </w:p>
    <w:p w:rsidR="00791380" w:rsidRPr="005372A9" w:rsidRDefault="00791380" w:rsidP="00E23DD3">
      <w:pPr>
        <w:jc w:val="both"/>
        <w:rPr>
          <w:sz w:val="40"/>
          <w:szCs w:val="40"/>
        </w:rPr>
      </w:pPr>
      <w:r w:rsidRPr="005372A9">
        <w:rPr>
          <w:sz w:val="40"/>
          <w:szCs w:val="40"/>
        </w:rPr>
        <w:t>С помощью судебных исков администрация обязала собственника заброшен</w:t>
      </w:r>
      <w:r w:rsidR="003B79C4">
        <w:rPr>
          <w:sz w:val="40"/>
          <w:szCs w:val="40"/>
        </w:rPr>
        <w:t xml:space="preserve">ного здания </w:t>
      </w:r>
      <w:r w:rsidRPr="005372A9">
        <w:rPr>
          <w:sz w:val="40"/>
          <w:szCs w:val="40"/>
        </w:rPr>
        <w:t xml:space="preserve">по ул. Молодежная, д.3 (бывшая казарма) устранить факт нарушения требований Правил благоустройства и обеспечить консервацию здания в соответствии с установленными требованиями. Это позволило снять социальную напряженность и обеспечить безопасность жителей. </w:t>
      </w:r>
    </w:p>
    <w:p w:rsidR="00791380" w:rsidRPr="005372A9" w:rsidRDefault="00791380" w:rsidP="00E23DD3">
      <w:pPr>
        <w:jc w:val="both"/>
        <w:rPr>
          <w:sz w:val="40"/>
          <w:szCs w:val="40"/>
        </w:rPr>
      </w:pPr>
      <w:r w:rsidRPr="005372A9">
        <w:rPr>
          <w:sz w:val="40"/>
          <w:szCs w:val="40"/>
        </w:rPr>
        <w:t xml:space="preserve">Заброшенная трансформаторная подстанция в д. </w:t>
      </w:r>
      <w:proofErr w:type="spellStart"/>
      <w:r w:rsidRPr="005372A9">
        <w:rPr>
          <w:sz w:val="40"/>
          <w:szCs w:val="40"/>
        </w:rPr>
        <w:t>Куялово</w:t>
      </w:r>
      <w:proofErr w:type="spellEnd"/>
      <w:r w:rsidRPr="005372A9">
        <w:rPr>
          <w:sz w:val="40"/>
          <w:szCs w:val="40"/>
        </w:rPr>
        <w:t xml:space="preserve"> много лет держала в напряжении жителей. В заброшенном здании собирались </w:t>
      </w:r>
      <w:proofErr w:type="spellStart"/>
      <w:r w:rsidRPr="005372A9">
        <w:rPr>
          <w:sz w:val="40"/>
          <w:szCs w:val="40"/>
        </w:rPr>
        <w:t>ассоциальные</w:t>
      </w:r>
      <w:proofErr w:type="spellEnd"/>
      <w:r w:rsidRPr="005372A9">
        <w:rPr>
          <w:sz w:val="40"/>
          <w:szCs w:val="40"/>
        </w:rPr>
        <w:t xml:space="preserve"> элементы, рядом гуляли дети. </w:t>
      </w:r>
    </w:p>
    <w:p w:rsidR="00791380" w:rsidRPr="005372A9" w:rsidRDefault="00791380" w:rsidP="00E23DD3">
      <w:pPr>
        <w:jc w:val="both"/>
        <w:rPr>
          <w:sz w:val="40"/>
          <w:szCs w:val="40"/>
        </w:rPr>
      </w:pPr>
      <w:r w:rsidRPr="005372A9">
        <w:rPr>
          <w:sz w:val="40"/>
          <w:szCs w:val="40"/>
        </w:rPr>
        <w:t xml:space="preserve">Благодаря договоренностям, достигнутым между новыми владельцами здания и администрацией, заброшенная трансформаторная подстанция в деревне была снесена. </w:t>
      </w:r>
    </w:p>
    <w:p w:rsidR="00791380" w:rsidRPr="005372A9" w:rsidRDefault="00791380" w:rsidP="00E23DD3">
      <w:pPr>
        <w:jc w:val="both"/>
        <w:rPr>
          <w:sz w:val="40"/>
          <w:szCs w:val="40"/>
        </w:rPr>
      </w:pPr>
      <w:r w:rsidRPr="005372A9">
        <w:rPr>
          <w:sz w:val="40"/>
          <w:szCs w:val="40"/>
        </w:rPr>
        <w:t xml:space="preserve">Кроме того, выявлено 7 самовольно установленных или размещенных объектов контроля (не капитальные строения, в том числе нестационарные торговые объекты, движимое имущество, элементы благоустройства). </w:t>
      </w:r>
    </w:p>
    <w:p w:rsidR="00791380" w:rsidRPr="005372A9" w:rsidRDefault="00791380" w:rsidP="00E23DD3">
      <w:pPr>
        <w:jc w:val="both"/>
        <w:rPr>
          <w:sz w:val="40"/>
          <w:szCs w:val="40"/>
        </w:rPr>
      </w:pPr>
      <w:r w:rsidRPr="005372A9">
        <w:rPr>
          <w:sz w:val="40"/>
          <w:szCs w:val="40"/>
        </w:rPr>
        <w:lastRenderedPageBreak/>
        <w:t>Причастным лицам выписаны уведомления об их демонтаже или перемещении в границы законного землепользования. Из них размещение 5 объектов приведено в соответствие, по двум ведется работа.</w:t>
      </w:r>
    </w:p>
    <w:p w:rsidR="00791380" w:rsidRPr="005372A9" w:rsidRDefault="00791380" w:rsidP="00E23DD3">
      <w:pPr>
        <w:jc w:val="both"/>
        <w:rPr>
          <w:sz w:val="40"/>
          <w:szCs w:val="40"/>
        </w:rPr>
      </w:pPr>
      <w:r w:rsidRPr="005372A9">
        <w:rPr>
          <w:sz w:val="40"/>
          <w:szCs w:val="40"/>
        </w:rPr>
        <w:t>Расходы на мероприятия в области архитектуры, градостроительства и земельно-имущественных отношений составили 4 292,5 тысяч рублей.</w:t>
      </w:r>
    </w:p>
    <w:p w:rsidR="00791380" w:rsidRPr="003118B4" w:rsidRDefault="00791380" w:rsidP="00E23DD3">
      <w:pPr>
        <w:jc w:val="both"/>
        <w:rPr>
          <w:b/>
          <w:sz w:val="40"/>
          <w:szCs w:val="40"/>
        </w:rPr>
      </w:pPr>
      <w:r w:rsidRPr="003118B4">
        <w:rPr>
          <w:b/>
          <w:sz w:val="40"/>
          <w:szCs w:val="40"/>
        </w:rPr>
        <w:t>Жилищное хозяйство</w:t>
      </w:r>
    </w:p>
    <w:p w:rsidR="00791380" w:rsidRPr="005372A9" w:rsidRDefault="00791380" w:rsidP="00E23DD3">
      <w:pPr>
        <w:jc w:val="both"/>
        <w:rPr>
          <w:sz w:val="40"/>
          <w:szCs w:val="40"/>
        </w:rPr>
      </w:pPr>
      <w:r w:rsidRPr="005372A9">
        <w:rPr>
          <w:sz w:val="40"/>
          <w:szCs w:val="40"/>
        </w:rPr>
        <w:t>Расходы на отрасль в 2023 году составили 32 918,8 тыс. руб.</w:t>
      </w:r>
    </w:p>
    <w:p w:rsidR="00791380" w:rsidRPr="005372A9" w:rsidRDefault="00791380" w:rsidP="00E23DD3">
      <w:pPr>
        <w:jc w:val="both"/>
        <w:rPr>
          <w:sz w:val="40"/>
          <w:szCs w:val="40"/>
        </w:rPr>
      </w:pPr>
      <w:r w:rsidRPr="005372A9">
        <w:rPr>
          <w:sz w:val="40"/>
          <w:szCs w:val="40"/>
        </w:rPr>
        <w:t>Выполнены региональная адресная программа Ленинградской области «Переселение граждан из аварийного жилищного фонда на территории Ленинградской области в 2019-2025 годах» и муниципальная программа «Обеспечение качественным жильем граждан на территории муниципального образования «Кузьмоловское городское поселение» Всеволожского муниципального района Ленинградской области».</w:t>
      </w:r>
    </w:p>
    <w:p w:rsidR="00791380" w:rsidRPr="005372A9" w:rsidRDefault="00791380" w:rsidP="00E23DD3">
      <w:pPr>
        <w:jc w:val="both"/>
        <w:rPr>
          <w:sz w:val="40"/>
          <w:szCs w:val="40"/>
        </w:rPr>
      </w:pPr>
      <w:r w:rsidRPr="005372A9">
        <w:rPr>
          <w:sz w:val="40"/>
          <w:szCs w:val="40"/>
        </w:rPr>
        <w:t xml:space="preserve">Многоквартирный дом № 30 по </w:t>
      </w:r>
      <w:r w:rsidR="003118B4">
        <w:rPr>
          <w:sz w:val="40"/>
          <w:szCs w:val="40"/>
        </w:rPr>
        <w:t xml:space="preserve">ул. Железнодорожной в </w:t>
      </w:r>
      <w:r w:rsidRPr="005372A9">
        <w:rPr>
          <w:sz w:val="40"/>
          <w:szCs w:val="40"/>
        </w:rPr>
        <w:t>г. п. Кузьмоловский расселен. Приобретено 5 квартир, вместо имеющихся и произведен один выкуп.</w:t>
      </w:r>
    </w:p>
    <w:p w:rsidR="00791380" w:rsidRPr="005372A9" w:rsidRDefault="00791380" w:rsidP="00E23DD3">
      <w:pPr>
        <w:jc w:val="both"/>
        <w:rPr>
          <w:sz w:val="40"/>
          <w:szCs w:val="40"/>
        </w:rPr>
      </w:pPr>
      <w:r w:rsidRPr="005372A9">
        <w:rPr>
          <w:sz w:val="40"/>
          <w:szCs w:val="40"/>
        </w:rPr>
        <w:t xml:space="preserve">В рамках реализации программы в 2023 году новое жилье получили 18 граждан.  </w:t>
      </w:r>
    </w:p>
    <w:p w:rsidR="00791380" w:rsidRPr="005372A9" w:rsidRDefault="00791380" w:rsidP="00E23DD3">
      <w:pPr>
        <w:jc w:val="both"/>
        <w:rPr>
          <w:sz w:val="40"/>
          <w:szCs w:val="40"/>
        </w:rPr>
      </w:pPr>
      <w:r w:rsidRPr="005372A9">
        <w:rPr>
          <w:sz w:val="40"/>
          <w:szCs w:val="40"/>
        </w:rPr>
        <w:t>На программу переселения граждан из аварийного жилья было затрачено 32 076 тыс. руб. (местный и областной бюджет).</w:t>
      </w:r>
    </w:p>
    <w:p w:rsidR="003118B4" w:rsidRPr="003B79C4" w:rsidRDefault="003118B4" w:rsidP="00E23DD3">
      <w:pPr>
        <w:jc w:val="both"/>
        <w:rPr>
          <w:sz w:val="40"/>
          <w:szCs w:val="40"/>
        </w:rPr>
      </w:pPr>
      <w:r>
        <w:rPr>
          <w:sz w:val="40"/>
          <w:szCs w:val="40"/>
        </w:rPr>
        <w:t xml:space="preserve"> </w:t>
      </w:r>
      <w:r w:rsidRPr="003118B4">
        <w:rPr>
          <w:sz w:val="40"/>
          <w:szCs w:val="40"/>
        </w:rPr>
        <w:t xml:space="preserve">В 2023 году признаны нуждающимися в жилых помещениях для участия в целевых программах </w:t>
      </w:r>
      <w:r w:rsidRPr="003B79C4">
        <w:rPr>
          <w:bCs/>
          <w:sz w:val="40"/>
          <w:szCs w:val="40"/>
        </w:rPr>
        <w:t>две многодетные семьи.</w:t>
      </w:r>
    </w:p>
    <w:p w:rsidR="003118B4" w:rsidRPr="003B79C4" w:rsidRDefault="003118B4" w:rsidP="00E23DD3">
      <w:pPr>
        <w:jc w:val="both"/>
        <w:rPr>
          <w:sz w:val="40"/>
          <w:szCs w:val="40"/>
        </w:rPr>
      </w:pPr>
      <w:r w:rsidRPr="003B79C4">
        <w:rPr>
          <w:bCs/>
          <w:sz w:val="40"/>
          <w:szCs w:val="40"/>
        </w:rPr>
        <w:lastRenderedPageBreak/>
        <w:t>Три многодетные семьи</w:t>
      </w:r>
      <w:r w:rsidRPr="003118B4">
        <w:rPr>
          <w:b/>
          <w:bCs/>
          <w:sz w:val="40"/>
          <w:szCs w:val="40"/>
        </w:rPr>
        <w:t xml:space="preserve"> </w:t>
      </w:r>
      <w:r w:rsidRPr="003118B4">
        <w:rPr>
          <w:sz w:val="40"/>
          <w:szCs w:val="40"/>
        </w:rPr>
        <w:t xml:space="preserve">в рамках </w:t>
      </w:r>
      <w:proofErr w:type="gramStart"/>
      <w:r w:rsidRPr="003118B4">
        <w:rPr>
          <w:sz w:val="40"/>
          <w:szCs w:val="40"/>
        </w:rPr>
        <w:t>целевой  программы</w:t>
      </w:r>
      <w:proofErr w:type="gramEnd"/>
      <w:r w:rsidRPr="003118B4">
        <w:rPr>
          <w:sz w:val="40"/>
          <w:szCs w:val="40"/>
        </w:rPr>
        <w:t xml:space="preserve">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получили социальные выплаты на приобретение жилых помещений </w:t>
      </w:r>
      <w:r w:rsidRPr="003B79C4">
        <w:rPr>
          <w:bCs/>
          <w:sz w:val="40"/>
          <w:szCs w:val="40"/>
        </w:rPr>
        <w:t>на общую сумму 15 195 207,00 рублей.</w:t>
      </w:r>
    </w:p>
    <w:p w:rsidR="003118B4" w:rsidRPr="003B79C4" w:rsidRDefault="003118B4" w:rsidP="00E23DD3">
      <w:pPr>
        <w:jc w:val="both"/>
        <w:rPr>
          <w:sz w:val="40"/>
          <w:szCs w:val="40"/>
        </w:rPr>
      </w:pPr>
      <w:r w:rsidRPr="003118B4">
        <w:rPr>
          <w:sz w:val="40"/>
          <w:szCs w:val="40"/>
        </w:rPr>
        <w:t xml:space="preserve">За отчётный год </w:t>
      </w:r>
      <w:r w:rsidRPr="003B79C4">
        <w:rPr>
          <w:bCs/>
          <w:sz w:val="40"/>
          <w:szCs w:val="40"/>
        </w:rPr>
        <w:t>заключено 11 договоров социального найма</w:t>
      </w:r>
      <w:r w:rsidRPr="003B79C4">
        <w:rPr>
          <w:sz w:val="40"/>
          <w:szCs w:val="40"/>
        </w:rPr>
        <w:t xml:space="preserve">. </w:t>
      </w:r>
    </w:p>
    <w:p w:rsidR="003118B4" w:rsidRPr="005372A9" w:rsidRDefault="003118B4" w:rsidP="00E23DD3">
      <w:pPr>
        <w:jc w:val="both"/>
        <w:rPr>
          <w:sz w:val="40"/>
          <w:szCs w:val="40"/>
        </w:rPr>
      </w:pPr>
      <w:r w:rsidRPr="003118B4">
        <w:rPr>
          <w:sz w:val="40"/>
          <w:szCs w:val="40"/>
        </w:rPr>
        <w:t xml:space="preserve">По результатам приватизации </w:t>
      </w:r>
      <w:r w:rsidRPr="003B79C4">
        <w:rPr>
          <w:bCs/>
          <w:sz w:val="40"/>
          <w:szCs w:val="40"/>
        </w:rPr>
        <w:t>в собственность граждан было передано 11 жилых помещений</w:t>
      </w:r>
      <w:r w:rsidRPr="003118B4">
        <w:rPr>
          <w:sz w:val="40"/>
          <w:szCs w:val="40"/>
        </w:rPr>
        <w:t>.</w:t>
      </w:r>
    </w:p>
    <w:p w:rsidR="00791380" w:rsidRPr="005372A9" w:rsidRDefault="00791380" w:rsidP="00E23DD3">
      <w:pPr>
        <w:jc w:val="both"/>
        <w:rPr>
          <w:sz w:val="40"/>
          <w:szCs w:val="40"/>
        </w:rPr>
      </w:pPr>
      <w:r w:rsidRPr="005372A9">
        <w:rPr>
          <w:sz w:val="40"/>
          <w:szCs w:val="40"/>
        </w:rPr>
        <w:t xml:space="preserve">На конец 2023 года 37 семей, нуждающихся в жилых помещениях, состоят на учете в целевых программах: </w:t>
      </w:r>
    </w:p>
    <w:p w:rsidR="00791380" w:rsidRPr="005372A9" w:rsidRDefault="00791380" w:rsidP="00E23DD3">
      <w:pPr>
        <w:jc w:val="both"/>
        <w:rPr>
          <w:sz w:val="40"/>
          <w:szCs w:val="40"/>
        </w:rPr>
      </w:pPr>
      <w:r w:rsidRPr="005372A9">
        <w:rPr>
          <w:sz w:val="40"/>
          <w:szCs w:val="40"/>
        </w:rPr>
        <w:t>-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791380" w:rsidRPr="005372A9" w:rsidRDefault="00791380" w:rsidP="00E23DD3">
      <w:pPr>
        <w:jc w:val="both"/>
        <w:rPr>
          <w:sz w:val="40"/>
          <w:szCs w:val="40"/>
        </w:rPr>
      </w:pPr>
      <w:r w:rsidRPr="005372A9">
        <w:rPr>
          <w:sz w:val="40"/>
          <w:szCs w:val="40"/>
        </w:rPr>
        <w:t>-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791380" w:rsidRPr="005372A9" w:rsidRDefault="00791380" w:rsidP="00E23DD3">
      <w:pPr>
        <w:jc w:val="both"/>
        <w:rPr>
          <w:sz w:val="40"/>
          <w:szCs w:val="40"/>
        </w:rPr>
      </w:pPr>
      <w:r w:rsidRPr="005372A9">
        <w:rPr>
          <w:sz w:val="40"/>
          <w:szCs w:val="40"/>
        </w:rPr>
        <w:t>-  по предоставлению гражданам социальных выплат на строительство</w:t>
      </w:r>
      <w:proofErr w:type="gramStart"/>
      <w:r w:rsidRPr="005372A9">
        <w:rPr>
          <w:sz w:val="40"/>
          <w:szCs w:val="40"/>
        </w:rPr>
        <w:t xml:space="preserve">   (</w:t>
      </w:r>
      <w:proofErr w:type="gramEnd"/>
      <w:r w:rsidRPr="005372A9">
        <w:rPr>
          <w:sz w:val="40"/>
          <w:szCs w:val="40"/>
        </w:rPr>
        <w:t>приобретение) жилья на сельских территориях  государственной программы Российской Федерации «Комплексное развитие сельских территорий».</w:t>
      </w:r>
    </w:p>
    <w:p w:rsidR="00791380" w:rsidRPr="003118B4" w:rsidRDefault="00791380" w:rsidP="00E23DD3">
      <w:pPr>
        <w:jc w:val="both"/>
        <w:rPr>
          <w:b/>
          <w:sz w:val="40"/>
          <w:szCs w:val="40"/>
        </w:rPr>
      </w:pPr>
      <w:r w:rsidRPr="003118B4">
        <w:rPr>
          <w:b/>
          <w:sz w:val="40"/>
          <w:szCs w:val="40"/>
        </w:rPr>
        <w:lastRenderedPageBreak/>
        <w:t>Коммунальное хозяйство</w:t>
      </w:r>
    </w:p>
    <w:p w:rsidR="00791380" w:rsidRPr="005372A9" w:rsidRDefault="00791380" w:rsidP="00E23DD3">
      <w:pPr>
        <w:jc w:val="both"/>
        <w:rPr>
          <w:sz w:val="40"/>
          <w:szCs w:val="40"/>
        </w:rPr>
      </w:pPr>
      <w:r w:rsidRPr="005372A9">
        <w:rPr>
          <w:sz w:val="40"/>
          <w:szCs w:val="40"/>
        </w:rPr>
        <w:t xml:space="preserve">Расходы на коммунальное хозяйство в 2023 году составили 188 211,8 </w:t>
      </w:r>
      <w:proofErr w:type="spellStart"/>
      <w:r w:rsidRPr="005372A9">
        <w:rPr>
          <w:sz w:val="40"/>
          <w:szCs w:val="40"/>
        </w:rPr>
        <w:t>тыс.руб</w:t>
      </w:r>
      <w:proofErr w:type="spellEnd"/>
      <w:r w:rsidRPr="005372A9">
        <w:rPr>
          <w:sz w:val="40"/>
          <w:szCs w:val="40"/>
        </w:rPr>
        <w:t>.</w:t>
      </w:r>
    </w:p>
    <w:p w:rsidR="00791380" w:rsidRPr="005372A9" w:rsidRDefault="00791380" w:rsidP="00E23DD3">
      <w:pPr>
        <w:jc w:val="both"/>
        <w:rPr>
          <w:sz w:val="40"/>
          <w:szCs w:val="40"/>
        </w:rPr>
      </w:pPr>
      <w:r w:rsidRPr="005372A9">
        <w:rPr>
          <w:sz w:val="40"/>
          <w:szCs w:val="40"/>
        </w:rPr>
        <w:t>Одним из главных событий в области коммунального хозяйства стало получение ООО «ГТМ-</w:t>
      </w:r>
      <w:proofErr w:type="spellStart"/>
      <w:r w:rsidRPr="005372A9">
        <w:rPr>
          <w:sz w:val="40"/>
          <w:szCs w:val="40"/>
        </w:rPr>
        <w:t>Теплосервис</w:t>
      </w:r>
      <w:proofErr w:type="spellEnd"/>
      <w:r w:rsidRPr="005372A9">
        <w:rPr>
          <w:sz w:val="40"/>
          <w:szCs w:val="40"/>
        </w:rPr>
        <w:t xml:space="preserve">» положительного заключения государственной экспертизы, разрешения на строительство и начало строительства новой (газовой) котельной мощностью 30 МВт в г. п. Кузьмоловский. </w:t>
      </w:r>
    </w:p>
    <w:p w:rsidR="00791380" w:rsidRPr="005372A9" w:rsidRDefault="00791380" w:rsidP="00E23DD3">
      <w:pPr>
        <w:jc w:val="both"/>
        <w:rPr>
          <w:sz w:val="40"/>
          <w:szCs w:val="40"/>
        </w:rPr>
      </w:pPr>
      <w:r w:rsidRPr="005372A9">
        <w:rPr>
          <w:sz w:val="40"/>
          <w:szCs w:val="40"/>
        </w:rPr>
        <w:t>Ввести котельную в эксплуатацию планируется во втором квартале 2024 года, что позволит обеспечить горячим водоснабжением и теплоснабжением более 9 тыс. граждан, а также социальные объекты поселения.</w:t>
      </w:r>
    </w:p>
    <w:p w:rsidR="00791380" w:rsidRPr="005372A9" w:rsidRDefault="00791380" w:rsidP="00E23DD3">
      <w:pPr>
        <w:jc w:val="both"/>
        <w:rPr>
          <w:sz w:val="40"/>
          <w:szCs w:val="40"/>
        </w:rPr>
      </w:pPr>
      <w:r w:rsidRPr="005372A9">
        <w:rPr>
          <w:sz w:val="40"/>
          <w:szCs w:val="40"/>
        </w:rPr>
        <w:t>В течение отчетного периода выполнены работы по техническому обслуживанию газопроводов, аварийному ремонту сетей водоотведения на территории МО Кузьмоловское ГП, ремонту КНС (канализационно-насосной станции) ЖК «Северное Трио» с установкой нового насосного оборудования. Новый насос установлен также на КНС по ул. Заозерной.</w:t>
      </w:r>
    </w:p>
    <w:p w:rsidR="00791380" w:rsidRPr="005372A9" w:rsidRDefault="00791380" w:rsidP="00E23DD3">
      <w:pPr>
        <w:jc w:val="both"/>
        <w:rPr>
          <w:sz w:val="40"/>
          <w:szCs w:val="40"/>
        </w:rPr>
      </w:pPr>
      <w:r w:rsidRPr="005372A9">
        <w:rPr>
          <w:sz w:val="40"/>
          <w:szCs w:val="40"/>
        </w:rPr>
        <w:t xml:space="preserve">В 2023 году муниципальное образование продолжило работу по возврату в муниципальную собственность коммунального имущества, находящегося в руках частных лиц. </w:t>
      </w:r>
    </w:p>
    <w:p w:rsidR="00791380" w:rsidRPr="005372A9" w:rsidRDefault="00791380" w:rsidP="00E23DD3">
      <w:pPr>
        <w:jc w:val="both"/>
        <w:rPr>
          <w:sz w:val="40"/>
          <w:szCs w:val="40"/>
        </w:rPr>
      </w:pPr>
      <w:r w:rsidRPr="005372A9">
        <w:rPr>
          <w:sz w:val="40"/>
          <w:szCs w:val="40"/>
        </w:rPr>
        <w:t xml:space="preserve">Вступило в силу судебное решение Арбитражного суда Санкт-Петербурга и Ленинградской области по делу А56-36964/2022 о признании ничтожным договора аренды муниципального имущества коммунального назначения от 29.04.2020 № б/н и применению последствия недействительности сделки, </w:t>
      </w:r>
      <w:r w:rsidRPr="005372A9">
        <w:rPr>
          <w:sz w:val="40"/>
          <w:szCs w:val="40"/>
        </w:rPr>
        <w:lastRenderedPageBreak/>
        <w:t>обязав ООО «Коммунальные ресурсы» возвратить Администрации имущество коммунального назначения, а именно сети холодного водоснабжения, сети водоотведения и оборудования на них.</w:t>
      </w:r>
    </w:p>
    <w:p w:rsidR="00791380" w:rsidRPr="005372A9" w:rsidRDefault="00791380" w:rsidP="00E23DD3">
      <w:pPr>
        <w:jc w:val="both"/>
        <w:rPr>
          <w:sz w:val="40"/>
          <w:szCs w:val="40"/>
        </w:rPr>
      </w:pPr>
      <w:r w:rsidRPr="005372A9">
        <w:rPr>
          <w:sz w:val="40"/>
          <w:szCs w:val="40"/>
        </w:rPr>
        <w:t>12.07.2023г. Администрация по акту-приема передачи, в присутствии судебного пристава, приняла имущество, ранее находившееся в ведении ООО «Коммунальные ресурсы».</w:t>
      </w:r>
    </w:p>
    <w:p w:rsidR="00791380" w:rsidRPr="005372A9" w:rsidRDefault="00791380" w:rsidP="00E23DD3">
      <w:pPr>
        <w:jc w:val="both"/>
        <w:rPr>
          <w:sz w:val="40"/>
          <w:szCs w:val="40"/>
        </w:rPr>
      </w:pPr>
      <w:r w:rsidRPr="005372A9">
        <w:rPr>
          <w:sz w:val="40"/>
          <w:szCs w:val="40"/>
        </w:rPr>
        <w:t>В августе 2023г. между администрацией и ООО «Северо-Запад Инжиниринг» заключен договор аренды имущества коммунального назначения (сети холодного водоснабжения и оборудования) для их технического обслуживания.</w:t>
      </w:r>
    </w:p>
    <w:p w:rsidR="00791380" w:rsidRPr="005372A9" w:rsidRDefault="00791380" w:rsidP="00E23DD3">
      <w:pPr>
        <w:jc w:val="both"/>
        <w:rPr>
          <w:sz w:val="40"/>
          <w:szCs w:val="40"/>
        </w:rPr>
      </w:pPr>
      <w:r w:rsidRPr="005372A9">
        <w:rPr>
          <w:sz w:val="40"/>
          <w:szCs w:val="40"/>
        </w:rPr>
        <w:t>На основании распоряжения Правительства Ленинградской области от 18.10.2023г. № 657-р «О наделении статусом гарантирующей организации в сфере водоснабжения на территории муниципального образования Кузьмоловское городское поселение Всеволожского муниципального района Ленинградской области» ООО «Северо-Запад Инжиниринг» наделено статусом гарантирующей организации в сфере холодного водоснабжения на территории муниципального образования Кузьмоловское городское поселение.</w:t>
      </w:r>
    </w:p>
    <w:p w:rsidR="00791380" w:rsidRPr="005372A9" w:rsidRDefault="00791380" w:rsidP="00E23DD3">
      <w:pPr>
        <w:jc w:val="both"/>
        <w:rPr>
          <w:sz w:val="40"/>
          <w:szCs w:val="40"/>
        </w:rPr>
      </w:pPr>
      <w:r w:rsidRPr="005372A9">
        <w:rPr>
          <w:sz w:val="40"/>
          <w:szCs w:val="40"/>
        </w:rPr>
        <w:t>В декабре 2023г. централизованную систему водоснабжения муниципального образования переключили с ВОС «</w:t>
      </w:r>
      <w:proofErr w:type="spellStart"/>
      <w:r w:rsidRPr="005372A9">
        <w:rPr>
          <w:sz w:val="40"/>
          <w:szCs w:val="40"/>
        </w:rPr>
        <w:t>Капитолово</w:t>
      </w:r>
      <w:proofErr w:type="spellEnd"/>
      <w:r w:rsidRPr="005372A9">
        <w:rPr>
          <w:sz w:val="40"/>
          <w:szCs w:val="40"/>
        </w:rPr>
        <w:t>» на ВОС г. п. Кузьмоловский, которые отремонтированы в рамках концессионного соглашения, заключенного между Правительством Ленинградской области и ООО «Северо-Запад Инжиниринг».</w:t>
      </w:r>
    </w:p>
    <w:p w:rsidR="00791380" w:rsidRPr="005372A9" w:rsidRDefault="00791380" w:rsidP="00E23DD3">
      <w:pPr>
        <w:jc w:val="both"/>
        <w:rPr>
          <w:sz w:val="40"/>
          <w:szCs w:val="40"/>
        </w:rPr>
      </w:pPr>
      <w:r w:rsidRPr="005372A9">
        <w:rPr>
          <w:sz w:val="40"/>
          <w:szCs w:val="40"/>
        </w:rPr>
        <w:lastRenderedPageBreak/>
        <w:t>В ноябре 2023 года заключен договор аренды в отношении сетей водоотведения (канализации) и оборудования на них, между администрацией и АО «Инженерно-энергетический комплекс» для их технического обслуживания.</w:t>
      </w:r>
    </w:p>
    <w:p w:rsidR="00791380" w:rsidRPr="005372A9" w:rsidRDefault="00791380" w:rsidP="00E23DD3">
      <w:pPr>
        <w:jc w:val="both"/>
        <w:rPr>
          <w:sz w:val="40"/>
          <w:szCs w:val="40"/>
        </w:rPr>
      </w:pPr>
      <w:r w:rsidRPr="005372A9">
        <w:rPr>
          <w:sz w:val="40"/>
          <w:szCs w:val="40"/>
        </w:rPr>
        <w:t>Также в отношении сетей холодного водоснабжения, водоотведения и оборудования на них рассматривается вопрос заключения концессионных соглашений.</w:t>
      </w:r>
    </w:p>
    <w:p w:rsidR="00791380" w:rsidRPr="003118B4" w:rsidRDefault="00791380" w:rsidP="00E23DD3">
      <w:pPr>
        <w:jc w:val="both"/>
        <w:rPr>
          <w:b/>
          <w:sz w:val="40"/>
          <w:szCs w:val="40"/>
        </w:rPr>
      </w:pPr>
      <w:r w:rsidRPr="003118B4">
        <w:rPr>
          <w:b/>
          <w:sz w:val="40"/>
          <w:szCs w:val="40"/>
        </w:rPr>
        <w:t>Благоустройство</w:t>
      </w:r>
    </w:p>
    <w:p w:rsidR="00791380" w:rsidRPr="005372A9" w:rsidRDefault="00791380" w:rsidP="00E23DD3">
      <w:pPr>
        <w:jc w:val="both"/>
        <w:rPr>
          <w:sz w:val="40"/>
          <w:szCs w:val="40"/>
        </w:rPr>
      </w:pPr>
      <w:r w:rsidRPr="005372A9">
        <w:rPr>
          <w:sz w:val="40"/>
          <w:szCs w:val="40"/>
        </w:rPr>
        <w:t xml:space="preserve">Расходы на благоустройство и содержание территории поселения в 2023 году составили 79 154,3 тыс. </w:t>
      </w:r>
      <w:proofErr w:type="spellStart"/>
      <w:proofErr w:type="gramStart"/>
      <w:r w:rsidRPr="005372A9">
        <w:rPr>
          <w:sz w:val="40"/>
          <w:szCs w:val="40"/>
        </w:rPr>
        <w:t>руб</w:t>
      </w:r>
      <w:proofErr w:type="spellEnd"/>
      <w:r w:rsidRPr="005372A9">
        <w:rPr>
          <w:sz w:val="40"/>
          <w:szCs w:val="40"/>
        </w:rPr>
        <w:t xml:space="preserve"> :</w:t>
      </w:r>
      <w:proofErr w:type="gramEnd"/>
    </w:p>
    <w:p w:rsidR="00791380" w:rsidRPr="005372A9" w:rsidRDefault="00791380" w:rsidP="00E23DD3">
      <w:pPr>
        <w:jc w:val="both"/>
        <w:rPr>
          <w:sz w:val="40"/>
          <w:szCs w:val="40"/>
        </w:rPr>
      </w:pPr>
      <w:r w:rsidRPr="005372A9">
        <w:rPr>
          <w:sz w:val="40"/>
          <w:szCs w:val="40"/>
        </w:rPr>
        <w:t>Устройство парковки по ул. Пионерская д. 5 в г. п. Кузьмоловский – 1645,7 тыс. руб.</w:t>
      </w:r>
    </w:p>
    <w:p w:rsidR="00791380" w:rsidRPr="005372A9" w:rsidRDefault="00791380" w:rsidP="00E23DD3">
      <w:pPr>
        <w:jc w:val="both"/>
        <w:rPr>
          <w:sz w:val="40"/>
          <w:szCs w:val="40"/>
        </w:rPr>
      </w:pPr>
      <w:r w:rsidRPr="005372A9">
        <w:rPr>
          <w:sz w:val="40"/>
          <w:szCs w:val="40"/>
        </w:rPr>
        <w:t xml:space="preserve">Устройство парковки по ул. Молодежная д. 18 в г. п. Кузьмоловский – 729,9 </w:t>
      </w:r>
      <w:proofErr w:type="spellStart"/>
      <w:r w:rsidRPr="005372A9">
        <w:rPr>
          <w:sz w:val="40"/>
          <w:szCs w:val="40"/>
        </w:rPr>
        <w:t>тыс.руб</w:t>
      </w:r>
      <w:proofErr w:type="spellEnd"/>
      <w:r w:rsidRPr="005372A9">
        <w:rPr>
          <w:sz w:val="40"/>
          <w:szCs w:val="40"/>
        </w:rPr>
        <w:t>.</w:t>
      </w:r>
    </w:p>
    <w:p w:rsidR="00791380" w:rsidRPr="005372A9" w:rsidRDefault="00791380" w:rsidP="00E23DD3">
      <w:pPr>
        <w:jc w:val="both"/>
        <w:rPr>
          <w:sz w:val="40"/>
          <w:szCs w:val="40"/>
        </w:rPr>
      </w:pPr>
      <w:r w:rsidRPr="005372A9">
        <w:rPr>
          <w:sz w:val="40"/>
          <w:szCs w:val="40"/>
        </w:rPr>
        <w:t xml:space="preserve">Устройство парковки по ул. Молодежная д. 4-6 в г. п. </w:t>
      </w:r>
      <w:proofErr w:type="gramStart"/>
      <w:r w:rsidRPr="005372A9">
        <w:rPr>
          <w:sz w:val="40"/>
          <w:szCs w:val="40"/>
        </w:rPr>
        <w:t>Кузьмоловский  -</w:t>
      </w:r>
      <w:proofErr w:type="gramEnd"/>
      <w:r w:rsidRPr="005372A9">
        <w:rPr>
          <w:sz w:val="40"/>
          <w:szCs w:val="40"/>
        </w:rPr>
        <w:t xml:space="preserve">  953,2 </w:t>
      </w:r>
      <w:proofErr w:type="spellStart"/>
      <w:r w:rsidRPr="005372A9">
        <w:rPr>
          <w:sz w:val="40"/>
          <w:szCs w:val="40"/>
        </w:rPr>
        <w:t>тыс.руб</w:t>
      </w:r>
      <w:proofErr w:type="spellEnd"/>
      <w:r w:rsidRPr="005372A9">
        <w:rPr>
          <w:sz w:val="40"/>
          <w:szCs w:val="40"/>
        </w:rPr>
        <w:t>.</w:t>
      </w:r>
    </w:p>
    <w:p w:rsidR="00791380" w:rsidRPr="005372A9" w:rsidRDefault="00791380" w:rsidP="00E23DD3">
      <w:pPr>
        <w:jc w:val="both"/>
        <w:rPr>
          <w:sz w:val="40"/>
          <w:szCs w:val="40"/>
        </w:rPr>
      </w:pPr>
      <w:r w:rsidRPr="005372A9">
        <w:rPr>
          <w:sz w:val="40"/>
          <w:szCs w:val="40"/>
        </w:rPr>
        <w:t xml:space="preserve">Устройство парковки по ул. Победы д. 6 в г. п. Кузьмоловский – 810,7 </w:t>
      </w:r>
      <w:proofErr w:type="spellStart"/>
      <w:r w:rsidRPr="005372A9">
        <w:rPr>
          <w:sz w:val="40"/>
          <w:szCs w:val="40"/>
        </w:rPr>
        <w:t>тыс.руб</w:t>
      </w:r>
      <w:proofErr w:type="spellEnd"/>
      <w:r w:rsidRPr="005372A9">
        <w:rPr>
          <w:sz w:val="40"/>
          <w:szCs w:val="40"/>
        </w:rPr>
        <w:t>.</w:t>
      </w:r>
    </w:p>
    <w:p w:rsidR="00791380" w:rsidRPr="005372A9" w:rsidRDefault="00791380" w:rsidP="00E23DD3">
      <w:pPr>
        <w:jc w:val="both"/>
        <w:rPr>
          <w:sz w:val="40"/>
          <w:szCs w:val="40"/>
        </w:rPr>
      </w:pPr>
      <w:r w:rsidRPr="005372A9">
        <w:rPr>
          <w:sz w:val="40"/>
          <w:szCs w:val="40"/>
        </w:rPr>
        <w:t xml:space="preserve">Устройство парковки по ул. Ленинградское шоссе д. 2 в г. п. Кузьмоловский – 706, 4 </w:t>
      </w:r>
      <w:proofErr w:type="spellStart"/>
      <w:r w:rsidRPr="005372A9">
        <w:rPr>
          <w:sz w:val="40"/>
          <w:szCs w:val="40"/>
        </w:rPr>
        <w:t>тыс.руб</w:t>
      </w:r>
      <w:proofErr w:type="spellEnd"/>
      <w:r w:rsidRPr="005372A9">
        <w:rPr>
          <w:sz w:val="40"/>
          <w:szCs w:val="40"/>
        </w:rPr>
        <w:t>.</w:t>
      </w:r>
    </w:p>
    <w:p w:rsidR="00791380" w:rsidRPr="005372A9" w:rsidRDefault="00791380" w:rsidP="00E23DD3">
      <w:pPr>
        <w:jc w:val="both"/>
        <w:rPr>
          <w:sz w:val="40"/>
          <w:szCs w:val="40"/>
        </w:rPr>
      </w:pPr>
      <w:r w:rsidRPr="005372A9">
        <w:rPr>
          <w:sz w:val="40"/>
          <w:szCs w:val="40"/>
        </w:rPr>
        <w:t xml:space="preserve">Устройство парковки по ул. Ленинградское шоссе д. 6 в г. п. Кузьмоловский -  564,0 </w:t>
      </w:r>
      <w:proofErr w:type="spellStart"/>
      <w:r w:rsidRPr="005372A9">
        <w:rPr>
          <w:sz w:val="40"/>
          <w:szCs w:val="40"/>
        </w:rPr>
        <w:t>тыс.руб</w:t>
      </w:r>
      <w:proofErr w:type="spellEnd"/>
      <w:r w:rsidRPr="005372A9">
        <w:rPr>
          <w:sz w:val="40"/>
          <w:szCs w:val="40"/>
        </w:rPr>
        <w:t>.</w:t>
      </w:r>
    </w:p>
    <w:p w:rsidR="00791380" w:rsidRPr="005372A9" w:rsidRDefault="00791380" w:rsidP="00E23DD3">
      <w:pPr>
        <w:jc w:val="both"/>
        <w:rPr>
          <w:sz w:val="40"/>
          <w:szCs w:val="40"/>
        </w:rPr>
      </w:pPr>
      <w:r w:rsidRPr="005372A9">
        <w:rPr>
          <w:sz w:val="40"/>
          <w:szCs w:val="40"/>
        </w:rPr>
        <w:t xml:space="preserve">Выполнение работ по обустройству парковочных мест в районе ул. Железнодорожная, д. 20 в г. п. Кузьмоловский -  2 100,9 </w:t>
      </w:r>
      <w:proofErr w:type="spellStart"/>
      <w:r w:rsidRPr="005372A9">
        <w:rPr>
          <w:sz w:val="40"/>
          <w:szCs w:val="40"/>
        </w:rPr>
        <w:t>тыс.руб</w:t>
      </w:r>
      <w:proofErr w:type="spellEnd"/>
      <w:r w:rsidRPr="005372A9">
        <w:rPr>
          <w:sz w:val="40"/>
          <w:szCs w:val="40"/>
        </w:rPr>
        <w:t>.</w:t>
      </w:r>
    </w:p>
    <w:p w:rsidR="00791380" w:rsidRPr="005372A9" w:rsidRDefault="00791380" w:rsidP="00E23DD3">
      <w:pPr>
        <w:jc w:val="both"/>
        <w:rPr>
          <w:sz w:val="40"/>
          <w:szCs w:val="40"/>
        </w:rPr>
      </w:pPr>
      <w:r w:rsidRPr="005372A9">
        <w:rPr>
          <w:sz w:val="40"/>
          <w:szCs w:val="40"/>
        </w:rPr>
        <w:t xml:space="preserve">Устройство пешеходных дорожек и парковочных мест ул. Школьная в </w:t>
      </w:r>
      <w:proofErr w:type="spellStart"/>
      <w:r w:rsidRPr="005372A9">
        <w:rPr>
          <w:sz w:val="40"/>
          <w:szCs w:val="40"/>
        </w:rPr>
        <w:t>г.п</w:t>
      </w:r>
      <w:proofErr w:type="spellEnd"/>
      <w:r w:rsidRPr="005372A9">
        <w:rPr>
          <w:sz w:val="40"/>
          <w:szCs w:val="40"/>
        </w:rPr>
        <w:t xml:space="preserve">. Кузьмоловский – 1 169,6 </w:t>
      </w:r>
      <w:proofErr w:type="spellStart"/>
      <w:r w:rsidRPr="005372A9">
        <w:rPr>
          <w:sz w:val="40"/>
          <w:szCs w:val="40"/>
        </w:rPr>
        <w:t>тыс.руб</w:t>
      </w:r>
      <w:proofErr w:type="spellEnd"/>
      <w:r w:rsidRPr="005372A9">
        <w:rPr>
          <w:sz w:val="40"/>
          <w:szCs w:val="40"/>
        </w:rPr>
        <w:t>.</w:t>
      </w:r>
    </w:p>
    <w:p w:rsidR="00791380" w:rsidRPr="005372A9" w:rsidRDefault="00791380" w:rsidP="00E23DD3">
      <w:pPr>
        <w:jc w:val="both"/>
        <w:rPr>
          <w:sz w:val="40"/>
          <w:szCs w:val="40"/>
        </w:rPr>
      </w:pPr>
      <w:r w:rsidRPr="005372A9">
        <w:rPr>
          <w:sz w:val="40"/>
          <w:szCs w:val="40"/>
        </w:rPr>
        <w:t xml:space="preserve">Выполнение работ по ямочному ремонту дорожных покрытий автомобильных дорог, внутри дворовых </w:t>
      </w:r>
      <w:r w:rsidRPr="005372A9">
        <w:rPr>
          <w:sz w:val="40"/>
          <w:szCs w:val="40"/>
        </w:rPr>
        <w:lastRenderedPageBreak/>
        <w:t xml:space="preserve">проездов на территории муниципального образования Кузьмоловское ГП – 1 199,8 </w:t>
      </w:r>
      <w:proofErr w:type="spellStart"/>
      <w:r w:rsidRPr="005372A9">
        <w:rPr>
          <w:sz w:val="40"/>
          <w:szCs w:val="40"/>
        </w:rPr>
        <w:t>тыс.руб</w:t>
      </w:r>
      <w:proofErr w:type="spellEnd"/>
    </w:p>
    <w:p w:rsidR="00791380" w:rsidRPr="005372A9" w:rsidRDefault="00791380" w:rsidP="00E23DD3">
      <w:pPr>
        <w:jc w:val="both"/>
        <w:rPr>
          <w:sz w:val="40"/>
          <w:szCs w:val="40"/>
        </w:rPr>
      </w:pPr>
      <w:r w:rsidRPr="005372A9">
        <w:rPr>
          <w:sz w:val="40"/>
          <w:szCs w:val="40"/>
        </w:rPr>
        <w:t xml:space="preserve">Устройство детской площадки по ул. Молодежная д. 2-4 в г. п. Кузьмоловский -  5 000,0 </w:t>
      </w:r>
      <w:proofErr w:type="spellStart"/>
      <w:r w:rsidRPr="005372A9">
        <w:rPr>
          <w:sz w:val="40"/>
          <w:szCs w:val="40"/>
        </w:rPr>
        <w:t>тыс.руб</w:t>
      </w:r>
      <w:proofErr w:type="spellEnd"/>
      <w:r w:rsidRPr="005372A9">
        <w:rPr>
          <w:sz w:val="40"/>
          <w:szCs w:val="40"/>
        </w:rPr>
        <w:t>.</w:t>
      </w:r>
    </w:p>
    <w:p w:rsidR="00791380" w:rsidRPr="005372A9" w:rsidRDefault="00791380" w:rsidP="00E23DD3">
      <w:pPr>
        <w:jc w:val="both"/>
        <w:rPr>
          <w:sz w:val="40"/>
          <w:szCs w:val="40"/>
        </w:rPr>
      </w:pPr>
      <w:r w:rsidRPr="005372A9">
        <w:rPr>
          <w:sz w:val="40"/>
          <w:szCs w:val="40"/>
        </w:rPr>
        <w:t xml:space="preserve">Выполнение работ по ремонту детских игровых площадок, расположенных на территории МО Кузьмоловское ГП – 736,1 </w:t>
      </w:r>
      <w:proofErr w:type="spellStart"/>
      <w:r w:rsidRPr="005372A9">
        <w:rPr>
          <w:sz w:val="40"/>
          <w:szCs w:val="40"/>
        </w:rPr>
        <w:t>тыс.руб</w:t>
      </w:r>
      <w:proofErr w:type="spellEnd"/>
      <w:r w:rsidRPr="005372A9">
        <w:rPr>
          <w:sz w:val="40"/>
          <w:szCs w:val="40"/>
        </w:rPr>
        <w:t>.</w:t>
      </w:r>
    </w:p>
    <w:p w:rsidR="00791380" w:rsidRPr="005372A9" w:rsidRDefault="00791380" w:rsidP="00E23DD3">
      <w:pPr>
        <w:jc w:val="both"/>
        <w:rPr>
          <w:sz w:val="40"/>
          <w:szCs w:val="40"/>
        </w:rPr>
      </w:pPr>
      <w:r w:rsidRPr="005372A9">
        <w:rPr>
          <w:sz w:val="40"/>
          <w:szCs w:val="40"/>
        </w:rPr>
        <w:t xml:space="preserve">Ремонт спортивной площадки по ул. Заозерная, 11 в </w:t>
      </w:r>
      <w:proofErr w:type="spellStart"/>
      <w:r w:rsidRPr="005372A9">
        <w:rPr>
          <w:sz w:val="40"/>
          <w:szCs w:val="40"/>
        </w:rPr>
        <w:t>г.п</w:t>
      </w:r>
      <w:proofErr w:type="spellEnd"/>
      <w:r w:rsidRPr="005372A9">
        <w:rPr>
          <w:sz w:val="40"/>
          <w:szCs w:val="40"/>
        </w:rPr>
        <w:t xml:space="preserve">. Кузьмоловский (2 этап) - 2 482, 0 </w:t>
      </w:r>
      <w:proofErr w:type="spellStart"/>
      <w:r w:rsidRPr="005372A9">
        <w:rPr>
          <w:sz w:val="40"/>
          <w:szCs w:val="40"/>
        </w:rPr>
        <w:t>тыс.руб</w:t>
      </w:r>
      <w:proofErr w:type="spellEnd"/>
      <w:r w:rsidRPr="005372A9">
        <w:rPr>
          <w:sz w:val="40"/>
          <w:szCs w:val="40"/>
        </w:rPr>
        <w:t>.</w:t>
      </w:r>
    </w:p>
    <w:p w:rsidR="00791380" w:rsidRPr="005372A9" w:rsidRDefault="00791380" w:rsidP="00E23DD3">
      <w:pPr>
        <w:jc w:val="both"/>
        <w:rPr>
          <w:sz w:val="40"/>
          <w:szCs w:val="40"/>
        </w:rPr>
      </w:pPr>
      <w:r w:rsidRPr="005372A9">
        <w:rPr>
          <w:sz w:val="40"/>
          <w:szCs w:val="40"/>
        </w:rPr>
        <w:t xml:space="preserve">Оплата договоров на приобретение электрической энергии для нужд муниципального образования (уличное освещение) – 4 360,0 тыс. </w:t>
      </w:r>
      <w:proofErr w:type="spellStart"/>
      <w:r w:rsidRPr="005372A9">
        <w:rPr>
          <w:sz w:val="40"/>
          <w:szCs w:val="40"/>
        </w:rPr>
        <w:t>руб</w:t>
      </w:r>
      <w:proofErr w:type="spellEnd"/>
      <w:r w:rsidRPr="005372A9">
        <w:rPr>
          <w:sz w:val="40"/>
          <w:szCs w:val="40"/>
        </w:rPr>
        <w:t xml:space="preserve">; </w:t>
      </w:r>
    </w:p>
    <w:p w:rsidR="00791380" w:rsidRPr="005372A9" w:rsidRDefault="00791380" w:rsidP="00E23DD3">
      <w:pPr>
        <w:jc w:val="both"/>
        <w:rPr>
          <w:sz w:val="40"/>
          <w:szCs w:val="40"/>
        </w:rPr>
      </w:pPr>
      <w:r w:rsidRPr="005372A9">
        <w:rPr>
          <w:sz w:val="40"/>
          <w:szCs w:val="40"/>
        </w:rPr>
        <w:t xml:space="preserve">Расходы бюджета на ремонт, содержание и обслуживание уличного освещения, установка железобетонных опор уличного освещения, монтаж светодиодных светильников и замена ламп на </w:t>
      </w:r>
      <w:proofErr w:type="gramStart"/>
      <w:r w:rsidRPr="005372A9">
        <w:rPr>
          <w:sz w:val="40"/>
          <w:szCs w:val="40"/>
        </w:rPr>
        <w:t>энергосберегающие  –</w:t>
      </w:r>
      <w:proofErr w:type="gramEnd"/>
      <w:r w:rsidRPr="005372A9">
        <w:rPr>
          <w:sz w:val="40"/>
          <w:szCs w:val="40"/>
        </w:rPr>
        <w:t xml:space="preserve"> 4 328,4 тыс. руб.</w:t>
      </w:r>
    </w:p>
    <w:p w:rsidR="00791380" w:rsidRPr="005372A9" w:rsidRDefault="00791380" w:rsidP="00E23DD3">
      <w:pPr>
        <w:jc w:val="both"/>
        <w:rPr>
          <w:sz w:val="40"/>
          <w:szCs w:val="40"/>
        </w:rPr>
      </w:pPr>
      <w:r w:rsidRPr="005372A9">
        <w:rPr>
          <w:sz w:val="40"/>
          <w:szCs w:val="40"/>
        </w:rPr>
        <w:t xml:space="preserve">Рубка лесных насаждений, расположенных в Южном участковом лесничестве в квартале 54 выдела 28,27) на территории МО Кузьмоловское городское поселение - 3 599,7 </w:t>
      </w:r>
      <w:proofErr w:type="spellStart"/>
      <w:r w:rsidRPr="005372A9">
        <w:rPr>
          <w:sz w:val="40"/>
          <w:szCs w:val="40"/>
        </w:rPr>
        <w:t>тыс.руб</w:t>
      </w:r>
      <w:proofErr w:type="spellEnd"/>
      <w:r w:rsidRPr="005372A9">
        <w:rPr>
          <w:sz w:val="40"/>
          <w:szCs w:val="40"/>
        </w:rPr>
        <w:t>.</w:t>
      </w:r>
    </w:p>
    <w:p w:rsidR="00791380" w:rsidRPr="005372A9" w:rsidRDefault="00791380" w:rsidP="00E23DD3">
      <w:pPr>
        <w:jc w:val="both"/>
        <w:rPr>
          <w:sz w:val="40"/>
          <w:szCs w:val="40"/>
        </w:rPr>
      </w:pPr>
      <w:r w:rsidRPr="005372A9">
        <w:rPr>
          <w:sz w:val="40"/>
          <w:szCs w:val="40"/>
        </w:rPr>
        <w:t xml:space="preserve">Расходы на содержание муниципального казенного учреждения в сфере погребения и похоронного дела – 17 771,4 тыс. руб. </w:t>
      </w:r>
    </w:p>
    <w:p w:rsidR="00791380" w:rsidRPr="005372A9" w:rsidRDefault="00791380" w:rsidP="00E23DD3">
      <w:pPr>
        <w:jc w:val="both"/>
        <w:rPr>
          <w:sz w:val="40"/>
          <w:szCs w:val="40"/>
        </w:rPr>
      </w:pPr>
      <w:r w:rsidRPr="005372A9">
        <w:rPr>
          <w:sz w:val="40"/>
          <w:szCs w:val="40"/>
        </w:rPr>
        <w:t> </w:t>
      </w:r>
    </w:p>
    <w:p w:rsidR="00791380" w:rsidRPr="005372A9" w:rsidRDefault="00791380" w:rsidP="00E23DD3">
      <w:pPr>
        <w:jc w:val="both"/>
        <w:rPr>
          <w:sz w:val="40"/>
          <w:szCs w:val="40"/>
        </w:rPr>
      </w:pPr>
      <w:r w:rsidRPr="005372A9">
        <w:rPr>
          <w:sz w:val="40"/>
          <w:szCs w:val="40"/>
        </w:rPr>
        <w:t>Кроме того, в рамках содержания территории общего пользования площадью 397 тысяч квадратных метров в 2023 году МКУ «СОБР» выполнял следующие работы:</w:t>
      </w:r>
    </w:p>
    <w:p w:rsidR="00791380" w:rsidRPr="005372A9" w:rsidRDefault="00791380" w:rsidP="00E23DD3">
      <w:pPr>
        <w:jc w:val="both"/>
        <w:rPr>
          <w:sz w:val="40"/>
          <w:szCs w:val="40"/>
        </w:rPr>
      </w:pPr>
      <w:r w:rsidRPr="005372A9">
        <w:rPr>
          <w:sz w:val="40"/>
          <w:szCs w:val="40"/>
        </w:rPr>
        <w:t xml:space="preserve"> -поддержание санитарного состояния территорий общего пользования и расположенных на них объектов </w:t>
      </w:r>
      <w:r w:rsidRPr="005372A9">
        <w:rPr>
          <w:sz w:val="40"/>
          <w:szCs w:val="40"/>
        </w:rPr>
        <w:lastRenderedPageBreak/>
        <w:t>благоустройства (посев и скашивание травы, подрезка и стрижка кустарника, уборка и вывоз осенней листвы, уборка обочин и газонов дорог с очисткой урн, устранение незаконной рекламы, уборка контейнерных площадок, сбор и вывоз покрышек, побелка деревьев, уборка снега, льда и снежных накатов);</w:t>
      </w:r>
    </w:p>
    <w:p w:rsidR="00791380" w:rsidRPr="005372A9" w:rsidRDefault="00791380" w:rsidP="00E23DD3">
      <w:pPr>
        <w:jc w:val="both"/>
        <w:rPr>
          <w:sz w:val="40"/>
          <w:szCs w:val="40"/>
        </w:rPr>
      </w:pPr>
      <w:r w:rsidRPr="005372A9">
        <w:rPr>
          <w:sz w:val="40"/>
          <w:szCs w:val="40"/>
        </w:rPr>
        <w:t>-ликвидация несанкционированных свалок на территории поселения;</w:t>
      </w:r>
    </w:p>
    <w:p w:rsidR="00791380" w:rsidRPr="005372A9" w:rsidRDefault="00791380" w:rsidP="00E23DD3">
      <w:pPr>
        <w:jc w:val="both"/>
        <w:rPr>
          <w:sz w:val="40"/>
          <w:szCs w:val="40"/>
        </w:rPr>
      </w:pPr>
      <w:r w:rsidRPr="005372A9">
        <w:rPr>
          <w:sz w:val="40"/>
          <w:szCs w:val="40"/>
        </w:rPr>
        <w:t>- выпиловка аварийных деревьев и вывоз порубочных остатков;</w:t>
      </w:r>
    </w:p>
    <w:p w:rsidR="00791380" w:rsidRPr="005372A9" w:rsidRDefault="00791380" w:rsidP="00E23DD3">
      <w:pPr>
        <w:jc w:val="both"/>
        <w:rPr>
          <w:sz w:val="40"/>
          <w:szCs w:val="40"/>
        </w:rPr>
      </w:pPr>
      <w:r w:rsidRPr="005372A9">
        <w:rPr>
          <w:sz w:val="40"/>
          <w:szCs w:val="40"/>
        </w:rPr>
        <w:t>- ремонт и содержание объектов благоустройства территорий общего пользования (скамеек, малых архитектурных форм, ограждений и указателей городских адресов, урн);</w:t>
      </w:r>
    </w:p>
    <w:p w:rsidR="00791380" w:rsidRPr="005372A9" w:rsidRDefault="00791380" w:rsidP="00E23DD3">
      <w:pPr>
        <w:jc w:val="both"/>
        <w:rPr>
          <w:sz w:val="40"/>
          <w:szCs w:val="40"/>
        </w:rPr>
      </w:pPr>
      <w:r w:rsidRPr="005372A9">
        <w:rPr>
          <w:sz w:val="40"/>
          <w:szCs w:val="40"/>
        </w:rPr>
        <w:t>-</w:t>
      </w:r>
      <w:proofErr w:type="spellStart"/>
      <w:r w:rsidRPr="005372A9">
        <w:rPr>
          <w:sz w:val="40"/>
          <w:szCs w:val="40"/>
        </w:rPr>
        <w:t>аккарицидная</w:t>
      </w:r>
      <w:proofErr w:type="spellEnd"/>
      <w:r w:rsidRPr="005372A9">
        <w:rPr>
          <w:sz w:val="40"/>
          <w:szCs w:val="40"/>
        </w:rPr>
        <w:t xml:space="preserve"> обработка общественных мест на территории поселения;</w:t>
      </w:r>
    </w:p>
    <w:p w:rsidR="00791380" w:rsidRPr="005372A9" w:rsidRDefault="00791380" w:rsidP="00E23DD3">
      <w:pPr>
        <w:jc w:val="both"/>
        <w:rPr>
          <w:sz w:val="40"/>
          <w:szCs w:val="40"/>
        </w:rPr>
      </w:pPr>
      <w:r w:rsidRPr="005372A9">
        <w:rPr>
          <w:sz w:val="40"/>
          <w:szCs w:val="40"/>
        </w:rPr>
        <w:t>-замена песка в песочницах на детских площадках;</w:t>
      </w:r>
    </w:p>
    <w:p w:rsidR="00791380" w:rsidRPr="005372A9" w:rsidRDefault="00791380" w:rsidP="00E23DD3">
      <w:pPr>
        <w:jc w:val="both"/>
        <w:rPr>
          <w:sz w:val="40"/>
          <w:szCs w:val="40"/>
        </w:rPr>
      </w:pPr>
      <w:r w:rsidRPr="005372A9">
        <w:rPr>
          <w:sz w:val="40"/>
          <w:szCs w:val="40"/>
        </w:rPr>
        <w:t xml:space="preserve">Обеспечение деятельности МКУ СОБР– 22 740,4 тыс. руб. </w:t>
      </w:r>
    </w:p>
    <w:p w:rsidR="00791380" w:rsidRPr="005372A9" w:rsidRDefault="00791380" w:rsidP="00E23DD3">
      <w:pPr>
        <w:jc w:val="both"/>
        <w:rPr>
          <w:sz w:val="40"/>
          <w:szCs w:val="40"/>
        </w:rPr>
      </w:pPr>
      <w:r w:rsidRPr="005372A9">
        <w:rPr>
          <w:sz w:val="40"/>
          <w:szCs w:val="40"/>
        </w:rPr>
        <w:t xml:space="preserve">В рамках деятельности по благоустройству администрацией совместно с депутатским корпусом и работниками подведомственных учреждений и предприятий организуются месячники благоустройства и субботники, в которых принимают участие многие местные жители. </w:t>
      </w:r>
    </w:p>
    <w:p w:rsidR="00791380" w:rsidRPr="005372A9" w:rsidRDefault="00791380" w:rsidP="00E23DD3">
      <w:pPr>
        <w:jc w:val="both"/>
        <w:rPr>
          <w:sz w:val="40"/>
          <w:szCs w:val="40"/>
        </w:rPr>
      </w:pPr>
      <w:r w:rsidRPr="005372A9">
        <w:rPr>
          <w:sz w:val="40"/>
          <w:szCs w:val="40"/>
        </w:rPr>
        <w:t xml:space="preserve">Пользуясь случаем, хочу поблагодарить всех, кто выходит на подобные мероприятия и помогает сделать наш посёлок чище и уютнее. </w:t>
      </w:r>
    </w:p>
    <w:p w:rsidR="00791380" w:rsidRPr="003118B4" w:rsidRDefault="00791380" w:rsidP="00E23DD3">
      <w:pPr>
        <w:jc w:val="both"/>
        <w:rPr>
          <w:b/>
          <w:sz w:val="40"/>
          <w:szCs w:val="40"/>
        </w:rPr>
      </w:pPr>
      <w:r w:rsidRPr="003118B4">
        <w:rPr>
          <w:b/>
          <w:sz w:val="40"/>
          <w:szCs w:val="40"/>
        </w:rPr>
        <w:t>Социальная работа</w:t>
      </w:r>
    </w:p>
    <w:p w:rsidR="00791380" w:rsidRPr="005372A9" w:rsidRDefault="00791380" w:rsidP="00E23DD3">
      <w:pPr>
        <w:jc w:val="both"/>
        <w:rPr>
          <w:sz w:val="40"/>
          <w:szCs w:val="40"/>
        </w:rPr>
      </w:pPr>
      <w:r w:rsidRPr="005372A9">
        <w:rPr>
          <w:sz w:val="40"/>
          <w:szCs w:val="40"/>
        </w:rPr>
        <w:lastRenderedPageBreak/>
        <w:t xml:space="preserve">Социальное направление – одно из важных в работе Администрации, так как это работа непосредственно с людьми. На данную отрасль в 2023 году потрачено 2 712,4 тыс. руб. </w:t>
      </w:r>
    </w:p>
    <w:p w:rsidR="00791380" w:rsidRPr="005372A9" w:rsidRDefault="00791380" w:rsidP="00E23DD3">
      <w:pPr>
        <w:jc w:val="both"/>
        <w:rPr>
          <w:sz w:val="40"/>
          <w:szCs w:val="40"/>
        </w:rPr>
      </w:pPr>
      <w:r w:rsidRPr="005372A9">
        <w:rPr>
          <w:sz w:val="40"/>
          <w:szCs w:val="40"/>
        </w:rPr>
        <w:t xml:space="preserve">В течение года нашими сотрудниками осуществлялась деятельность по устройству граждан в специальные медицинские учреждения, оказывалась помощь в консультациях узких специалистов, производилось посещение мест проживания и оценка жилищных условий, предоставлялась консультативная и координационная помощь.  </w:t>
      </w:r>
    </w:p>
    <w:p w:rsidR="00791380" w:rsidRPr="005372A9" w:rsidRDefault="00791380" w:rsidP="00E23DD3">
      <w:pPr>
        <w:jc w:val="both"/>
        <w:rPr>
          <w:sz w:val="40"/>
          <w:szCs w:val="40"/>
        </w:rPr>
      </w:pPr>
      <w:r w:rsidRPr="005372A9">
        <w:rPr>
          <w:sz w:val="40"/>
          <w:szCs w:val="40"/>
        </w:rPr>
        <w:t xml:space="preserve">Проводилась адресная помощь жителям и организациям. В частности, приобретались подарочные наборы и организовывались праздничные поздравления ветеранам и инвалидам. </w:t>
      </w:r>
    </w:p>
    <w:p w:rsidR="00791380" w:rsidRPr="005372A9" w:rsidRDefault="00791380" w:rsidP="00E23DD3">
      <w:pPr>
        <w:jc w:val="both"/>
        <w:rPr>
          <w:sz w:val="40"/>
          <w:szCs w:val="40"/>
        </w:rPr>
      </w:pPr>
      <w:r w:rsidRPr="005372A9">
        <w:rPr>
          <w:sz w:val="40"/>
          <w:szCs w:val="40"/>
        </w:rPr>
        <w:t xml:space="preserve">Кроме того, </w:t>
      </w:r>
      <w:proofErr w:type="gramStart"/>
      <w:r w:rsidRPr="005372A9">
        <w:rPr>
          <w:sz w:val="40"/>
          <w:szCs w:val="40"/>
        </w:rPr>
        <w:t>оформлена  бесплатная</w:t>
      </w:r>
      <w:proofErr w:type="gramEnd"/>
      <w:r w:rsidRPr="005372A9">
        <w:rPr>
          <w:sz w:val="40"/>
          <w:szCs w:val="40"/>
        </w:rPr>
        <w:t xml:space="preserve"> подписка на периодические печатные издания – газеты «Вести» и «Всеволожские вести» для членов Кузьмоловской первичной организации Всероссийского общества инвалидов и участников </w:t>
      </w:r>
      <w:proofErr w:type="spellStart"/>
      <w:r w:rsidRPr="005372A9">
        <w:rPr>
          <w:sz w:val="40"/>
          <w:szCs w:val="40"/>
        </w:rPr>
        <w:t>Кузьмоловского</w:t>
      </w:r>
      <w:proofErr w:type="spellEnd"/>
      <w:r w:rsidRPr="005372A9">
        <w:rPr>
          <w:sz w:val="40"/>
          <w:szCs w:val="40"/>
        </w:rPr>
        <w:t xml:space="preserve"> совета ветеранов.</w:t>
      </w:r>
    </w:p>
    <w:p w:rsidR="00791380" w:rsidRPr="005372A9" w:rsidRDefault="00791380" w:rsidP="00E23DD3">
      <w:pPr>
        <w:jc w:val="both"/>
        <w:rPr>
          <w:sz w:val="40"/>
          <w:szCs w:val="40"/>
        </w:rPr>
      </w:pPr>
      <w:r w:rsidRPr="005372A9">
        <w:rPr>
          <w:sz w:val="40"/>
          <w:szCs w:val="40"/>
        </w:rPr>
        <w:t xml:space="preserve">В прошлом году более 15 семейных пар поздравлены с юбилеем совместной жизни на праздничных вечерах. Проводились поздравления долгожителей с юбилеями. </w:t>
      </w:r>
    </w:p>
    <w:p w:rsidR="00791380" w:rsidRPr="005372A9" w:rsidRDefault="00791380" w:rsidP="00E23DD3">
      <w:pPr>
        <w:jc w:val="both"/>
        <w:rPr>
          <w:sz w:val="40"/>
          <w:szCs w:val="40"/>
        </w:rPr>
      </w:pPr>
      <w:r w:rsidRPr="005372A9">
        <w:rPr>
          <w:sz w:val="40"/>
          <w:szCs w:val="40"/>
        </w:rPr>
        <w:t xml:space="preserve">Так 100-летний юбилей отметила </w:t>
      </w:r>
      <w:proofErr w:type="spellStart"/>
      <w:r w:rsidRPr="005372A9">
        <w:rPr>
          <w:sz w:val="40"/>
          <w:szCs w:val="40"/>
        </w:rPr>
        <w:t>кузьмоловчанка</w:t>
      </w:r>
      <w:proofErr w:type="spellEnd"/>
      <w:r w:rsidRPr="005372A9">
        <w:rPr>
          <w:sz w:val="40"/>
          <w:szCs w:val="40"/>
        </w:rPr>
        <w:t xml:space="preserve">, вдова участника ВОВ Суслова Евдокия Ивановна. </w:t>
      </w:r>
    </w:p>
    <w:p w:rsidR="00791380" w:rsidRPr="005372A9" w:rsidRDefault="00791380" w:rsidP="00E23DD3">
      <w:pPr>
        <w:jc w:val="both"/>
        <w:rPr>
          <w:sz w:val="40"/>
          <w:szCs w:val="40"/>
        </w:rPr>
      </w:pPr>
      <w:r w:rsidRPr="005372A9">
        <w:rPr>
          <w:sz w:val="40"/>
          <w:szCs w:val="40"/>
        </w:rPr>
        <w:t>По давней традиции мы поздравляли наших ветеранов с юбилейными днями рождения. Для них были проведены праздничные мероприятия «Вечера юбиляров».</w:t>
      </w:r>
    </w:p>
    <w:p w:rsidR="00791380" w:rsidRPr="005372A9" w:rsidRDefault="00791380" w:rsidP="00E23DD3">
      <w:pPr>
        <w:jc w:val="both"/>
        <w:rPr>
          <w:sz w:val="40"/>
          <w:szCs w:val="40"/>
        </w:rPr>
      </w:pPr>
      <w:r w:rsidRPr="005372A9">
        <w:rPr>
          <w:sz w:val="40"/>
          <w:szCs w:val="40"/>
        </w:rPr>
        <w:lastRenderedPageBreak/>
        <w:t xml:space="preserve">В преддверии Дня Победы, сохраняя сложившиеся традиции, депутаты и сотрудники администрации адресно поздравляли ветеранов, а в саму памятную дату - возлагали венки и цветы в памятных местах.  </w:t>
      </w:r>
    </w:p>
    <w:p w:rsidR="00791380" w:rsidRPr="005372A9" w:rsidRDefault="00791380" w:rsidP="00E23DD3">
      <w:pPr>
        <w:jc w:val="both"/>
        <w:rPr>
          <w:sz w:val="40"/>
          <w:szCs w:val="40"/>
        </w:rPr>
      </w:pPr>
      <w:r w:rsidRPr="005372A9">
        <w:rPr>
          <w:sz w:val="40"/>
          <w:szCs w:val="40"/>
        </w:rPr>
        <w:t>Для информации на территории поселения проживают: 2 участника ВОВ, 101 житель блокадного Ленинграда, 12 тружеников тыла, 19 узников фашистских концлагерей, 5 вдов участников ВОВ.</w:t>
      </w:r>
    </w:p>
    <w:p w:rsidR="00791380" w:rsidRPr="005372A9" w:rsidRDefault="00791380" w:rsidP="00E23DD3">
      <w:pPr>
        <w:jc w:val="both"/>
        <w:rPr>
          <w:sz w:val="40"/>
          <w:szCs w:val="40"/>
        </w:rPr>
      </w:pPr>
      <w:r w:rsidRPr="005372A9">
        <w:rPr>
          <w:sz w:val="40"/>
          <w:szCs w:val="40"/>
        </w:rPr>
        <w:t xml:space="preserve">В День рождения поселка, по традиции, благодарностями и подарками чествовали жителей, внесших большой вклад в развитие поселения. </w:t>
      </w:r>
    </w:p>
    <w:p w:rsidR="00791380" w:rsidRPr="005372A9" w:rsidRDefault="00791380" w:rsidP="00E23DD3">
      <w:pPr>
        <w:jc w:val="both"/>
        <w:rPr>
          <w:sz w:val="40"/>
          <w:szCs w:val="40"/>
        </w:rPr>
      </w:pPr>
      <w:r w:rsidRPr="005372A9">
        <w:rPr>
          <w:sz w:val="40"/>
          <w:szCs w:val="40"/>
        </w:rPr>
        <w:t>В течение года чествовали и награждали молодежь за отличные показатели в учебе и спортсменов за высокие достижения.</w:t>
      </w:r>
    </w:p>
    <w:p w:rsidR="00791380" w:rsidRPr="005372A9" w:rsidRDefault="00791380" w:rsidP="00E23DD3">
      <w:pPr>
        <w:jc w:val="both"/>
        <w:rPr>
          <w:sz w:val="40"/>
          <w:szCs w:val="40"/>
        </w:rPr>
      </w:pPr>
      <w:r w:rsidRPr="005372A9">
        <w:rPr>
          <w:sz w:val="40"/>
          <w:szCs w:val="40"/>
        </w:rPr>
        <w:t xml:space="preserve">180 первоклассников </w:t>
      </w:r>
      <w:proofErr w:type="spellStart"/>
      <w:r w:rsidRPr="005372A9">
        <w:rPr>
          <w:sz w:val="40"/>
          <w:szCs w:val="40"/>
        </w:rPr>
        <w:t>Кузьмоловского</w:t>
      </w:r>
      <w:proofErr w:type="spellEnd"/>
      <w:r w:rsidRPr="005372A9">
        <w:rPr>
          <w:sz w:val="40"/>
          <w:szCs w:val="40"/>
        </w:rPr>
        <w:t xml:space="preserve"> поселения в 2023 году получили подарочные наборы ко Дню знаний.</w:t>
      </w:r>
    </w:p>
    <w:p w:rsidR="00791380" w:rsidRPr="005372A9" w:rsidRDefault="00791380" w:rsidP="00E23DD3">
      <w:pPr>
        <w:jc w:val="both"/>
        <w:rPr>
          <w:sz w:val="40"/>
          <w:szCs w:val="40"/>
        </w:rPr>
      </w:pPr>
      <w:r w:rsidRPr="005372A9">
        <w:rPr>
          <w:sz w:val="40"/>
          <w:szCs w:val="40"/>
        </w:rPr>
        <w:t xml:space="preserve">Администрация ежегодно совместно с депутатским корпусом организовывает поздравления с профессиональными праздниками медицинских работников Кузьмоловской поликлиники, работников сферы образования и культуры, жилищно-коммунального хозяйства и почтовой связи. 2023 год не стал исключением. </w:t>
      </w:r>
    </w:p>
    <w:p w:rsidR="00791380" w:rsidRPr="005372A9" w:rsidRDefault="00791380" w:rsidP="00E23DD3">
      <w:pPr>
        <w:jc w:val="both"/>
        <w:rPr>
          <w:sz w:val="40"/>
          <w:szCs w:val="40"/>
        </w:rPr>
      </w:pPr>
      <w:r w:rsidRPr="005372A9">
        <w:rPr>
          <w:sz w:val="40"/>
          <w:szCs w:val="40"/>
        </w:rPr>
        <w:t>В течение года планомерно велась работа с семьями воинов участвующих в СВО. В частности, матерей и супруг участников СВО ко Дню матери поздравили подарочными наборами и букетами цветов.</w:t>
      </w:r>
    </w:p>
    <w:p w:rsidR="00791380" w:rsidRPr="005372A9" w:rsidRDefault="00791380" w:rsidP="00E23DD3">
      <w:pPr>
        <w:jc w:val="both"/>
        <w:rPr>
          <w:sz w:val="40"/>
          <w:szCs w:val="40"/>
        </w:rPr>
      </w:pPr>
      <w:r w:rsidRPr="005372A9">
        <w:rPr>
          <w:sz w:val="40"/>
          <w:szCs w:val="40"/>
        </w:rPr>
        <w:t xml:space="preserve">Совет ветеранов и общество инвалидов начали работать еще и в волонтерском направлении. Они прошли обучение и плетут маскировочные сети, </w:t>
      </w:r>
      <w:r w:rsidRPr="005372A9">
        <w:rPr>
          <w:sz w:val="40"/>
          <w:szCs w:val="40"/>
        </w:rPr>
        <w:lastRenderedPageBreak/>
        <w:t>изготавливают сухой армейский душ, вяжут шерстяные носки солдатам и собирают помощь.</w:t>
      </w:r>
    </w:p>
    <w:p w:rsidR="00791380" w:rsidRPr="005372A9" w:rsidRDefault="00791380" w:rsidP="00E23DD3">
      <w:pPr>
        <w:jc w:val="both"/>
        <w:rPr>
          <w:sz w:val="40"/>
          <w:szCs w:val="40"/>
        </w:rPr>
      </w:pPr>
      <w:r w:rsidRPr="005372A9">
        <w:rPr>
          <w:sz w:val="40"/>
          <w:szCs w:val="40"/>
        </w:rPr>
        <w:t>На базе ветеранской организации создано объединение ветеранов боевых действий «</w:t>
      </w:r>
      <w:proofErr w:type="spellStart"/>
      <w:r w:rsidRPr="005372A9">
        <w:rPr>
          <w:sz w:val="40"/>
          <w:szCs w:val="40"/>
        </w:rPr>
        <w:t>Сортаник</w:t>
      </w:r>
      <w:proofErr w:type="spellEnd"/>
      <w:r w:rsidRPr="005372A9">
        <w:rPr>
          <w:sz w:val="40"/>
          <w:szCs w:val="40"/>
        </w:rPr>
        <w:t>», которое возглавил ветеран боевых действий, депутат совета депутатов Шувалов Сергей Анатольевич. Главная задача - объединить участников боевых действий, проживающих в нашем поселении и вернувшихся участников СВО.</w:t>
      </w:r>
    </w:p>
    <w:p w:rsidR="00791380" w:rsidRPr="005372A9" w:rsidRDefault="00791380" w:rsidP="00E23DD3">
      <w:pPr>
        <w:jc w:val="both"/>
        <w:rPr>
          <w:sz w:val="40"/>
          <w:szCs w:val="40"/>
        </w:rPr>
      </w:pPr>
      <w:r w:rsidRPr="005372A9">
        <w:rPr>
          <w:sz w:val="40"/>
          <w:szCs w:val="40"/>
        </w:rPr>
        <w:t xml:space="preserve">Активы общества инвалидов, совета ветеранов, клуба третьего возраста «Оптимист» и музыкально–поэтического содружества «Пегас» регулярно проводят совместные встречи с Администрацией для обсуждения насущных тем.  </w:t>
      </w:r>
    </w:p>
    <w:p w:rsidR="00791380" w:rsidRPr="003118B4" w:rsidRDefault="00791380" w:rsidP="00E23DD3">
      <w:pPr>
        <w:jc w:val="both"/>
        <w:rPr>
          <w:b/>
          <w:sz w:val="40"/>
          <w:szCs w:val="40"/>
        </w:rPr>
      </w:pPr>
      <w:r w:rsidRPr="003118B4">
        <w:rPr>
          <w:b/>
          <w:sz w:val="40"/>
          <w:szCs w:val="40"/>
        </w:rPr>
        <w:t>Молодёжная политика</w:t>
      </w:r>
    </w:p>
    <w:p w:rsidR="00791380" w:rsidRPr="005372A9" w:rsidRDefault="00791380" w:rsidP="00E23DD3">
      <w:pPr>
        <w:jc w:val="both"/>
        <w:rPr>
          <w:sz w:val="40"/>
          <w:szCs w:val="40"/>
        </w:rPr>
      </w:pPr>
      <w:r w:rsidRPr="005372A9">
        <w:rPr>
          <w:sz w:val="40"/>
          <w:szCs w:val="40"/>
        </w:rPr>
        <w:t>Работа велась в рамках муниципальной программы «Развитие молодежной политики на территории муниципального образования Кузьмоловское городское поселение», расходы составили 343,1 тыс. руб.</w:t>
      </w:r>
    </w:p>
    <w:p w:rsidR="00791380" w:rsidRPr="005372A9" w:rsidRDefault="00791380" w:rsidP="00E23DD3">
      <w:pPr>
        <w:jc w:val="both"/>
        <w:rPr>
          <w:sz w:val="40"/>
          <w:szCs w:val="40"/>
        </w:rPr>
      </w:pPr>
      <w:r w:rsidRPr="005372A9">
        <w:rPr>
          <w:sz w:val="40"/>
          <w:szCs w:val="40"/>
        </w:rPr>
        <w:t>Целый месяц плодотворно трудилась летняя молодежная трудовая бригада - молодежь занималась благоустройством поселка. Ребята наводили порядок во дворах и в общественных местах, на детских площадках, убирали мусор, подметали дорожки, красили ограждения и полусферы. Финансирование мероприятия составило 243,2 тыс. руб.</w:t>
      </w:r>
    </w:p>
    <w:p w:rsidR="00791380" w:rsidRPr="005372A9" w:rsidRDefault="00791380" w:rsidP="00E23DD3">
      <w:pPr>
        <w:jc w:val="both"/>
        <w:rPr>
          <w:sz w:val="40"/>
          <w:szCs w:val="40"/>
        </w:rPr>
      </w:pPr>
      <w:r w:rsidRPr="005372A9">
        <w:rPr>
          <w:sz w:val="40"/>
          <w:szCs w:val="40"/>
        </w:rPr>
        <w:t xml:space="preserve"> Для учащихся Кузьмоловской средней школы в течение учебного года были организованы </w:t>
      </w:r>
      <w:proofErr w:type="gramStart"/>
      <w:r w:rsidRPr="005372A9">
        <w:rPr>
          <w:sz w:val="40"/>
          <w:szCs w:val="40"/>
        </w:rPr>
        <w:t>интерактивные тематические семинары</w:t>
      </w:r>
      <w:proofErr w:type="gramEnd"/>
      <w:r w:rsidRPr="005372A9">
        <w:rPr>
          <w:sz w:val="40"/>
          <w:szCs w:val="40"/>
        </w:rPr>
        <w:t xml:space="preserve"> направленные на профилактику правонарушений, наркомании, </w:t>
      </w:r>
      <w:r w:rsidRPr="005372A9">
        <w:rPr>
          <w:sz w:val="40"/>
          <w:szCs w:val="40"/>
        </w:rPr>
        <w:lastRenderedPageBreak/>
        <w:t xml:space="preserve">терроризма и экстремизма. На данные цели было </w:t>
      </w:r>
      <w:proofErr w:type="gramStart"/>
      <w:r w:rsidRPr="005372A9">
        <w:rPr>
          <w:sz w:val="40"/>
          <w:szCs w:val="40"/>
        </w:rPr>
        <w:t>израсходовано  83</w:t>
      </w:r>
      <w:proofErr w:type="gramEnd"/>
      <w:r w:rsidRPr="005372A9">
        <w:rPr>
          <w:sz w:val="40"/>
          <w:szCs w:val="40"/>
        </w:rPr>
        <w:t xml:space="preserve"> тыс. руб.</w:t>
      </w:r>
    </w:p>
    <w:p w:rsidR="00791380" w:rsidRPr="005372A9" w:rsidRDefault="00791380" w:rsidP="00E23DD3">
      <w:pPr>
        <w:jc w:val="both"/>
        <w:rPr>
          <w:sz w:val="40"/>
          <w:szCs w:val="40"/>
        </w:rPr>
      </w:pPr>
      <w:r w:rsidRPr="005372A9">
        <w:rPr>
          <w:sz w:val="40"/>
          <w:szCs w:val="40"/>
        </w:rPr>
        <w:t xml:space="preserve">Для дошкольников и школьников начальной школы регулярно проводились занятия по соблюдению правил безопасности дорожного движения, экологическому воспитанию, велись профилактические беседы о вреде наркотиков и алкоголя. </w:t>
      </w:r>
    </w:p>
    <w:p w:rsidR="00791380" w:rsidRPr="005372A9" w:rsidRDefault="00791380" w:rsidP="00E23DD3">
      <w:pPr>
        <w:jc w:val="both"/>
        <w:rPr>
          <w:sz w:val="40"/>
          <w:szCs w:val="40"/>
        </w:rPr>
      </w:pPr>
      <w:r w:rsidRPr="005372A9">
        <w:rPr>
          <w:sz w:val="40"/>
          <w:szCs w:val="40"/>
        </w:rPr>
        <w:t xml:space="preserve">В 2023 году молодёжь приняла участие практически во </w:t>
      </w:r>
      <w:proofErr w:type="gramStart"/>
      <w:r w:rsidRPr="005372A9">
        <w:rPr>
          <w:sz w:val="40"/>
          <w:szCs w:val="40"/>
        </w:rPr>
        <w:t>всех  основных</w:t>
      </w:r>
      <w:proofErr w:type="gramEnd"/>
      <w:r w:rsidRPr="005372A9">
        <w:rPr>
          <w:sz w:val="40"/>
          <w:szCs w:val="40"/>
        </w:rPr>
        <w:t xml:space="preserve"> мероприятиях, как то День полного освобождения Ленинграда от фашистской блокады, патриотическая акция «Свеча памяти», Масленица, День Победы, День посёлка, Рок-фестиваль «Классная площадь». В качестве волонтеров ребята оказывают внимание подопечным Центра социального обслуживания населения, работают вожатыми в летнем школьном лагере, в детском саду, не пропускают ни одного субботника. </w:t>
      </w:r>
    </w:p>
    <w:p w:rsidR="00791380" w:rsidRPr="005372A9" w:rsidRDefault="00791380" w:rsidP="00E23DD3">
      <w:pPr>
        <w:jc w:val="both"/>
        <w:rPr>
          <w:sz w:val="40"/>
          <w:szCs w:val="40"/>
        </w:rPr>
      </w:pPr>
      <w:r w:rsidRPr="005372A9">
        <w:rPr>
          <w:sz w:val="40"/>
          <w:szCs w:val="40"/>
        </w:rPr>
        <w:t>Молодежный совет в течение года прошел много обучений. Члены Молодежного совета участвовали в форуме по социальному проектированию, слете молодежного актива, экологическом форуме, добровольческом форуме «</w:t>
      </w:r>
      <w:proofErr w:type="spellStart"/>
      <w:r w:rsidRPr="005372A9">
        <w:rPr>
          <w:sz w:val="40"/>
          <w:szCs w:val="40"/>
        </w:rPr>
        <w:t>ВсевДобро</w:t>
      </w:r>
      <w:proofErr w:type="spellEnd"/>
      <w:r w:rsidRPr="005372A9">
        <w:rPr>
          <w:sz w:val="40"/>
          <w:szCs w:val="40"/>
        </w:rPr>
        <w:t>», тренинге молодых лидеров, форуме «Ладога» ...</w:t>
      </w:r>
    </w:p>
    <w:p w:rsidR="00791380" w:rsidRPr="005372A9" w:rsidRDefault="00791380" w:rsidP="00E23DD3">
      <w:pPr>
        <w:jc w:val="both"/>
        <w:rPr>
          <w:sz w:val="40"/>
          <w:szCs w:val="40"/>
        </w:rPr>
      </w:pPr>
      <w:r w:rsidRPr="005372A9">
        <w:rPr>
          <w:sz w:val="40"/>
          <w:szCs w:val="40"/>
        </w:rPr>
        <w:t xml:space="preserve">В рамках волонтерской деятельности наша молодежь организовала помощь пожилым людям «Цифровая грамотность», участвовала в адресном поздравлении ветеранов, в акции «Георгиевская ленточка», </w:t>
      </w:r>
      <w:proofErr w:type="gramStart"/>
      <w:r w:rsidRPr="005372A9">
        <w:rPr>
          <w:sz w:val="40"/>
          <w:szCs w:val="40"/>
        </w:rPr>
        <w:t>проводили  мастер</w:t>
      </w:r>
      <w:proofErr w:type="gramEnd"/>
      <w:r w:rsidRPr="005372A9">
        <w:rPr>
          <w:sz w:val="40"/>
          <w:szCs w:val="40"/>
        </w:rPr>
        <w:t>-классы для детей.</w:t>
      </w:r>
    </w:p>
    <w:p w:rsidR="00791380" w:rsidRPr="003118B4" w:rsidRDefault="00791380" w:rsidP="00E23DD3">
      <w:pPr>
        <w:jc w:val="both"/>
        <w:rPr>
          <w:b/>
          <w:sz w:val="40"/>
          <w:szCs w:val="40"/>
        </w:rPr>
      </w:pPr>
      <w:r w:rsidRPr="003118B4">
        <w:rPr>
          <w:b/>
          <w:sz w:val="40"/>
          <w:szCs w:val="40"/>
        </w:rPr>
        <w:t>Спорт</w:t>
      </w:r>
    </w:p>
    <w:p w:rsidR="00DD676B" w:rsidRPr="00DD676B" w:rsidRDefault="00DD676B" w:rsidP="00E23DD3">
      <w:pPr>
        <w:jc w:val="both"/>
        <w:rPr>
          <w:sz w:val="40"/>
          <w:szCs w:val="40"/>
        </w:rPr>
      </w:pPr>
      <w:r w:rsidRPr="00DD676B">
        <w:rPr>
          <w:sz w:val="40"/>
          <w:szCs w:val="40"/>
        </w:rPr>
        <w:lastRenderedPageBreak/>
        <w:t xml:space="preserve">Жители </w:t>
      </w:r>
      <w:proofErr w:type="spellStart"/>
      <w:r w:rsidRPr="00DD676B">
        <w:rPr>
          <w:sz w:val="40"/>
          <w:szCs w:val="40"/>
        </w:rPr>
        <w:t>Кузьмоловского</w:t>
      </w:r>
      <w:proofErr w:type="spellEnd"/>
      <w:r w:rsidRPr="00DD676B">
        <w:rPr>
          <w:sz w:val="40"/>
          <w:szCs w:val="40"/>
        </w:rPr>
        <w:t xml:space="preserve"> активно занимались спортом, участвовали в соревнованиях и получали заслуженные звания.</w:t>
      </w:r>
    </w:p>
    <w:p w:rsidR="00DD676B" w:rsidRPr="00DD676B" w:rsidRDefault="00DD676B" w:rsidP="00E23DD3">
      <w:pPr>
        <w:jc w:val="both"/>
        <w:rPr>
          <w:sz w:val="40"/>
          <w:szCs w:val="40"/>
        </w:rPr>
      </w:pPr>
      <w:r w:rsidRPr="00DD676B">
        <w:rPr>
          <w:sz w:val="40"/>
          <w:szCs w:val="40"/>
        </w:rPr>
        <w:t xml:space="preserve">Совет молодежи завоевал </w:t>
      </w:r>
      <w:r w:rsidRPr="003B79C4">
        <w:rPr>
          <w:bCs/>
          <w:sz w:val="40"/>
          <w:szCs w:val="40"/>
        </w:rPr>
        <w:t xml:space="preserve">серебряные медали молодёжного </w:t>
      </w:r>
      <w:proofErr w:type="spellStart"/>
      <w:r w:rsidRPr="003B79C4">
        <w:rPr>
          <w:bCs/>
          <w:sz w:val="40"/>
          <w:szCs w:val="40"/>
        </w:rPr>
        <w:t>турслёта</w:t>
      </w:r>
      <w:proofErr w:type="spellEnd"/>
      <w:r w:rsidRPr="003B79C4">
        <w:rPr>
          <w:bCs/>
          <w:sz w:val="40"/>
          <w:szCs w:val="40"/>
        </w:rPr>
        <w:t xml:space="preserve"> </w:t>
      </w:r>
      <w:r w:rsidRPr="00DD676B">
        <w:rPr>
          <w:sz w:val="40"/>
          <w:szCs w:val="40"/>
        </w:rPr>
        <w:t xml:space="preserve">Всеволожского района. Школьный клуб «Лидер Спорта» стал </w:t>
      </w:r>
      <w:r w:rsidRPr="003B79C4">
        <w:rPr>
          <w:bCs/>
          <w:sz w:val="40"/>
          <w:szCs w:val="40"/>
        </w:rPr>
        <w:t>лучшим по нормативам ГТО в Ленинградской области</w:t>
      </w:r>
      <w:r w:rsidRPr="003B79C4">
        <w:rPr>
          <w:sz w:val="40"/>
          <w:szCs w:val="40"/>
        </w:rPr>
        <w:t>.</w:t>
      </w:r>
      <w:r w:rsidRPr="00DD676B">
        <w:rPr>
          <w:sz w:val="40"/>
          <w:szCs w:val="40"/>
        </w:rPr>
        <w:t xml:space="preserve">  </w:t>
      </w:r>
    </w:p>
    <w:p w:rsidR="00DD676B" w:rsidRPr="00DD676B" w:rsidRDefault="00DD676B" w:rsidP="00E23DD3">
      <w:pPr>
        <w:jc w:val="both"/>
        <w:rPr>
          <w:sz w:val="40"/>
          <w:szCs w:val="40"/>
        </w:rPr>
      </w:pPr>
      <w:r w:rsidRPr="00DD676B">
        <w:rPr>
          <w:sz w:val="40"/>
          <w:szCs w:val="40"/>
        </w:rPr>
        <w:t xml:space="preserve">В течение года </w:t>
      </w:r>
      <w:r w:rsidRPr="003B79C4">
        <w:rPr>
          <w:bCs/>
          <w:sz w:val="40"/>
          <w:szCs w:val="40"/>
        </w:rPr>
        <w:t>звания кандидатов в мастера спорта</w:t>
      </w:r>
      <w:r w:rsidRPr="00DD676B">
        <w:rPr>
          <w:b/>
          <w:bCs/>
          <w:sz w:val="40"/>
          <w:szCs w:val="40"/>
        </w:rPr>
        <w:t xml:space="preserve"> </w:t>
      </w:r>
      <w:r w:rsidRPr="00DD676B">
        <w:rPr>
          <w:sz w:val="40"/>
          <w:szCs w:val="40"/>
        </w:rPr>
        <w:t xml:space="preserve">по спортивной борьбе присвоено Егору </w:t>
      </w:r>
      <w:proofErr w:type="spellStart"/>
      <w:r w:rsidRPr="00DD676B">
        <w:rPr>
          <w:sz w:val="40"/>
          <w:szCs w:val="40"/>
        </w:rPr>
        <w:t>Сироусу</w:t>
      </w:r>
      <w:proofErr w:type="spellEnd"/>
      <w:r w:rsidRPr="00DD676B">
        <w:rPr>
          <w:sz w:val="40"/>
          <w:szCs w:val="40"/>
        </w:rPr>
        <w:t xml:space="preserve"> и Артуру Чернову, по самбо – </w:t>
      </w:r>
      <w:proofErr w:type="spellStart"/>
      <w:r w:rsidRPr="00DD676B">
        <w:rPr>
          <w:sz w:val="40"/>
          <w:szCs w:val="40"/>
        </w:rPr>
        <w:t>Дарине</w:t>
      </w:r>
      <w:proofErr w:type="spellEnd"/>
      <w:r w:rsidRPr="00DD676B">
        <w:rPr>
          <w:sz w:val="40"/>
          <w:szCs w:val="40"/>
        </w:rPr>
        <w:t xml:space="preserve"> Сергеевой. </w:t>
      </w:r>
      <w:r w:rsidRPr="003B79C4">
        <w:rPr>
          <w:bCs/>
          <w:sz w:val="40"/>
          <w:szCs w:val="40"/>
        </w:rPr>
        <w:t>Первый разряд по спортивному ориентированию</w:t>
      </w:r>
      <w:r w:rsidRPr="00DD676B">
        <w:rPr>
          <w:b/>
          <w:bCs/>
          <w:sz w:val="40"/>
          <w:szCs w:val="40"/>
        </w:rPr>
        <w:t xml:space="preserve"> </w:t>
      </w:r>
      <w:r w:rsidRPr="00DD676B">
        <w:rPr>
          <w:sz w:val="40"/>
          <w:szCs w:val="40"/>
        </w:rPr>
        <w:t xml:space="preserve">получили семь жителей поселения. В копилке </w:t>
      </w:r>
      <w:proofErr w:type="spellStart"/>
      <w:r w:rsidRPr="00DD676B">
        <w:rPr>
          <w:sz w:val="40"/>
          <w:szCs w:val="40"/>
        </w:rPr>
        <w:t>кузьмоловчан</w:t>
      </w:r>
      <w:proofErr w:type="spellEnd"/>
      <w:r w:rsidRPr="00DD676B">
        <w:rPr>
          <w:sz w:val="40"/>
          <w:szCs w:val="40"/>
        </w:rPr>
        <w:t xml:space="preserve"> также </w:t>
      </w:r>
      <w:r w:rsidRPr="003B79C4">
        <w:rPr>
          <w:bCs/>
          <w:sz w:val="40"/>
          <w:szCs w:val="40"/>
        </w:rPr>
        <w:t>спортивные разряды</w:t>
      </w:r>
      <w:r w:rsidRPr="00DD676B">
        <w:rPr>
          <w:b/>
          <w:bCs/>
          <w:sz w:val="40"/>
          <w:szCs w:val="40"/>
        </w:rPr>
        <w:t xml:space="preserve"> </w:t>
      </w:r>
      <w:r w:rsidRPr="00DD676B">
        <w:rPr>
          <w:sz w:val="40"/>
          <w:szCs w:val="40"/>
        </w:rPr>
        <w:t xml:space="preserve">по </w:t>
      </w:r>
      <w:proofErr w:type="spellStart"/>
      <w:r w:rsidRPr="00DD676B">
        <w:rPr>
          <w:sz w:val="40"/>
          <w:szCs w:val="40"/>
        </w:rPr>
        <w:t>дартс</w:t>
      </w:r>
      <w:proofErr w:type="spellEnd"/>
      <w:r w:rsidRPr="00DD676B">
        <w:rPr>
          <w:sz w:val="40"/>
          <w:szCs w:val="40"/>
        </w:rPr>
        <w:t>, лыжным гонкам.</w:t>
      </w:r>
    </w:p>
    <w:p w:rsidR="00DD676B" w:rsidRPr="00DD676B" w:rsidRDefault="00DD676B" w:rsidP="00E23DD3">
      <w:pPr>
        <w:jc w:val="both"/>
        <w:rPr>
          <w:sz w:val="40"/>
          <w:szCs w:val="40"/>
        </w:rPr>
      </w:pPr>
      <w:proofErr w:type="spellStart"/>
      <w:r w:rsidRPr="00DD676B">
        <w:rPr>
          <w:sz w:val="40"/>
          <w:szCs w:val="40"/>
        </w:rPr>
        <w:t>ФидельТерентьев</w:t>
      </w:r>
      <w:proofErr w:type="spellEnd"/>
      <w:r w:rsidRPr="00DD676B">
        <w:rPr>
          <w:sz w:val="40"/>
          <w:szCs w:val="40"/>
        </w:rPr>
        <w:t xml:space="preserve"> стал </w:t>
      </w:r>
      <w:r w:rsidRPr="003B79C4">
        <w:rPr>
          <w:bCs/>
          <w:sz w:val="40"/>
          <w:szCs w:val="40"/>
        </w:rPr>
        <w:t>победителем соревнований по прыжкам с трамплина</w:t>
      </w:r>
      <w:r w:rsidRPr="00DD676B">
        <w:rPr>
          <w:b/>
          <w:bCs/>
          <w:sz w:val="40"/>
          <w:szCs w:val="40"/>
        </w:rPr>
        <w:t xml:space="preserve"> </w:t>
      </w:r>
      <w:r w:rsidRPr="00DD676B">
        <w:rPr>
          <w:sz w:val="40"/>
          <w:szCs w:val="40"/>
        </w:rPr>
        <w:t>среди ветеранов.</w:t>
      </w:r>
    </w:p>
    <w:p w:rsidR="00DD676B" w:rsidRPr="003B79C4" w:rsidRDefault="00DD676B" w:rsidP="00E23DD3">
      <w:pPr>
        <w:jc w:val="both"/>
        <w:rPr>
          <w:sz w:val="40"/>
          <w:szCs w:val="40"/>
        </w:rPr>
      </w:pPr>
      <w:r w:rsidRPr="00DD676B">
        <w:rPr>
          <w:sz w:val="40"/>
          <w:szCs w:val="40"/>
        </w:rPr>
        <w:t xml:space="preserve">Гордимся и поддерживаем наших спортсменов.  С целью развития среди населения физической культуры уже не первый год мы планомерно создаём спортивные зоны на территории поселения – </w:t>
      </w:r>
      <w:r w:rsidRPr="003B79C4">
        <w:rPr>
          <w:bCs/>
          <w:sz w:val="40"/>
          <w:szCs w:val="40"/>
        </w:rPr>
        <w:t xml:space="preserve">оборудуем площадки </w:t>
      </w:r>
      <w:r w:rsidRPr="003B79C4">
        <w:rPr>
          <w:sz w:val="40"/>
          <w:szCs w:val="40"/>
        </w:rPr>
        <w:t xml:space="preserve">со спортивным оборудованием и </w:t>
      </w:r>
      <w:r w:rsidRPr="003B79C4">
        <w:rPr>
          <w:bCs/>
          <w:sz w:val="40"/>
          <w:szCs w:val="40"/>
        </w:rPr>
        <w:t>уличными тренажерами</w:t>
      </w:r>
      <w:r w:rsidRPr="003B79C4">
        <w:rPr>
          <w:sz w:val="40"/>
          <w:szCs w:val="40"/>
        </w:rPr>
        <w:t xml:space="preserve">. </w:t>
      </w:r>
    </w:p>
    <w:p w:rsidR="00DD676B" w:rsidRPr="00DD676B" w:rsidRDefault="00DD676B" w:rsidP="00E23DD3">
      <w:pPr>
        <w:jc w:val="both"/>
        <w:rPr>
          <w:sz w:val="40"/>
          <w:szCs w:val="40"/>
        </w:rPr>
      </w:pPr>
      <w:r w:rsidRPr="00DD676B">
        <w:rPr>
          <w:sz w:val="40"/>
          <w:szCs w:val="40"/>
        </w:rPr>
        <w:t xml:space="preserve">Проведены </w:t>
      </w:r>
      <w:r w:rsidRPr="003B79C4">
        <w:rPr>
          <w:bCs/>
          <w:sz w:val="40"/>
          <w:szCs w:val="40"/>
        </w:rPr>
        <w:t>соревнования по спортивному ориентированию</w:t>
      </w:r>
      <w:r w:rsidRPr="00DD676B">
        <w:rPr>
          <w:sz w:val="40"/>
          <w:szCs w:val="40"/>
        </w:rPr>
        <w:t xml:space="preserve">. В соревнованиях приняли участие спортсмены от 5 до 50 лет, многие участвовали целыми семьями. Соревнования были сложные с большим количеством контрольных пунктов, к счастью все спортсмены смогли преодолеть все препятствия. </w:t>
      </w:r>
    </w:p>
    <w:p w:rsidR="00DD676B" w:rsidRPr="003B79C4" w:rsidRDefault="00DD676B" w:rsidP="00E23DD3">
      <w:pPr>
        <w:jc w:val="both"/>
        <w:rPr>
          <w:sz w:val="40"/>
          <w:szCs w:val="40"/>
        </w:rPr>
      </w:pPr>
      <w:r w:rsidRPr="00DD676B">
        <w:rPr>
          <w:sz w:val="40"/>
          <w:szCs w:val="40"/>
        </w:rPr>
        <w:t xml:space="preserve">Для профилактики инфарктов, инсультов и поддержания здорового образа жизни пожилым людям был организован </w:t>
      </w:r>
      <w:r w:rsidRPr="003B79C4">
        <w:rPr>
          <w:bCs/>
          <w:sz w:val="40"/>
          <w:szCs w:val="40"/>
        </w:rPr>
        <w:t>мастер класс по северной ходьбе</w:t>
      </w:r>
      <w:r w:rsidRPr="00DD676B">
        <w:rPr>
          <w:sz w:val="40"/>
          <w:szCs w:val="40"/>
        </w:rPr>
        <w:t xml:space="preserve">. А активные участники мастер-класса получили </w:t>
      </w:r>
      <w:r w:rsidRPr="003B79C4">
        <w:rPr>
          <w:bCs/>
          <w:sz w:val="40"/>
          <w:szCs w:val="40"/>
        </w:rPr>
        <w:t xml:space="preserve">в </w:t>
      </w:r>
      <w:r w:rsidRPr="003B79C4">
        <w:rPr>
          <w:bCs/>
          <w:sz w:val="40"/>
          <w:szCs w:val="40"/>
        </w:rPr>
        <w:lastRenderedPageBreak/>
        <w:t xml:space="preserve">подарок от Администрации палки для занятий северной ходьбой. </w:t>
      </w:r>
    </w:p>
    <w:p w:rsidR="00DD676B" w:rsidRPr="00DD676B" w:rsidRDefault="00DD676B" w:rsidP="00E23DD3">
      <w:pPr>
        <w:jc w:val="both"/>
        <w:rPr>
          <w:sz w:val="40"/>
          <w:szCs w:val="40"/>
        </w:rPr>
      </w:pPr>
      <w:r w:rsidRPr="00DD676B">
        <w:rPr>
          <w:sz w:val="40"/>
          <w:szCs w:val="40"/>
        </w:rPr>
        <w:t xml:space="preserve">   В Кузьмоловском с размахом отметили </w:t>
      </w:r>
      <w:r w:rsidRPr="003B79C4">
        <w:rPr>
          <w:bCs/>
          <w:sz w:val="40"/>
          <w:szCs w:val="40"/>
        </w:rPr>
        <w:t xml:space="preserve">50-летие </w:t>
      </w:r>
      <w:proofErr w:type="spellStart"/>
      <w:r w:rsidRPr="003B79C4">
        <w:rPr>
          <w:bCs/>
          <w:sz w:val="40"/>
          <w:szCs w:val="40"/>
        </w:rPr>
        <w:t>кузьмоловского</w:t>
      </w:r>
      <w:proofErr w:type="spellEnd"/>
      <w:r w:rsidRPr="003B79C4">
        <w:rPr>
          <w:bCs/>
          <w:sz w:val="40"/>
          <w:szCs w:val="40"/>
        </w:rPr>
        <w:t xml:space="preserve"> хоккея</w:t>
      </w:r>
      <w:r w:rsidRPr="00DD676B">
        <w:rPr>
          <w:sz w:val="40"/>
          <w:szCs w:val="40"/>
        </w:rPr>
        <w:t>: прошел турнир и вечерние катания.</w:t>
      </w:r>
    </w:p>
    <w:p w:rsidR="00DD676B" w:rsidRPr="00DD676B" w:rsidRDefault="00DD676B" w:rsidP="00E23DD3">
      <w:pPr>
        <w:jc w:val="both"/>
        <w:rPr>
          <w:sz w:val="40"/>
          <w:szCs w:val="40"/>
        </w:rPr>
      </w:pPr>
      <w:r w:rsidRPr="00DD676B">
        <w:rPr>
          <w:sz w:val="40"/>
          <w:szCs w:val="40"/>
        </w:rPr>
        <w:t xml:space="preserve"> Традиционно прошел </w:t>
      </w:r>
      <w:r w:rsidRPr="003B79C4">
        <w:rPr>
          <w:bCs/>
          <w:sz w:val="40"/>
          <w:szCs w:val="40"/>
        </w:rPr>
        <w:t>новогодний турнир по греко-римской борьбе</w:t>
      </w:r>
      <w:r w:rsidRPr="00DD676B">
        <w:rPr>
          <w:b/>
          <w:bCs/>
          <w:sz w:val="40"/>
          <w:szCs w:val="40"/>
        </w:rPr>
        <w:t xml:space="preserve"> </w:t>
      </w:r>
      <w:r w:rsidRPr="00DD676B">
        <w:rPr>
          <w:sz w:val="40"/>
          <w:szCs w:val="40"/>
        </w:rPr>
        <w:t>«На Кубок Деда мороза».</w:t>
      </w:r>
    </w:p>
    <w:p w:rsidR="00DD676B" w:rsidRPr="003B79C4" w:rsidRDefault="00DD676B" w:rsidP="00E23DD3">
      <w:pPr>
        <w:jc w:val="both"/>
        <w:rPr>
          <w:sz w:val="40"/>
          <w:szCs w:val="40"/>
        </w:rPr>
      </w:pPr>
      <w:r w:rsidRPr="00DD676B">
        <w:rPr>
          <w:sz w:val="40"/>
          <w:szCs w:val="40"/>
        </w:rPr>
        <w:t xml:space="preserve">В целях популяризации здорового образа жизни и занятий спортом </w:t>
      </w:r>
      <w:r w:rsidRPr="003B79C4">
        <w:rPr>
          <w:bCs/>
          <w:sz w:val="40"/>
          <w:szCs w:val="40"/>
        </w:rPr>
        <w:t>Молодежный совет проводил зарядки</w:t>
      </w:r>
      <w:r w:rsidRPr="003B79C4">
        <w:rPr>
          <w:sz w:val="40"/>
          <w:szCs w:val="40"/>
        </w:rPr>
        <w:t xml:space="preserve">. </w:t>
      </w:r>
    </w:p>
    <w:p w:rsidR="00DD676B" w:rsidRPr="00DD676B" w:rsidRDefault="00DD676B" w:rsidP="00E23DD3">
      <w:pPr>
        <w:jc w:val="both"/>
        <w:rPr>
          <w:sz w:val="40"/>
          <w:szCs w:val="40"/>
        </w:rPr>
      </w:pPr>
      <w:r w:rsidRPr="00DD676B">
        <w:rPr>
          <w:sz w:val="40"/>
          <w:szCs w:val="40"/>
        </w:rPr>
        <w:t xml:space="preserve">Проведены </w:t>
      </w:r>
      <w:r w:rsidRPr="003B79C4">
        <w:rPr>
          <w:bCs/>
          <w:sz w:val="40"/>
          <w:szCs w:val="40"/>
        </w:rPr>
        <w:t>соревнования по спортивному ориентированию</w:t>
      </w:r>
      <w:r w:rsidRPr="00DD676B">
        <w:rPr>
          <w:sz w:val="40"/>
          <w:szCs w:val="40"/>
        </w:rPr>
        <w:t xml:space="preserve">. В соревнованиях приняли участие спортсмены от 5 до 50 лет, многие участвовали целыми семьями. Соревнования были сложные с большим количеством контрольных пунктов, к счастью все спортсмены смогли преодолеть все препятствия. </w:t>
      </w:r>
    </w:p>
    <w:p w:rsidR="00DD676B" w:rsidRPr="003B79C4" w:rsidRDefault="00DD676B" w:rsidP="00E23DD3">
      <w:pPr>
        <w:jc w:val="both"/>
        <w:rPr>
          <w:sz w:val="40"/>
          <w:szCs w:val="40"/>
        </w:rPr>
      </w:pPr>
      <w:r w:rsidRPr="00DD676B">
        <w:rPr>
          <w:sz w:val="40"/>
          <w:szCs w:val="40"/>
        </w:rPr>
        <w:t xml:space="preserve">Для профилактики инфарктов, инсультов и поддержания здорового образа жизни пожилым людям был организован </w:t>
      </w:r>
      <w:r w:rsidRPr="003B79C4">
        <w:rPr>
          <w:bCs/>
          <w:sz w:val="40"/>
          <w:szCs w:val="40"/>
        </w:rPr>
        <w:t>мастер класс по северной ходьбе</w:t>
      </w:r>
      <w:r w:rsidRPr="00DD676B">
        <w:rPr>
          <w:sz w:val="40"/>
          <w:szCs w:val="40"/>
        </w:rPr>
        <w:t xml:space="preserve">. А активные участники мастер-класса получили </w:t>
      </w:r>
      <w:r w:rsidRPr="003B79C4">
        <w:rPr>
          <w:bCs/>
          <w:sz w:val="40"/>
          <w:szCs w:val="40"/>
        </w:rPr>
        <w:t xml:space="preserve">в подарок от Администрации палки для занятий северной ходьбой. </w:t>
      </w:r>
    </w:p>
    <w:p w:rsidR="00DD676B" w:rsidRPr="00DD676B" w:rsidRDefault="00DD676B" w:rsidP="00E23DD3">
      <w:pPr>
        <w:jc w:val="both"/>
        <w:rPr>
          <w:sz w:val="40"/>
          <w:szCs w:val="40"/>
        </w:rPr>
      </w:pPr>
      <w:r w:rsidRPr="00DD676B">
        <w:rPr>
          <w:sz w:val="40"/>
          <w:szCs w:val="40"/>
        </w:rPr>
        <w:t xml:space="preserve">   В Кузьмоловском с размахом отметили </w:t>
      </w:r>
      <w:r w:rsidRPr="003B79C4">
        <w:rPr>
          <w:bCs/>
          <w:sz w:val="40"/>
          <w:szCs w:val="40"/>
        </w:rPr>
        <w:t xml:space="preserve">50-летие </w:t>
      </w:r>
      <w:proofErr w:type="spellStart"/>
      <w:r w:rsidRPr="003B79C4">
        <w:rPr>
          <w:bCs/>
          <w:sz w:val="40"/>
          <w:szCs w:val="40"/>
        </w:rPr>
        <w:t>кузьмоловского</w:t>
      </w:r>
      <w:proofErr w:type="spellEnd"/>
      <w:r w:rsidRPr="003B79C4">
        <w:rPr>
          <w:bCs/>
          <w:sz w:val="40"/>
          <w:szCs w:val="40"/>
        </w:rPr>
        <w:t xml:space="preserve"> хоккея</w:t>
      </w:r>
      <w:r w:rsidRPr="003B79C4">
        <w:rPr>
          <w:sz w:val="40"/>
          <w:szCs w:val="40"/>
        </w:rPr>
        <w:t>:</w:t>
      </w:r>
      <w:r w:rsidRPr="00DD676B">
        <w:rPr>
          <w:sz w:val="40"/>
          <w:szCs w:val="40"/>
        </w:rPr>
        <w:t xml:space="preserve"> прошел турнир и вечерние катания.</w:t>
      </w:r>
    </w:p>
    <w:p w:rsidR="00DD676B" w:rsidRPr="00DD676B" w:rsidRDefault="00DD676B" w:rsidP="00E23DD3">
      <w:pPr>
        <w:jc w:val="both"/>
        <w:rPr>
          <w:sz w:val="40"/>
          <w:szCs w:val="40"/>
        </w:rPr>
      </w:pPr>
      <w:r w:rsidRPr="00DD676B">
        <w:rPr>
          <w:sz w:val="40"/>
          <w:szCs w:val="40"/>
        </w:rPr>
        <w:t xml:space="preserve"> Традиционно прошел </w:t>
      </w:r>
      <w:r w:rsidRPr="003B79C4">
        <w:rPr>
          <w:bCs/>
          <w:sz w:val="40"/>
          <w:szCs w:val="40"/>
        </w:rPr>
        <w:t>новогодний турнир по греко-римской борьбе</w:t>
      </w:r>
      <w:r w:rsidRPr="00DD676B">
        <w:rPr>
          <w:b/>
          <w:bCs/>
          <w:sz w:val="40"/>
          <w:szCs w:val="40"/>
        </w:rPr>
        <w:t xml:space="preserve"> </w:t>
      </w:r>
      <w:r w:rsidRPr="00DD676B">
        <w:rPr>
          <w:sz w:val="40"/>
          <w:szCs w:val="40"/>
        </w:rPr>
        <w:t>«На Кубок Деда мороза».</w:t>
      </w:r>
    </w:p>
    <w:p w:rsidR="00DD676B" w:rsidRPr="003B79C4" w:rsidRDefault="00DD676B" w:rsidP="00E23DD3">
      <w:pPr>
        <w:jc w:val="both"/>
        <w:rPr>
          <w:sz w:val="40"/>
          <w:szCs w:val="40"/>
        </w:rPr>
      </w:pPr>
      <w:r w:rsidRPr="00DD676B">
        <w:rPr>
          <w:sz w:val="40"/>
          <w:szCs w:val="40"/>
        </w:rPr>
        <w:t xml:space="preserve">В целях популяризации здорового образа жизни и занятий спортом </w:t>
      </w:r>
      <w:r w:rsidRPr="003B79C4">
        <w:rPr>
          <w:bCs/>
          <w:sz w:val="40"/>
          <w:szCs w:val="40"/>
        </w:rPr>
        <w:t>Молодежный совет проводил зарядки</w:t>
      </w:r>
      <w:r w:rsidRPr="003B79C4">
        <w:rPr>
          <w:sz w:val="40"/>
          <w:szCs w:val="40"/>
        </w:rPr>
        <w:t xml:space="preserve">. </w:t>
      </w:r>
    </w:p>
    <w:p w:rsidR="00DD676B" w:rsidRPr="005372A9" w:rsidRDefault="00DD676B" w:rsidP="00E23DD3">
      <w:pPr>
        <w:jc w:val="both"/>
        <w:rPr>
          <w:sz w:val="40"/>
          <w:szCs w:val="40"/>
        </w:rPr>
      </w:pPr>
    </w:p>
    <w:p w:rsidR="00791380" w:rsidRPr="00DD676B" w:rsidRDefault="00791380" w:rsidP="00E23DD3">
      <w:pPr>
        <w:jc w:val="both"/>
        <w:rPr>
          <w:b/>
          <w:sz w:val="40"/>
          <w:szCs w:val="40"/>
        </w:rPr>
      </w:pPr>
      <w:r w:rsidRPr="00DD676B">
        <w:rPr>
          <w:b/>
          <w:sz w:val="40"/>
          <w:szCs w:val="40"/>
        </w:rPr>
        <w:lastRenderedPageBreak/>
        <w:t>Культура</w:t>
      </w:r>
    </w:p>
    <w:p w:rsidR="00791380" w:rsidRPr="005372A9" w:rsidRDefault="00791380" w:rsidP="00E23DD3">
      <w:pPr>
        <w:jc w:val="both"/>
        <w:rPr>
          <w:sz w:val="40"/>
          <w:szCs w:val="40"/>
        </w:rPr>
      </w:pPr>
      <w:r w:rsidRPr="005372A9">
        <w:rPr>
          <w:sz w:val="40"/>
          <w:szCs w:val="40"/>
        </w:rPr>
        <w:t xml:space="preserve">Расходы на отрасль культуры в 2023 году составили 40 093 тыс. руб. В том числе на организацию и проведение культурных мероприятий, содержание муниципального казенного учреждения «Кузьмоловский Дом культуры» и библиотечного фонда. </w:t>
      </w:r>
    </w:p>
    <w:p w:rsidR="00791380" w:rsidRPr="005372A9" w:rsidRDefault="00791380" w:rsidP="00E23DD3">
      <w:pPr>
        <w:jc w:val="both"/>
        <w:rPr>
          <w:sz w:val="40"/>
          <w:szCs w:val="40"/>
        </w:rPr>
      </w:pPr>
      <w:r w:rsidRPr="005372A9">
        <w:rPr>
          <w:sz w:val="40"/>
          <w:szCs w:val="40"/>
        </w:rPr>
        <w:t>В рамках подпрограммы «Развитие библиотечного обслуживания в МО Кузьмоловское ГП» выделено 860 тыс. руб. Так как полномочия в сфере обслуживания населения, комплектованию и обеспечению сохранности библиотечных фондов были переданы, то между администрацией муниципального образования Кузьмоловское ГП и Администрацией Всеволожского муниципального района заключено соглашение, а денежные средства перечислены в бюджет администрации МО Всеволожский муниципальный район.</w:t>
      </w:r>
    </w:p>
    <w:p w:rsidR="00791380" w:rsidRPr="005372A9" w:rsidRDefault="00791380" w:rsidP="00E23DD3">
      <w:pPr>
        <w:jc w:val="both"/>
        <w:rPr>
          <w:sz w:val="40"/>
          <w:szCs w:val="40"/>
        </w:rPr>
      </w:pPr>
      <w:r w:rsidRPr="005372A9">
        <w:rPr>
          <w:sz w:val="40"/>
          <w:szCs w:val="40"/>
        </w:rPr>
        <w:t>Организация и проведение культурно-массовых мероприятий целиком и полностью возложены на Кузьмоловский Дом культуры.</w:t>
      </w:r>
    </w:p>
    <w:p w:rsidR="00791380" w:rsidRPr="005372A9" w:rsidRDefault="00791380" w:rsidP="00E23DD3">
      <w:pPr>
        <w:jc w:val="both"/>
        <w:rPr>
          <w:sz w:val="40"/>
          <w:szCs w:val="40"/>
        </w:rPr>
      </w:pPr>
      <w:r w:rsidRPr="005372A9">
        <w:rPr>
          <w:sz w:val="40"/>
          <w:szCs w:val="40"/>
        </w:rPr>
        <w:t xml:space="preserve">Дом культуры насчитывает 80 клубных формирований различных направлений для всех возрастов: 49 кружков для детей до 14 лет, 12 клубов для молодежи, 28 клубов по интересам, кукольный театр-студию «Муравейник», хореографические и театральные коллективы, изостудии, </w:t>
      </w:r>
      <w:proofErr w:type="spellStart"/>
      <w:r w:rsidRPr="005372A9">
        <w:rPr>
          <w:sz w:val="40"/>
          <w:szCs w:val="40"/>
        </w:rPr>
        <w:t>кавер</w:t>
      </w:r>
      <w:proofErr w:type="spellEnd"/>
      <w:r w:rsidRPr="005372A9">
        <w:rPr>
          <w:sz w:val="40"/>
          <w:szCs w:val="40"/>
        </w:rPr>
        <w:t xml:space="preserve">-группу, развивающие кружки для школьников – робототехника, программирование, иностранные языки, проект «Занимательные каникулы», а также семейно-досуговые кружки. </w:t>
      </w:r>
    </w:p>
    <w:p w:rsidR="00791380" w:rsidRPr="005372A9" w:rsidRDefault="00791380" w:rsidP="00E23DD3">
      <w:pPr>
        <w:jc w:val="both"/>
        <w:rPr>
          <w:sz w:val="40"/>
          <w:szCs w:val="40"/>
        </w:rPr>
      </w:pPr>
      <w:r w:rsidRPr="005372A9">
        <w:rPr>
          <w:sz w:val="40"/>
          <w:szCs w:val="40"/>
        </w:rPr>
        <w:lastRenderedPageBreak/>
        <w:t>Дом культуры насчитывает 27 бесплатных клубных формирований.</w:t>
      </w:r>
    </w:p>
    <w:p w:rsidR="00791380" w:rsidRPr="005372A9" w:rsidRDefault="00791380" w:rsidP="00E23DD3">
      <w:pPr>
        <w:jc w:val="both"/>
        <w:rPr>
          <w:sz w:val="40"/>
          <w:szCs w:val="40"/>
        </w:rPr>
      </w:pPr>
      <w:r w:rsidRPr="005372A9">
        <w:rPr>
          <w:sz w:val="40"/>
          <w:szCs w:val="40"/>
        </w:rPr>
        <w:t xml:space="preserve"> Всего в Кузьмоловском Доме культуры занимаются почти две тысячи человек, из них молодежь в возрасте от 14 до 35 лет – 164 человека, участники с ограниченными возможностями здоровья –133 человека. </w:t>
      </w:r>
    </w:p>
    <w:p w:rsidR="00791380" w:rsidRPr="005372A9" w:rsidRDefault="00791380" w:rsidP="00E23DD3">
      <w:pPr>
        <w:jc w:val="both"/>
        <w:rPr>
          <w:sz w:val="40"/>
          <w:szCs w:val="40"/>
        </w:rPr>
      </w:pPr>
      <w:r w:rsidRPr="005372A9">
        <w:rPr>
          <w:sz w:val="40"/>
          <w:szCs w:val="40"/>
        </w:rPr>
        <w:t>За 2023 год проведено 411 культурных мероприятий численностью более 77 тысяч участников. Наиболее заметными среди них стали:</w:t>
      </w:r>
    </w:p>
    <w:p w:rsidR="005372A9" w:rsidRPr="005372A9" w:rsidRDefault="005372A9" w:rsidP="00E23DD3">
      <w:pPr>
        <w:jc w:val="both"/>
        <w:rPr>
          <w:sz w:val="40"/>
          <w:szCs w:val="40"/>
        </w:rPr>
      </w:pPr>
      <w:r w:rsidRPr="005372A9">
        <w:rPr>
          <w:sz w:val="40"/>
          <w:szCs w:val="40"/>
        </w:rPr>
        <w:t>серии спектаклей для школ;</w:t>
      </w:r>
    </w:p>
    <w:p w:rsidR="005372A9" w:rsidRPr="005372A9" w:rsidRDefault="005372A9" w:rsidP="00E23DD3">
      <w:pPr>
        <w:jc w:val="both"/>
        <w:rPr>
          <w:sz w:val="40"/>
          <w:szCs w:val="40"/>
        </w:rPr>
      </w:pPr>
      <w:r w:rsidRPr="005372A9">
        <w:rPr>
          <w:sz w:val="40"/>
          <w:szCs w:val="40"/>
        </w:rPr>
        <w:t xml:space="preserve"> юбилейный концерт Хора русской песни «Соловушки»;</w:t>
      </w:r>
    </w:p>
    <w:p w:rsidR="005372A9" w:rsidRPr="005372A9" w:rsidRDefault="005372A9" w:rsidP="00E23DD3">
      <w:pPr>
        <w:jc w:val="both"/>
        <w:rPr>
          <w:sz w:val="40"/>
          <w:szCs w:val="40"/>
        </w:rPr>
      </w:pPr>
      <w:r w:rsidRPr="005372A9">
        <w:rPr>
          <w:sz w:val="40"/>
          <w:szCs w:val="40"/>
        </w:rPr>
        <w:t xml:space="preserve">кинопоказы, приуроченные к дню защитника Отечества, к дню снятия Блокады, ко дню Победы; </w:t>
      </w:r>
    </w:p>
    <w:p w:rsidR="005372A9" w:rsidRPr="005372A9" w:rsidRDefault="005372A9" w:rsidP="00E23DD3">
      <w:pPr>
        <w:jc w:val="both"/>
        <w:rPr>
          <w:sz w:val="40"/>
          <w:szCs w:val="40"/>
        </w:rPr>
      </w:pPr>
      <w:r w:rsidRPr="005372A9">
        <w:rPr>
          <w:sz w:val="40"/>
          <w:szCs w:val="40"/>
        </w:rPr>
        <w:t>концерты ко Дню матери, ко Дню инвалидов, ко Дню народного единства;</w:t>
      </w:r>
    </w:p>
    <w:p w:rsidR="005372A9" w:rsidRPr="005372A9" w:rsidRDefault="005372A9" w:rsidP="00E23DD3">
      <w:pPr>
        <w:jc w:val="both"/>
        <w:rPr>
          <w:sz w:val="40"/>
          <w:szCs w:val="40"/>
        </w:rPr>
      </w:pPr>
      <w:r w:rsidRPr="005372A9">
        <w:rPr>
          <w:sz w:val="40"/>
          <w:szCs w:val="40"/>
        </w:rPr>
        <w:t xml:space="preserve">ёлки для детей от 1 до 12 лет, муниципальные уличные ёлки в </w:t>
      </w:r>
      <w:proofErr w:type="spellStart"/>
      <w:r w:rsidRPr="005372A9">
        <w:rPr>
          <w:sz w:val="40"/>
          <w:szCs w:val="40"/>
        </w:rPr>
        <w:t>г.п</w:t>
      </w:r>
      <w:proofErr w:type="spellEnd"/>
      <w:r w:rsidRPr="005372A9">
        <w:rPr>
          <w:sz w:val="40"/>
          <w:szCs w:val="40"/>
        </w:rPr>
        <w:t xml:space="preserve">. Кузьмоловский, </w:t>
      </w:r>
      <w:proofErr w:type="spellStart"/>
      <w:r w:rsidRPr="005372A9">
        <w:rPr>
          <w:sz w:val="40"/>
          <w:szCs w:val="40"/>
        </w:rPr>
        <w:t>г.п</w:t>
      </w:r>
      <w:proofErr w:type="spellEnd"/>
      <w:r w:rsidRPr="005372A9">
        <w:rPr>
          <w:sz w:val="40"/>
          <w:szCs w:val="40"/>
        </w:rPr>
        <w:t>. Токсово;</w:t>
      </w:r>
    </w:p>
    <w:p w:rsidR="005372A9" w:rsidRPr="005372A9" w:rsidRDefault="005372A9" w:rsidP="00E23DD3">
      <w:pPr>
        <w:jc w:val="both"/>
        <w:rPr>
          <w:sz w:val="40"/>
          <w:szCs w:val="40"/>
        </w:rPr>
      </w:pPr>
      <w:r w:rsidRPr="005372A9">
        <w:rPr>
          <w:sz w:val="40"/>
          <w:szCs w:val="40"/>
        </w:rPr>
        <w:t>день донора;</w:t>
      </w:r>
    </w:p>
    <w:p w:rsidR="005372A9" w:rsidRPr="005372A9" w:rsidRDefault="005372A9" w:rsidP="00E23DD3">
      <w:pPr>
        <w:jc w:val="both"/>
        <w:rPr>
          <w:sz w:val="40"/>
          <w:szCs w:val="40"/>
        </w:rPr>
      </w:pPr>
      <w:r w:rsidRPr="005372A9">
        <w:rPr>
          <w:sz w:val="40"/>
          <w:szCs w:val="40"/>
        </w:rPr>
        <w:t>областной патриотический проект Телемост «Расскажи мне о войне» с городом Кемерово;</w:t>
      </w:r>
    </w:p>
    <w:p w:rsidR="005372A9" w:rsidRPr="005372A9" w:rsidRDefault="005372A9" w:rsidP="00E23DD3">
      <w:pPr>
        <w:jc w:val="both"/>
        <w:rPr>
          <w:sz w:val="40"/>
          <w:szCs w:val="40"/>
        </w:rPr>
      </w:pPr>
      <w:r w:rsidRPr="005372A9">
        <w:rPr>
          <w:sz w:val="40"/>
          <w:szCs w:val="40"/>
        </w:rPr>
        <w:t>серия мастер-классов в дни школьных каникул, новогодние бесплатные мастер-классы;</w:t>
      </w:r>
    </w:p>
    <w:p w:rsidR="005372A9" w:rsidRPr="005372A9" w:rsidRDefault="005372A9" w:rsidP="00E23DD3">
      <w:pPr>
        <w:jc w:val="both"/>
        <w:rPr>
          <w:sz w:val="40"/>
          <w:szCs w:val="40"/>
        </w:rPr>
      </w:pPr>
      <w:r w:rsidRPr="005372A9">
        <w:rPr>
          <w:sz w:val="40"/>
          <w:szCs w:val="40"/>
        </w:rPr>
        <w:t>VII Театральный фестиваль «Наша театральная осень»;</w:t>
      </w:r>
    </w:p>
    <w:p w:rsidR="005372A9" w:rsidRPr="005372A9" w:rsidRDefault="005372A9" w:rsidP="00E23DD3">
      <w:pPr>
        <w:jc w:val="both"/>
        <w:rPr>
          <w:sz w:val="40"/>
          <w:szCs w:val="40"/>
        </w:rPr>
      </w:pPr>
      <w:r w:rsidRPr="005372A9">
        <w:rPr>
          <w:sz w:val="40"/>
          <w:szCs w:val="40"/>
        </w:rPr>
        <w:t>III Хореографический фестиваль;</w:t>
      </w:r>
    </w:p>
    <w:p w:rsidR="005372A9" w:rsidRPr="005372A9" w:rsidRDefault="005372A9" w:rsidP="00E23DD3">
      <w:pPr>
        <w:jc w:val="both"/>
        <w:rPr>
          <w:sz w:val="40"/>
          <w:szCs w:val="40"/>
        </w:rPr>
      </w:pPr>
      <w:r w:rsidRPr="005372A9">
        <w:rPr>
          <w:sz w:val="40"/>
          <w:szCs w:val="40"/>
        </w:rPr>
        <w:t>VIII районный фестиваль уличных танцев «</w:t>
      </w:r>
      <w:proofErr w:type="spellStart"/>
      <w:r w:rsidRPr="005372A9">
        <w:rPr>
          <w:sz w:val="40"/>
          <w:szCs w:val="40"/>
        </w:rPr>
        <w:t>Кузьмолово-Фест</w:t>
      </w:r>
      <w:proofErr w:type="spellEnd"/>
      <w:r w:rsidRPr="005372A9">
        <w:rPr>
          <w:sz w:val="40"/>
          <w:szCs w:val="40"/>
        </w:rPr>
        <w:t>».</w:t>
      </w:r>
    </w:p>
    <w:p w:rsidR="005372A9" w:rsidRPr="005372A9" w:rsidRDefault="005372A9" w:rsidP="00E23DD3">
      <w:pPr>
        <w:jc w:val="both"/>
        <w:rPr>
          <w:sz w:val="40"/>
          <w:szCs w:val="40"/>
        </w:rPr>
      </w:pPr>
      <w:r w:rsidRPr="005372A9">
        <w:rPr>
          <w:sz w:val="40"/>
          <w:szCs w:val="40"/>
        </w:rPr>
        <w:t xml:space="preserve">В 2023 году реализовался </w:t>
      </w:r>
      <w:proofErr w:type="spellStart"/>
      <w:r w:rsidRPr="005372A9">
        <w:rPr>
          <w:sz w:val="40"/>
          <w:szCs w:val="40"/>
        </w:rPr>
        <w:t>грантовый</w:t>
      </w:r>
      <w:proofErr w:type="spellEnd"/>
      <w:r w:rsidRPr="005372A9">
        <w:rPr>
          <w:sz w:val="40"/>
          <w:szCs w:val="40"/>
        </w:rPr>
        <w:t xml:space="preserve"> проект </w:t>
      </w:r>
      <w:proofErr w:type="spellStart"/>
      <w:r w:rsidRPr="005372A9">
        <w:rPr>
          <w:sz w:val="40"/>
          <w:szCs w:val="40"/>
        </w:rPr>
        <w:t>Кузьмоловского</w:t>
      </w:r>
      <w:proofErr w:type="spellEnd"/>
      <w:r w:rsidRPr="005372A9">
        <w:rPr>
          <w:sz w:val="40"/>
          <w:szCs w:val="40"/>
        </w:rPr>
        <w:t xml:space="preserve"> Дома культуры по вовлечению </w:t>
      </w:r>
      <w:r w:rsidRPr="005372A9">
        <w:rPr>
          <w:sz w:val="40"/>
          <w:szCs w:val="40"/>
        </w:rPr>
        <w:lastRenderedPageBreak/>
        <w:t xml:space="preserve">подростков из «групп риска» в творческую деятельность и приобщению к патриотическим ценностям. </w:t>
      </w:r>
    </w:p>
    <w:p w:rsidR="005372A9" w:rsidRPr="005372A9" w:rsidRDefault="005372A9" w:rsidP="00E23DD3">
      <w:pPr>
        <w:jc w:val="both"/>
        <w:rPr>
          <w:sz w:val="40"/>
          <w:szCs w:val="40"/>
        </w:rPr>
      </w:pPr>
      <w:r w:rsidRPr="005372A9">
        <w:rPr>
          <w:sz w:val="40"/>
          <w:szCs w:val="40"/>
        </w:rPr>
        <w:t>Также в рамках тематической смены «Патриотизм и служение» состоялся концерт победителей рок-фестиваля в 2022 году – рок-коллектива «</w:t>
      </w:r>
      <w:proofErr w:type="spellStart"/>
      <w:r w:rsidRPr="005372A9">
        <w:rPr>
          <w:sz w:val="40"/>
          <w:szCs w:val="40"/>
        </w:rPr>
        <w:t>Мэлорин</w:t>
      </w:r>
      <w:proofErr w:type="spellEnd"/>
      <w:r w:rsidRPr="005372A9">
        <w:rPr>
          <w:sz w:val="40"/>
          <w:szCs w:val="40"/>
        </w:rPr>
        <w:t>».</w:t>
      </w:r>
    </w:p>
    <w:p w:rsidR="005372A9" w:rsidRPr="005372A9" w:rsidRDefault="005372A9" w:rsidP="00E23DD3">
      <w:pPr>
        <w:jc w:val="both"/>
        <w:rPr>
          <w:sz w:val="40"/>
          <w:szCs w:val="40"/>
        </w:rPr>
      </w:pPr>
      <w:r w:rsidRPr="005372A9">
        <w:rPr>
          <w:sz w:val="40"/>
          <w:szCs w:val="40"/>
        </w:rPr>
        <w:t xml:space="preserve">Кульминацией проекта стал </w:t>
      </w:r>
      <w:proofErr w:type="spellStart"/>
      <w:r w:rsidRPr="005372A9">
        <w:rPr>
          <w:sz w:val="40"/>
          <w:szCs w:val="40"/>
        </w:rPr>
        <w:t>open-air</w:t>
      </w:r>
      <w:proofErr w:type="spellEnd"/>
      <w:r w:rsidRPr="005372A9">
        <w:rPr>
          <w:sz w:val="40"/>
          <w:szCs w:val="40"/>
        </w:rPr>
        <w:t xml:space="preserve"> фестиваль «Классная площадь». В нем приняли активное участие не только именитые патриотические </w:t>
      </w:r>
      <w:proofErr w:type="spellStart"/>
      <w:r w:rsidRPr="005372A9">
        <w:rPr>
          <w:sz w:val="40"/>
          <w:szCs w:val="40"/>
        </w:rPr>
        <w:t>хедлайнеры</w:t>
      </w:r>
      <w:proofErr w:type="spellEnd"/>
      <w:r w:rsidRPr="005372A9">
        <w:rPr>
          <w:sz w:val="40"/>
          <w:szCs w:val="40"/>
        </w:rPr>
        <w:t xml:space="preserve"> – группа 7Б и «Декабрь», но и старейший мотоклуб «Ночные волки», волейбольный клуб «Тим Красильников», коллективы </w:t>
      </w:r>
      <w:proofErr w:type="spellStart"/>
      <w:r w:rsidRPr="005372A9">
        <w:rPr>
          <w:sz w:val="40"/>
          <w:szCs w:val="40"/>
        </w:rPr>
        <w:t>Кузьмоловского</w:t>
      </w:r>
      <w:proofErr w:type="spellEnd"/>
      <w:r w:rsidRPr="005372A9">
        <w:rPr>
          <w:sz w:val="40"/>
          <w:szCs w:val="40"/>
        </w:rPr>
        <w:t xml:space="preserve"> Дома культуры, Молодежный совет, театральная студия «Атмосфера» и многие другие.</w:t>
      </w:r>
    </w:p>
    <w:p w:rsidR="005372A9" w:rsidRPr="005372A9" w:rsidRDefault="005372A9" w:rsidP="00E23DD3">
      <w:pPr>
        <w:jc w:val="both"/>
        <w:rPr>
          <w:sz w:val="40"/>
          <w:szCs w:val="40"/>
        </w:rPr>
      </w:pPr>
      <w:r w:rsidRPr="005372A9">
        <w:rPr>
          <w:sz w:val="40"/>
          <w:szCs w:val="40"/>
        </w:rPr>
        <w:t xml:space="preserve"> Феерично прошел «Весенний бал» ко Дню пожарной охраны России с участием студентов Санкт-Петербургского университета Государственной противопожарной службы МЧС России и учеников 10-х классов </w:t>
      </w:r>
      <w:proofErr w:type="spellStart"/>
      <w:r w:rsidRPr="005372A9">
        <w:rPr>
          <w:sz w:val="40"/>
          <w:szCs w:val="40"/>
        </w:rPr>
        <w:t>кузьмоловской</w:t>
      </w:r>
      <w:proofErr w:type="spellEnd"/>
      <w:r w:rsidRPr="005372A9">
        <w:rPr>
          <w:sz w:val="40"/>
          <w:szCs w:val="40"/>
        </w:rPr>
        <w:t xml:space="preserve"> школы. </w:t>
      </w:r>
    </w:p>
    <w:p w:rsidR="005372A9" w:rsidRPr="005372A9" w:rsidRDefault="005372A9" w:rsidP="00E23DD3">
      <w:pPr>
        <w:jc w:val="both"/>
        <w:rPr>
          <w:sz w:val="40"/>
          <w:szCs w:val="40"/>
        </w:rPr>
      </w:pPr>
      <w:r w:rsidRPr="005372A9">
        <w:rPr>
          <w:sz w:val="40"/>
          <w:szCs w:val="40"/>
        </w:rPr>
        <w:t>Грандиозным был и фестиваль восточных культур «Шелковый путь».</w:t>
      </w:r>
    </w:p>
    <w:p w:rsidR="005372A9" w:rsidRPr="005372A9" w:rsidRDefault="005372A9" w:rsidP="00E23DD3">
      <w:pPr>
        <w:jc w:val="both"/>
        <w:rPr>
          <w:sz w:val="40"/>
          <w:szCs w:val="40"/>
        </w:rPr>
      </w:pPr>
      <w:r w:rsidRPr="005372A9">
        <w:rPr>
          <w:sz w:val="40"/>
          <w:szCs w:val="40"/>
        </w:rPr>
        <w:t>День поселения «Мечты сбываются!» собрал на главной площади небывалое количество жителей и гостей поселка, перед зрителями выступила группа «Белый орел» со своими бессменными хитами.</w:t>
      </w:r>
    </w:p>
    <w:p w:rsidR="005372A9" w:rsidRPr="005372A9" w:rsidRDefault="005372A9" w:rsidP="00E23DD3">
      <w:pPr>
        <w:jc w:val="both"/>
        <w:rPr>
          <w:sz w:val="40"/>
          <w:szCs w:val="40"/>
        </w:rPr>
      </w:pPr>
      <w:r w:rsidRPr="005372A9">
        <w:rPr>
          <w:sz w:val="40"/>
          <w:szCs w:val="40"/>
        </w:rPr>
        <w:t xml:space="preserve">Академический женский хор в этом году с размахом отметил свой юбилей – 50 лет со дня основания коллектива! В честь такого события в ДК состоялся торжественный концерт. Руководитель коллектива Елена Николаевна </w:t>
      </w:r>
      <w:proofErr w:type="spellStart"/>
      <w:r w:rsidRPr="005372A9">
        <w:rPr>
          <w:sz w:val="40"/>
          <w:szCs w:val="40"/>
        </w:rPr>
        <w:t>Гамулина</w:t>
      </w:r>
      <w:proofErr w:type="spellEnd"/>
      <w:r w:rsidRPr="005372A9">
        <w:rPr>
          <w:sz w:val="40"/>
          <w:szCs w:val="40"/>
        </w:rPr>
        <w:t xml:space="preserve"> награждена Почетной грамотой Губернатора Ленинградской области и </w:t>
      </w:r>
      <w:r w:rsidRPr="005372A9">
        <w:rPr>
          <w:sz w:val="40"/>
          <w:szCs w:val="40"/>
        </w:rPr>
        <w:lastRenderedPageBreak/>
        <w:t>грамотой от Дома народного творчества Ленинградской области.</w:t>
      </w:r>
    </w:p>
    <w:p w:rsidR="005372A9" w:rsidRPr="005372A9" w:rsidRDefault="005372A9" w:rsidP="00E23DD3">
      <w:pPr>
        <w:jc w:val="both"/>
        <w:rPr>
          <w:sz w:val="40"/>
          <w:szCs w:val="40"/>
        </w:rPr>
      </w:pPr>
      <w:r w:rsidRPr="005372A9">
        <w:rPr>
          <w:sz w:val="40"/>
          <w:szCs w:val="40"/>
        </w:rPr>
        <w:t xml:space="preserve"> В прошедшем году 11 специалистов ДК прошли курсы повышения квалификации в своих областях, из них 4 человека обучались в рамках национального проекта «Культура».</w:t>
      </w:r>
    </w:p>
    <w:p w:rsidR="005372A9" w:rsidRPr="005372A9" w:rsidRDefault="005372A9" w:rsidP="00E23DD3">
      <w:pPr>
        <w:jc w:val="both"/>
        <w:rPr>
          <w:sz w:val="40"/>
          <w:szCs w:val="40"/>
        </w:rPr>
      </w:pPr>
      <w:r w:rsidRPr="005372A9">
        <w:rPr>
          <w:sz w:val="40"/>
          <w:szCs w:val="40"/>
        </w:rPr>
        <w:t xml:space="preserve"> О победах коллективов </w:t>
      </w:r>
      <w:proofErr w:type="spellStart"/>
      <w:r w:rsidRPr="005372A9">
        <w:rPr>
          <w:sz w:val="40"/>
          <w:szCs w:val="40"/>
        </w:rPr>
        <w:t>Кузьмоловского</w:t>
      </w:r>
      <w:proofErr w:type="spellEnd"/>
      <w:r w:rsidRPr="005372A9">
        <w:rPr>
          <w:sz w:val="40"/>
          <w:szCs w:val="40"/>
        </w:rPr>
        <w:t xml:space="preserve"> Дома культуры можно говорить очень долго: на конкурсах всевозможных уровней разные номера одного и того же коллектива выигрывают иногда сразу все награды. </w:t>
      </w:r>
    </w:p>
    <w:p w:rsidR="005372A9" w:rsidRPr="005372A9" w:rsidRDefault="005372A9" w:rsidP="00E23DD3">
      <w:pPr>
        <w:jc w:val="both"/>
        <w:rPr>
          <w:sz w:val="40"/>
          <w:szCs w:val="40"/>
        </w:rPr>
      </w:pPr>
      <w:r w:rsidRPr="005372A9">
        <w:rPr>
          <w:sz w:val="40"/>
          <w:szCs w:val="40"/>
        </w:rPr>
        <w:t>Не остался в стороне Дом культуры и в вопросе помощи участникам СВО. В ДК развернут сбор гуманитарной помощи военнослужащим, выполняющим свой долг на территориях ДНР и ЛНР, а также беженцам из данных республик.</w:t>
      </w:r>
    </w:p>
    <w:p w:rsidR="005372A9" w:rsidRPr="00DD676B" w:rsidRDefault="005372A9" w:rsidP="00E23DD3">
      <w:pPr>
        <w:jc w:val="both"/>
        <w:rPr>
          <w:b/>
          <w:sz w:val="40"/>
          <w:szCs w:val="40"/>
        </w:rPr>
      </w:pPr>
      <w:r w:rsidRPr="00DD676B">
        <w:rPr>
          <w:b/>
          <w:sz w:val="40"/>
          <w:szCs w:val="40"/>
        </w:rPr>
        <w:t>Первичный воинский учёт</w:t>
      </w:r>
    </w:p>
    <w:p w:rsidR="005372A9" w:rsidRPr="005372A9" w:rsidRDefault="005372A9" w:rsidP="00E23DD3">
      <w:pPr>
        <w:jc w:val="both"/>
        <w:rPr>
          <w:sz w:val="40"/>
          <w:szCs w:val="40"/>
        </w:rPr>
      </w:pPr>
      <w:r w:rsidRPr="005372A9">
        <w:rPr>
          <w:sz w:val="40"/>
          <w:szCs w:val="40"/>
        </w:rPr>
        <w:t xml:space="preserve">В 2023 году на воинском учете военно-учетного стола состояли 360 офицеров, 265 призывников и 1377 граждан, зачисленных в запас. </w:t>
      </w:r>
    </w:p>
    <w:p w:rsidR="005372A9" w:rsidRPr="005372A9" w:rsidRDefault="005372A9" w:rsidP="00E23DD3">
      <w:pPr>
        <w:jc w:val="both"/>
        <w:rPr>
          <w:sz w:val="40"/>
          <w:szCs w:val="40"/>
        </w:rPr>
      </w:pPr>
      <w:r w:rsidRPr="005372A9">
        <w:rPr>
          <w:sz w:val="40"/>
          <w:szCs w:val="40"/>
        </w:rPr>
        <w:t xml:space="preserve">Призваны в Вооруженные Силы РФ на срочную воинскую службу 11 человек. </w:t>
      </w:r>
    </w:p>
    <w:p w:rsidR="005372A9" w:rsidRPr="005372A9" w:rsidRDefault="005372A9" w:rsidP="00E23DD3">
      <w:pPr>
        <w:jc w:val="both"/>
        <w:rPr>
          <w:sz w:val="40"/>
          <w:szCs w:val="40"/>
        </w:rPr>
      </w:pPr>
      <w:r w:rsidRPr="005372A9">
        <w:rPr>
          <w:sz w:val="40"/>
          <w:szCs w:val="40"/>
        </w:rPr>
        <w:t xml:space="preserve">28 жителей поселка принимают участие в специальной военной операции: среди них как </w:t>
      </w:r>
      <w:proofErr w:type="gramStart"/>
      <w:r w:rsidRPr="005372A9">
        <w:rPr>
          <w:sz w:val="40"/>
          <w:szCs w:val="40"/>
        </w:rPr>
        <w:t>контрактники</w:t>
      </w:r>
      <w:proofErr w:type="gramEnd"/>
      <w:r w:rsidRPr="005372A9">
        <w:rPr>
          <w:sz w:val="40"/>
          <w:szCs w:val="40"/>
        </w:rPr>
        <w:t xml:space="preserve"> так и граждане, призванные в рамках частичной мобилизации. </w:t>
      </w:r>
    </w:p>
    <w:p w:rsidR="005372A9" w:rsidRPr="005372A9" w:rsidRDefault="005372A9" w:rsidP="00E23DD3">
      <w:pPr>
        <w:jc w:val="both"/>
        <w:rPr>
          <w:sz w:val="40"/>
          <w:szCs w:val="40"/>
        </w:rPr>
      </w:pPr>
      <w:r w:rsidRPr="005372A9">
        <w:rPr>
          <w:sz w:val="40"/>
          <w:szCs w:val="40"/>
        </w:rPr>
        <w:t>Во исполнения Указа Президента РФ об объявлении частичной мобилизации, были организованы и проводились работы по обеспечению выполнения мобилизационных мероприятий, организованы дополнительные меры поддержки семей участников СВО.</w:t>
      </w:r>
    </w:p>
    <w:p w:rsidR="005372A9" w:rsidRPr="005372A9" w:rsidRDefault="005372A9" w:rsidP="00E23DD3">
      <w:pPr>
        <w:jc w:val="both"/>
        <w:rPr>
          <w:sz w:val="40"/>
          <w:szCs w:val="40"/>
        </w:rPr>
      </w:pPr>
      <w:r w:rsidRPr="005372A9">
        <w:rPr>
          <w:sz w:val="40"/>
          <w:szCs w:val="40"/>
        </w:rPr>
        <w:lastRenderedPageBreak/>
        <w:t>Расходы на осуществление первичного воинского учета составили 629,1 тыс. руб.</w:t>
      </w:r>
    </w:p>
    <w:p w:rsidR="005372A9" w:rsidRPr="00DD676B" w:rsidRDefault="005372A9" w:rsidP="00E23DD3">
      <w:pPr>
        <w:jc w:val="both"/>
        <w:rPr>
          <w:b/>
          <w:sz w:val="40"/>
          <w:szCs w:val="40"/>
        </w:rPr>
      </w:pPr>
      <w:r w:rsidRPr="00DD676B">
        <w:rPr>
          <w:b/>
          <w:sz w:val="40"/>
          <w:szCs w:val="40"/>
        </w:rPr>
        <w:t>Муниципальные правовые акты и работа с обращениями граждан</w:t>
      </w:r>
    </w:p>
    <w:p w:rsidR="005372A9" w:rsidRPr="005372A9" w:rsidRDefault="005372A9" w:rsidP="00E23DD3">
      <w:pPr>
        <w:jc w:val="both"/>
        <w:rPr>
          <w:sz w:val="40"/>
          <w:szCs w:val="40"/>
        </w:rPr>
      </w:pPr>
      <w:r w:rsidRPr="005372A9">
        <w:rPr>
          <w:sz w:val="40"/>
          <w:szCs w:val="40"/>
        </w:rPr>
        <w:t>В 2023 году администрация издала 866 нормативно-правовых актов. Большая часть из них направленна на решение общественно значимых вопросов, таких как деятельность по гражданской обороне и чрезвычайным ситуациям, определение основных направлений бюджетной и налоговой политики и прогноза социально-экономического развития МО, утверждение и внесение изменений в муниципальные программы, вопросы управления муниципальным имуществом.</w:t>
      </w:r>
    </w:p>
    <w:p w:rsidR="005372A9" w:rsidRPr="005372A9" w:rsidRDefault="005372A9" w:rsidP="00E23DD3">
      <w:pPr>
        <w:jc w:val="both"/>
        <w:rPr>
          <w:sz w:val="40"/>
          <w:szCs w:val="40"/>
        </w:rPr>
      </w:pPr>
      <w:r w:rsidRPr="005372A9">
        <w:rPr>
          <w:sz w:val="40"/>
          <w:szCs w:val="40"/>
        </w:rPr>
        <w:t>В 2023 году в администрацию поступило 15 актов прокурорского реагирования. По всем документам приняты меры в соответствии с действующим законодательством.</w:t>
      </w:r>
    </w:p>
    <w:p w:rsidR="005372A9" w:rsidRPr="005372A9" w:rsidRDefault="005372A9" w:rsidP="00E23DD3">
      <w:pPr>
        <w:jc w:val="both"/>
        <w:rPr>
          <w:sz w:val="40"/>
          <w:szCs w:val="40"/>
        </w:rPr>
      </w:pPr>
      <w:r w:rsidRPr="005372A9">
        <w:rPr>
          <w:sz w:val="40"/>
          <w:szCs w:val="40"/>
        </w:rPr>
        <w:t xml:space="preserve">За год в адрес администрации поступило 1046 обращений граждан через личные письменные заявления. Через систему реагирования на обращения в социальных </w:t>
      </w:r>
      <w:proofErr w:type="gramStart"/>
      <w:r w:rsidRPr="005372A9">
        <w:rPr>
          <w:sz w:val="40"/>
          <w:szCs w:val="40"/>
        </w:rPr>
        <w:t>сетях  «</w:t>
      </w:r>
      <w:proofErr w:type="gramEnd"/>
      <w:r w:rsidRPr="005372A9">
        <w:rPr>
          <w:sz w:val="40"/>
          <w:szCs w:val="40"/>
        </w:rPr>
        <w:t xml:space="preserve">Инцидент –менеджмент» обработано более 350 обращений граждан. Еще 418 обращений - через систему «Платформа обратной связи» (ПОС).   </w:t>
      </w:r>
    </w:p>
    <w:p w:rsidR="005372A9" w:rsidRPr="005372A9" w:rsidRDefault="005372A9" w:rsidP="00E23DD3">
      <w:pPr>
        <w:jc w:val="both"/>
        <w:rPr>
          <w:sz w:val="40"/>
          <w:szCs w:val="40"/>
        </w:rPr>
      </w:pPr>
      <w:r w:rsidRPr="005372A9">
        <w:rPr>
          <w:sz w:val="40"/>
          <w:szCs w:val="40"/>
        </w:rPr>
        <w:t>Главой Администрации проведено 165 личных приемов граждан. Большая часть вопросов касалась земельно-имущественных отношений и архитектуры, «гаражной амнистии» и оформления гаражей, а также оформления договоров аренды на индивидуальные участки для ведения огородничества.</w:t>
      </w:r>
    </w:p>
    <w:p w:rsidR="005372A9" w:rsidRPr="005372A9" w:rsidRDefault="005372A9" w:rsidP="00E23DD3">
      <w:pPr>
        <w:jc w:val="both"/>
        <w:rPr>
          <w:sz w:val="40"/>
          <w:szCs w:val="40"/>
        </w:rPr>
      </w:pPr>
      <w:r w:rsidRPr="005372A9">
        <w:rPr>
          <w:sz w:val="40"/>
          <w:szCs w:val="40"/>
        </w:rPr>
        <w:lastRenderedPageBreak/>
        <w:t>Официальными источниками информации муниципального образования Кузьмоловское городское поселение являются печатное СМИ – газета «Кузьмоловский вестник», приложение к газете Всеволожские вести и интернет ресурс – официальный сайт МО Кузьмоловское ГП в сети Интернет (</w:t>
      </w:r>
      <w:hyperlink r:id="rId5" w:history="1">
        <w:r w:rsidRPr="005372A9">
          <w:rPr>
            <w:rStyle w:val="a5"/>
            <w:sz w:val="40"/>
            <w:szCs w:val="40"/>
          </w:rPr>
          <w:t>www</w:t>
        </w:r>
      </w:hyperlink>
      <w:hyperlink r:id="rId6" w:history="1">
        <w:r w:rsidRPr="005372A9">
          <w:rPr>
            <w:rStyle w:val="a5"/>
            <w:sz w:val="40"/>
            <w:szCs w:val="40"/>
          </w:rPr>
          <w:t>.</w:t>
        </w:r>
      </w:hyperlink>
      <w:hyperlink r:id="rId7" w:history="1">
        <w:r w:rsidRPr="005372A9">
          <w:rPr>
            <w:rStyle w:val="a5"/>
            <w:sz w:val="40"/>
            <w:szCs w:val="40"/>
          </w:rPr>
          <w:t>kuzmolovskoegp</w:t>
        </w:r>
      </w:hyperlink>
      <w:hyperlink r:id="rId8" w:history="1">
        <w:r w:rsidRPr="005372A9">
          <w:rPr>
            <w:rStyle w:val="a5"/>
            <w:sz w:val="40"/>
            <w:szCs w:val="40"/>
          </w:rPr>
          <w:t>.</w:t>
        </w:r>
      </w:hyperlink>
      <w:hyperlink r:id="rId9" w:history="1">
        <w:r w:rsidRPr="005372A9">
          <w:rPr>
            <w:rStyle w:val="a5"/>
            <w:sz w:val="40"/>
            <w:szCs w:val="40"/>
          </w:rPr>
          <w:t>ru</w:t>
        </w:r>
      </w:hyperlink>
      <w:r w:rsidRPr="005372A9">
        <w:rPr>
          <w:sz w:val="40"/>
          <w:szCs w:val="40"/>
        </w:rPr>
        <w:t>).</w:t>
      </w:r>
    </w:p>
    <w:p w:rsidR="005372A9" w:rsidRPr="005372A9" w:rsidRDefault="005372A9" w:rsidP="00E23DD3">
      <w:pPr>
        <w:jc w:val="both"/>
        <w:rPr>
          <w:sz w:val="40"/>
          <w:szCs w:val="40"/>
        </w:rPr>
      </w:pPr>
      <w:r w:rsidRPr="005372A9">
        <w:rPr>
          <w:sz w:val="40"/>
          <w:szCs w:val="40"/>
        </w:rPr>
        <w:t>В 2023 году подготовлено для печати и опубликовано 20 выпусков газеты «Кузьмоловский вестник» с официальными и информационными материалами, на официальном сайте зарегистрировано почти 64 000 просмотров.</w:t>
      </w:r>
    </w:p>
    <w:p w:rsidR="005372A9" w:rsidRPr="005372A9" w:rsidRDefault="005372A9" w:rsidP="00E23DD3">
      <w:pPr>
        <w:jc w:val="both"/>
        <w:rPr>
          <w:sz w:val="40"/>
          <w:szCs w:val="40"/>
        </w:rPr>
      </w:pPr>
      <w:r w:rsidRPr="005372A9">
        <w:rPr>
          <w:sz w:val="40"/>
          <w:szCs w:val="40"/>
        </w:rPr>
        <w:t xml:space="preserve">     На регулярной основе ведутся страницы органов местного самоуправления МО Кузьмоловское городское поселение в социальной сети </w:t>
      </w:r>
      <w:proofErr w:type="spellStart"/>
      <w:r w:rsidRPr="005372A9">
        <w:rPr>
          <w:sz w:val="40"/>
          <w:szCs w:val="40"/>
        </w:rPr>
        <w:t>Вконтакте</w:t>
      </w:r>
      <w:proofErr w:type="spellEnd"/>
      <w:r w:rsidRPr="005372A9">
        <w:rPr>
          <w:sz w:val="40"/>
          <w:szCs w:val="40"/>
        </w:rPr>
        <w:t xml:space="preserve"> и в мессенджере </w:t>
      </w:r>
      <w:proofErr w:type="spellStart"/>
      <w:r w:rsidRPr="005372A9">
        <w:rPr>
          <w:sz w:val="40"/>
          <w:szCs w:val="40"/>
        </w:rPr>
        <w:t>Telegram</w:t>
      </w:r>
      <w:proofErr w:type="spellEnd"/>
      <w:r w:rsidRPr="005372A9">
        <w:rPr>
          <w:sz w:val="40"/>
          <w:szCs w:val="40"/>
        </w:rPr>
        <w:t xml:space="preserve">. Здесь жители могут не только узнавать последние новости из жизни поселения, но и вступать в обсуждения, задавать интересующие вопросы и получать обратную связь. </w:t>
      </w:r>
    </w:p>
    <w:p w:rsidR="00DD676B" w:rsidRDefault="00DD676B" w:rsidP="00E23DD3">
      <w:pPr>
        <w:jc w:val="both"/>
        <w:rPr>
          <w:sz w:val="40"/>
          <w:szCs w:val="40"/>
        </w:rPr>
      </w:pPr>
      <w:r>
        <w:rPr>
          <w:sz w:val="40"/>
          <w:szCs w:val="40"/>
        </w:rPr>
        <w:t xml:space="preserve"> </w:t>
      </w:r>
    </w:p>
    <w:p w:rsidR="005372A9" w:rsidRPr="00DD676B" w:rsidRDefault="005372A9" w:rsidP="00E23DD3">
      <w:pPr>
        <w:jc w:val="both"/>
        <w:rPr>
          <w:b/>
          <w:sz w:val="40"/>
          <w:szCs w:val="40"/>
        </w:rPr>
      </w:pPr>
      <w:r w:rsidRPr="00DD676B">
        <w:rPr>
          <w:b/>
          <w:sz w:val="40"/>
          <w:szCs w:val="40"/>
        </w:rPr>
        <w:t xml:space="preserve">ПЛАНЫ на 2024 -2026 </w:t>
      </w:r>
      <w:proofErr w:type="spellStart"/>
      <w:r w:rsidRPr="00DD676B">
        <w:rPr>
          <w:b/>
          <w:sz w:val="40"/>
          <w:szCs w:val="40"/>
        </w:rPr>
        <w:t>гг</w:t>
      </w:r>
      <w:proofErr w:type="spellEnd"/>
    </w:p>
    <w:p w:rsidR="005372A9" w:rsidRPr="005372A9" w:rsidRDefault="005372A9" w:rsidP="00E23DD3">
      <w:pPr>
        <w:jc w:val="both"/>
        <w:rPr>
          <w:sz w:val="40"/>
          <w:szCs w:val="40"/>
        </w:rPr>
      </w:pPr>
      <w:r w:rsidRPr="005372A9">
        <w:rPr>
          <w:sz w:val="40"/>
          <w:szCs w:val="40"/>
        </w:rPr>
        <w:t xml:space="preserve">В рамках реализации государственной программы Ленинградской области «Охрана окружающей среды Ленинградской области» администрацией были поданы заявки на получение субсидии на ликвидацию несанкционированных свалок, организацию контейнерных площадок для сбора твердых бытовых отходов на территории МО Кузьмоловское ГП. Сумма субсидии на 2025-2026 </w:t>
      </w:r>
      <w:proofErr w:type="spellStart"/>
      <w:r w:rsidRPr="005372A9">
        <w:rPr>
          <w:sz w:val="40"/>
          <w:szCs w:val="40"/>
        </w:rPr>
        <w:t>гг</w:t>
      </w:r>
      <w:proofErr w:type="spellEnd"/>
      <w:r w:rsidRPr="005372A9">
        <w:rPr>
          <w:sz w:val="40"/>
          <w:szCs w:val="40"/>
        </w:rPr>
        <w:t xml:space="preserve"> составит 118 862,0 тыс. руб.</w:t>
      </w:r>
    </w:p>
    <w:p w:rsidR="005372A9" w:rsidRPr="005372A9" w:rsidRDefault="005372A9" w:rsidP="00E23DD3">
      <w:pPr>
        <w:jc w:val="both"/>
        <w:rPr>
          <w:sz w:val="40"/>
          <w:szCs w:val="40"/>
        </w:rPr>
      </w:pPr>
      <w:r w:rsidRPr="005372A9">
        <w:rPr>
          <w:sz w:val="40"/>
          <w:szCs w:val="40"/>
        </w:rPr>
        <w:t xml:space="preserve"> </w:t>
      </w:r>
    </w:p>
    <w:p w:rsidR="005372A9" w:rsidRPr="005372A9" w:rsidRDefault="005372A9" w:rsidP="00E23DD3">
      <w:pPr>
        <w:jc w:val="both"/>
        <w:rPr>
          <w:sz w:val="40"/>
          <w:szCs w:val="40"/>
        </w:rPr>
      </w:pPr>
      <w:r w:rsidRPr="005372A9">
        <w:rPr>
          <w:sz w:val="40"/>
          <w:szCs w:val="40"/>
        </w:rPr>
        <w:t>Запланированы также:</w:t>
      </w:r>
    </w:p>
    <w:p w:rsidR="005372A9" w:rsidRPr="005372A9" w:rsidRDefault="005372A9" w:rsidP="00E23DD3">
      <w:pPr>
        <w:jc w:val="both"/>
        <w:rPr>
          <w:sz w:val="40"/>
          <w:szCs w:val="40"/>
        </w:rPr>
      </w:pPr>
      <w:r w:rsidRPr="005372A9">
        <w:rPr>
          <w:sz w:val="40"/>
          <w:szCs w:val="40"/>
        </w:rPr>
        <w:lastRenderedPageBreak/>
        <w:t xml:space="preserve">- благоустройство общественной территории вдоль домов 24,26 по ул. Железнодорожная в ГП Кузьмоловский Всеволожского района Ленинградской </w:t>
      </w:r>
      <w:proofErr w:type="gramStart"/>
      <w:r w:rsidRPr="005372A9">
        <w:rPr>
          <w:sz w:val="40"/>
          <w:szCs w:val="40"/>
        </w:rPr>
        <w:t>области  (</w:t>
      </w:r>
      <w:proofErr w:type="gramEnd"/>
      <w:r w:rsidRPr="005372A9">
        <w:rPr>
          <w:sz w:val="40"/>
          <w:szCs w:val="40"/>
        </w:rPr>
        <w:t>ФКГС)</w:t>
      </w:r>
    </w:p>
    <w:p w:rsidR="005372A9" w:rsidRPr="005372A9" w:rsidRDefault="005372A9" w:rsidP="00E23DD3">
      <w:pPr>
        <w:jc w:val="both"/>
        <w:rPr>
          <w:sz w:val="40"/>
          <w:szCs w:val="40"/>
        </w:rPr>
      </w:pPr>
      <w:r w:rsidRPr="005372A9">
        <w:rPr>
          <w:sz w:val="40"/>
          <w:szCs w:val="40"/>
        </w:rPr>
        <w:t xml:space="preserve">-обустройство асфальтированной пешеходной дорожки от д.34 по ул. Юбилейная </w:t>
      </w:r>
      <w:proofErr w:type="spellStart"/>
      <w:r w:rsidRPr="005372A9">
        <w:rPr>
          <w:sz w:val="40"/>
          <w:szCs w:val="40"/>
        </w:rPr>
        <w:t>дер.Куялово</w:t>
      </w:r>
      <w:proofErr w:type="spellEnd"/>
      <w:r w:rsidRPr="005372A9">
        <w:rPr>
          <w:sz w:val="40"/>
          <w:szCs w:val="40"/>
        </w:rPr>
        <w:t xml:space="preserve"> в рамках реализацию областного закона от 28.12.2018 № 147-оз</w:t>
      </w:r>
    </w:p>
    <w:p w:rsidR="005372A9" w:rsidRPr="005372A9" w:rsidRDefault="005372A9" w:rsidP="00E23DD3">
      <w:pPr>
        <w:jc w:val="both"/>
        <w:rPr>
          <w:sz w:val="40"/>
          <w:szCs w:val="40"/>
        </w:rPr>
      </w:pPr>
      <w:r w:rsidRPr="005372A9">
        <w:rPr>
          <w:sz w:val="40"/>
          <w:szCs w:val="40"/>
        </w:rPr>
        <w:t xml:space="preserve">-обустройство парковочных мест в районе д.6 и д.11 по ул. Победы в </w:t>
      </w:r>
      <w:proofErr w:type="spellStart"/>
      <w:r w:rsidRPr="005372A9">
        <w:rPr>
          <w:sz w:val="40"/>
          <w:szCs w:val="40"/>
        </w:rPr>
        <w:t>г.п</w:t>
      </w:r>
      <w:proofErr w:type="spellEnd"/>
      <w:r w:rsidRPr="005372A9">
        <w:rPr>
          <w:sz w:val="40"/>
          <w:szCs w:val="40"/>
        </w:rPr>
        <w:t>. Кузьмоловский в рамках реализацию областного закона от 15.01.2018 № 3-оз</w:t>
      </w:r>
    </w:p>
    <w:p w:rsidR="005372A9" w:rsidRPr="005372A9" w:rsidRDefault="005372A9" w:rsidP="00E23DD3">
      <w:pPr>
        <w:jc w:val="both"/>
        <w:rPr>
          <w:sz w:val="40"/>
          <w:szCs w:val="40"/>
        </w:rPr>
      </w:pPr>
      <w:r w:rsidRPr="005372A9">
        <w:rPr>
          <w:sz w:val="40"/>
          <w:szCs w:val="40"/>
        </w:rPr>
        <w:t> </w:t>
      </w:r>
    </w:p>
    <w:p w:rsidR="005372A9" w:rsidRPr="005372A9" w:rsidRDefault="005372A9" w:rsidP="00E23DD3">
      <w:pPr>
        <w:jc w:val="both"/>
        <w:rPr>
          <w:sz w:val="40"/>
          <w:szCs w:val="40"/>
        </w:rPr>
      </w:pPr>
      <w:r w:rsidRPr="005372A9">
        <w:rPr>
          <w:sz w:val="40"/>
          <w:szCs w:val="40"/>
        </w:rPr>
        <w:t xml:space="preserve"> По полученной от Комитета по дорожному хозяйству Ленинградской области информации, в 2024 году планируется финансирование работ по разработке проектно-сметной документации по устройству пешеходных тротуаров на автомобильных дорогах общего пользования регионального значения, проходящих по населённым пунктам Всеволожского района.</w:t>
      </w:r>
    </w:p>
    <w:p w:rsidR="005372A9" w:rsidRPr="005372A9" w:rsidRDefault="005372A9" w:rsidP="00E23DD3">
      <w:pPr>
        <w:jc w:val="both"/>
        <w:rPr>
          <w:sz w:val="40"/>
          <w:szCs w:val="40"/>
        </w:rPr>
      </w:pPr>
      <w:r w:rsidRPr="005372A9">
        <w:rPr>
          <w:sz w:val="40"/>
          <w:szCs w:val="40"/>
        </w:rPr>
        <w:t xml:space="preserve">В рамках реализации государственной программы Ленинградской области «Развитие транспортной системы Ленинградской области» и предоставления бюджетам муниципальных образований субсидий на ремонт социально-значимых дорог общего пользования местного значения, в октябре 2023 года администрацией была подана заявка на ремонт автомобильной дороги по ул. Шпака в г п. Кузьмоловский на сумму 12 млн. руб. </w:t>
      </w:r>
    </w:p>
    <w:p w:rsidR="005372A9" w:rsidRDefault="005372A9" w:rsidP="00E23DD3">
      <w:pPr>
        <w:jc w:val="both"/>
        <w:rPr>
          <w:sz w:val="40"/>
          <w:szCs w:val="40"/>
        </w:rPr>
      </w:pPr>
      <w:r w:rsidRPr="005372A9">
        <w:rPr>
          <w:sz w:val="40"/>
          <w:szCs w:val="40"/>
        </w:rPr>
        <w:t>Заявка прошла отбор, выделение финансирования запланировано на 2026 год.</w:t>
      </w:r>
    </w:p>
    <w:p w:rsidR="00DD676B" w:rsidRPr="005372A9" w:rsidRDefault="00DD676B" w:rsidP="00E23DD3">
      <w:pPr>
        <w:jc w:val="both"/>
        <w:rPr>
          <w:sz w:val="40"/>
          <w:szCs w:val="40"/>
        </w:rPr>
      </w:pPr>
    </w:p>
    <w:p w:rsidR="005372A9" w:rsidRPr="005372A9" w:rsidRDefault="005372A9" w:rsidP="00E23DD3">
      <w:pPr>
        <w:jc w:val="both"/>
        <w:rPr>
          <w:sz w:val="40"/>
          <w:szCs w:val="40"/>
        </w:rPr>
      </w:pPr>
      <w:r w:rsidRPr="005372A9">
        <w:rPr>
          <w:sz w:val="40"/>
          <w:szCs w:val="40"/>
        </w:rPr>
        <w:t>Подводя итоги, я хотел бы поблагодарить всех работников администрации, муниципальных служащих, руководителей и сотрудников подведомственных учреждений и предприятий за добросовестный труд, высокую эффективность и профессионализм, за внимательное и ответственное отношение к гражданам.</w:t>
      </w:r>
    </w:p>
    <w:p w:rsidR="005372A9" w:rsidRPr="005372A9" w:rsidRDefault="005372A9" w:rsidP="00E23DD3">
      <w:pPr>
        <w:jc w:val="both"/>
        <w:rPr>
          <w:sz w:val="40"/>
          <w:szCs w:val="40"/>
        </w:rPr>
      </w:pPr>
      <w:r w:rsidRPr="005372A9">
        <w:rPr>
          <w:sz w:val="40"/>
          <w:szCs w:val="40"/>
        </w:rPr>
        <w:t xml:space="preserve">Благодарю депутатов, инициативных граждан, старост, представителей организаций за участие в развитии </w:t>
      </w:r>
      <w:proofErr w:type="spellStart"/>
      <w:r w:rsidRPr="005372A9">
        <w:rPr>
          <w:sz w:val="40"/>
          <w:szCs w:val="40"/>
        </w:rPr>
        <w:t>Кузьмоловского</w:t>
      </w:r>
      <w:proofErr w:type="spellEnd"/>
      <w:r w:rsidRPr="005372A9">
        <w:rPr>
          <w:sz w:val="40"/>
          <w:szCs w:val="40"/>
        </w:rPr>
        <w:t xml:space="preserve"> поселения, неоценимую помощь и содействие в решении вопросов местного значения, целеустремленность и упорную работу.</w:t>
      </w:r>
    </w:p>
    <w:p w:rsidR="005372A9" w:rsidRPr="005372A9" w:rsidRDefault="005372A9" w:rsidP="00E23DD3">
      <w:pPr>
        <w:jc w:val="both"/>
        <w:rPr>
          <w:sz w:val="40"/>
          <w:szCs w:val="40"/>
        </w:rPr>
      </w:pPr>
      <w:r w:rsidRPr="005372A9">
        <w:rPr>
          <w:sz w:val="40"/>
          <w:szCs w:val="40"/>
        </w:rPr>
        <w:t xml:space="preserve">Спасибо </w:t>
      </w:r>
      <w:proofErr w:type="spellStart"/>
      <w:r w:rsidRPr="005372A9">
        <w:rPr>
          <w:sz w:val="40"/>
          <w:szCs w:val="40"/>
        </w:rPr>
        <w:t>кузьмоловчанам</w:t>
      </w:r>
      <w:proofErr w:type="spellEnd"/>
      <w:r w:rsidRPr="005372A9">
        <w:rPr>
          <w:sz w:val="40"/>
          <w:szCs w:val="40"/>
        </w:rPr>
        <w:t xml:space="preserve"> за неравнодушие к родному поселению, участие в его общественной жизни и развитии, за ваши идеи и предложения, обратную связь, позволяющую нам двигаться вперед, за понимание, поддержку и доверие.</w:t>
      </w:r>
    </w:p>
    <w:p w:rsidR="005372A9" w:rsidRPr="005372A9" w:rsidRDefault="005372A9" w:rsidP="00E23DD3">
      <w:pPr>
        <w:jc w:val="both"/>
        <w:rPr>
          <w:sz w:val="40"/>
          <w:szCs w:val="40"/>
        </w:rPr>
      </w:pPr>
      <w:r w:rsidRPr="005372A9">
        <w:rPr>
          <w:sz w:val="40"/>
          <w:szCs w:val="40"/>
        </w:rPr>
        <w:t>Благодарю за внимание.</w:t>
      </w:r>
    </w:p>
    <w:p w:rsidR="005372A9" w:rsidRPr="005372A9" w:rsidRDefault="005372A9" w:rsidP="00E23DD3">
      <w:pPr>
        <w:jc w:val="both"/>
        <w:rPr>
          <w:sz w:val="40"/>
          <w:szCs w:val="40"/>
        </w:rPr>
      </w:pPr>
      <w:r w:rsidRPr="005372A9">
        <w:rPr>
          <w:sz w:val="40"/>
          <w:szCs w:val="40"/>
        </w:rPr>
        <w:t> </w:t>
      </w:r>
    </w:p>
    <w:p w:rsidR="005372A9" w:rsidRPr="005372A9" w:rsidRDefault="005372A9" w:rsidP="00E23DD3">
      <w:pPr>
        <w:jc w:val="both"/>
        <w:rPr>
          <w:sz w:val="40"/>
          <w:szCs w:val="40"/>
        </w:rPr>
      </w:pPr>
    </w:p>
    <w:p w:rsidR="005372A9" w:rsidRPr="005372A9" w:rsidRDefault="005372A9" w:rsidP="00E23DD3">
      <w:pPr>
        <w:jc w:val="both"/>
        <w:rPr>
          <w:sz w:val="40"/>
          <w:szCs w:val="40"/>
        </w:rPr>
      </w:pPr>
      <w:r w:rsidRPr="005372A9">
        <w:rPr>
          <w:sz w:val="40"/>
          <w:szCs w:val="40"/>
        </w:rPr>
        <w:t> </w:t>
      </w:r>
    </w:p>
    <w:p w:rsidR="005372A9" w:rsidRPr="005372A9" w:rsidRDefault="005372A9" w:rsidP="00E23DD3">
      <w:pPr>
        <w:jc w:val="both"/>
        <w:rPr>
          <w:sz w:val="40"/>
          <w:szCs w:val="40"/>
        </w:rPr>
      </w:pPr>
    </w:p>
    <w:p w:rsidR="00791380" w:rsidRPr="005372A9" w:rsidRDefault="00791380" w:rsidP="00E23DD3">
      <w:pPr>
        <w:jc w:val="both"/>
        <w:rPr>
          <w:sz w:val="40"/>
          <w:szCs w:val="40"/>
        </w:rPr>
      </w:pPr>
    </w:p>
    <w:p w:rsidR="00411109" w:rsidRPr="005372A9" w:rsidRDefault="00411109" w:rsidP="00E23DD3">
      <w:pPr>
        <w:jc w:val="both"/>
        <w:rPr>
          <w:sz w:val="40"/>
          <w:szCs w:val="40"/>
        </w:rPr>
      </w:pPr>
      <w:r w:rsidRPr="005372A9">
        <w:rPr>
          <w:sz w:val="40"/>
          <w:szCs w:val="40"/>
        </w:rPr>
        <w:t xml:space="preserve">       </w:t>
      </w:r>
    </w:p>
    <w:sectPr w:rsidR="00411109" w:rsidRPr="00537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5E0"/>
    <w:multiLevelType w:val="hybridMultilevel"/>
    <w:tmpl w:val="71705C90"/>
    <w:lvl w:ilvl="0" w:tplc="67A0E35A">
      <w:start w:val="1"/>
      <w:numFmt w:val="bullet"/>
      <w:lvlText w:val="-"/>
      <w:lvlJc w:val="left"/>
      <w:pPr>
        <w:tabs>
          <w:tab w:val="num" w:pos="720"/>
        </w:tabs>
        <w:ind w:left="720" w:hanging="360"/>
      </w:pPr>
      <w:rPr>
        <w:rFonts w:ascii="Times New Roman" w:hAnsi="Times New Roman" w:hint="default"/>
      </w:rPr>
    </w:lvl>
    <w:lvl w:ilvl="1" w:tplc="7BF2590C" w:tentative="1">
      <w:start w:val="1"/>
      <w:numFmt w:val="bullet"/>
      <w:lvlText w:val="-"/>
      <w:lvlJc w:val="left"/>
      <w:pPr>
        <w:tabs>
          <w:tab w:val="num" w:pos="1440"/>
        </w:tabs>
        <w:ind w:left="1440" w:hanging="360"/>
      </w:pPr>
      <w:rPr>
        <w:rFonts w:ascii="Times New Roman" w:hAnsi="Times New Roman" w:hint="default"/>
      </w:rPr>
    </w:lvl>
    <w:lvl w:ilvl="2" w:tplc="82EC2B1E" w:tentative="1">
      <w:start w:val="1"/>
      <w:numFmt w:val="bullet"/>
      <w:lvlText w:val="-"/>
      <w:lvlJc w:val="left"/>
      <w:pPr>
        <w:tabs>
          <w:tab w:val="num" w:pos="2160"/>
        </w:tabs>
        <w:ind w:left="2160" w:hanging="360"/>
      </w:pPr>
      <w:rPr>
        <w:rFonts w:ascii="Times New Roman" w:hAnsi="Times New Roman" w:hint="default"/>
      </w:rPr>
    </w:lvl>
    <w:lvl w:ilvl="3" w:tplc="74CAFEB0" w:tentative="1">
      <w:start w:val="1"/>
      <w:numFmt w:val="bullet"/>
      <w:lvlText w:val="-"/>
      <w:lvlJc w:val="left"/>
      <w:pPr>
        <w:tabs>
          <w:tab w:val="num" w:pos="2880"/>
        </w:tabs>
        <w:ind w:left="2880" w:hanging="360"/>
      </w:pPr>
      <w:rPr>
        <w:rFonts w:ascii="Times New Roman" w:hAnsi="Times New Roman" w:hint="default"/>
      </w:rPr>
    </w:lvl>
    <w:lvl w:ilvl="4" w:tplc="697C392E" w:tentative="1">
      <w:start w:val="1"/>
      <w:numFmt w:val="bullet"/>
      <w:lvlText w:val="-"/>
      <w:lvlJc w:val="left"/>
      <w:pPr>
        <w:tabs>
          <w:tab w:val="num" w:pos="3600"/>
        </w:tabs>
        <w:ind w:left="3600" w:hanging="360"/>
      </w:pPr>
      <w:rPr>
        <w:rFonts w:ascii="Times New Roman" w:hAnsi="Times New Roman" w:hint="default"/>
      </w:rPr>
    </w:lvl>
    <w:lvl w:ilvl="5" w:tplc="18B89D36" w:tentative="1">
      <w:start w:val="1"/>
      <w:numFmt w:val="bullet"/>
      <w:lvlText w:val="-"/>
      <w:lvlJc w:val="left"/>
      <w:pPr>
        <w:tabs>
          <w:tab w:val="num" w:pos="4320"/>
        </w:tabs>
        <w:ind w:left="4320" w:hanging="360"/>
      </w:pPr>
      <w:rPr>
        <w:rFonts w:ascii="Times New Roman" w:hAnsi="Times New Roman" w:hint="default"/>
      </w:rPr>
    </w:lvl>
    <w:lvl w:ilvl="6" w:tplc="D2824272" w:tentative="1">
      <w:start w:val="1"/>
      <w:numFmt w:val="bullet"/>
      <w:lvlText w:val="-"/>
      <w:lvlJc w:val="left"/>
      <w:pPr>
        <w:tabs>
          <w:tab w:val="num" w:pos="5040"/>
        </w:tabs>
        <w:ind w:left="5040" w:hanging="360"/>
      </w:pPr>
      <w:rPr>
        <w:rFonts w:ascii="Times New Roman" w:hAnsi="Times New Roman" w:hint="default"/>
      </w:rPr>
    </w:lvl>
    <w:lvl w:ilvl="7" w:tplc="91A25CFA" w:tentative="1">
      <w:start w:val="1"/>
      <w:numFmt w:val="bullet"/>
      <w:lvlText w:val="-"/>
      <w:lvlJc w:val="left"/>
      <w:pPr>
        <w:tabs>
          <w:tab w:val="num" w:pos="5760"/>
        </w:tabs>
        <w:ind w:left="5760" w:hanging="360"/>
      </w:pPr>
      <w:rPr>
        <w:rFonts w:ascii="Times New Roman" w:hAnsi="Times New Roman" w:hint="default"/>
      </w:rPr>
    </w:lvl>
    <w:lvl w:ilvl="8" w:tplc="76540D4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F487E68"/>
    <w:multiLevelType w:val="hybridMultilevel"/>
    <w:tmpl w:val="8354B502"/>
    <w:lvl w:ilvl="0" w:tplc="B810C6AC">
      <w:start w:val="1"/>
      <w:numFmt w:val="bullet"/>
      <w:lvlText w:val="-"/>
      <w:lvlJc w:val="left"/>
      <w:pPr>
        <w:tabs>
          <w:tab w:val="num" w:pos="720"/>
        </w:tabs>
        <w:ind w:left="720" w:hanging="360"/>
      </w:pPr>
      <w:rPr>
        <w:rFonts w:ascii="Times New Roman" w:hAnsi="Times New Roman" w:hint="default"/>
      </w:rPr>
    </w:lvl>
    <w:lvl w:ilvl="1" w:tplc="5F06DABE" w:tentative="1">
      <w:start w:val="1"/>
      <w:numFmt w:val="bullet"/>
      <w:lvlText w:val="-"/>
      <w:lvlJc w:val="left"/>
      <w:pPr>
        <w:tabs>
          <w:tab w:val="num" w:pos="1440"/>
        </w:tabs>
        <w:ind w:left="1440" w:hanging="360"/>
      </w:pPr>
      <w:rPr>
        <w:rFonts w:ascii="Times New Roman" w:hAnsi="Times New Roman" w:hint="default"/>
      </w:rPr>
    </w:lvl>
    <w:lvl w:ilvl="2" w:tplc="2766CF1A" w:tentative="1">
      <w:start w:val="1"/>
      <w:numFmt w:val="bullet"/>
      <w:lvlText w:val="-"/>
      <w:lvlJc w:val="left"/>
      <w:pPr>
        <w:tabs>
          <w:tab w:val="num" w:pos="2160"/>
        </w:tabs>
        <w:ind w:left="2160" w:hanging="360"/>
      </w:pPr>
      <w:rPr>
        <w:rFonts w:ascii="Times New Roman" w:hAnsi="Times New Roman" w:hint="default"/>
      </w:rPr>
    </w:lvl>
    <w:lvl w:ilvl="3" w:tplc="A15A7DE8" w:tentative="1">
      <w:start w:val="1"/>
      <w:numFmt w:val="bullet"/>
      <w:lvlText w:val="-"/>
      <w:lvlJc w:val="left"/>
      <w:pPr>
        <w:tabs>
          <w:tab w:val="num" w:pos="2880"/>
        </w:tabs>
        <w:ind w:left="2880" w:hanging="360"/>
      </w:pPr>
      <w:rPr>
        <w:rFonts w:ascii="Times New Roman" w:hAnsi="Times New Roman" w:hint="default"/>
      </w:rPr>
    </w:lvl>
    <w:lvl w:ilvl="4" w:tplc="BC1636E6" w:tentative="1">
      <w:start w:val="1"/>
      <w:numFmt w:val="bullet"/>
      <w:lvlText w:val="-"/>
      <w:lvlJc w:val="left"/>
      <w:pPr>
        <w:tabs>
          <w:tab w:val="num" w:pos="3600"/>
        </w:tabs>
        <w:ind w:left="3600" w:hanging="360"/>
      </w:pPr>
      <w:rPr>
        <w:rFonts w:ascii="Times New Roman" w:hAnsi="Times New Roman" w:hint="default"/>
      </w:rPr>
    </w:lvl>
    <w:lvl w:ilvl="5" w:tplc="A620B754" w:tentative="1">
      <w:start w:val="1"/>
      <w:numFmt w:val="bullet"/>
      <w:lvlText w:val="-"/>
      <w:lvlJc w:val="left"/>
      <w:pPr>
        <w:tabs>
          <w:tab w:val="num" w:pos="4320"/>
        </w:tabs>
        <w:ind w:left="4320" w:hanging="360"/>
      </w:pPr>
      <w:rPr>
        <w:rFonts w:ascii="Times New Roman" w:hAnsi="Times New Roman" w:hint="default"/>
      </w:rPr>
    </w:lvl>
    <w:lvl w:ilvl="6" w:tplc="8B3C1FAA" w:tentative="1">
      <w:start w:val="1"/>
      <w:numFmt w:val="bullet"/>
      <w:lvlText w:val="-"/>
      <w:lvlJc w:val="left"/>
      <w:pPr>
        <w:tabs>
          <w:tab w:val="num" w:pos="5040"/>
        </w:tabs>
        <w:ind w:left="5040" w:hanging="360"/>
      </w:pPr>
      <w:rPr>
        <w:rFonts w:ascii="Times New Roman" w:hAnsi="Times New Roman" w:hint="default"/>
      </w:rPr>
    </w:lvl>
    <w:lvl w:ilvl="7" w:tplc="43883A8E" w:tentative="1">
      <w:start w:val="1"/>
      <w:numFmt w:val="bullet"/>
      <w:lvlText w:val="-"/>
      <w:lvlJc w:val="left"/>
      <w:pPr>
        <w:tabs>
          <w:tab w:val="num" w:pos="5760"/>
        </w:tabs>
        <w:ind w:left="5760" w:hanging="360"/>
      </w:pPr>
      <w:rPr>
        <w:rFonts w:ascii="Times New Roman" w:hAnsi="Times New Roman" w:hint="default"/>
      </w:rPr>
    </w:lvl>
    <w:lvl w:ilvl="8" w:tplc="AE5469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3E226BC"/>
    <w:multiLevelType w:val="hybridMultilevel"/>
    <w:tmpl w:val="4672FF04"/>
    <w:lvl w:ilvl="0" w:tplc="CDC46332">
      <w:start w:val="1"/>
      <w:numFmt w:val="bullet"/>
      <w:lvlText w:val="-"/>
      <w:lvlJc w:val="left"/>
      <w:pPr>
        <w:tabs>
          <w:tab w:val="num" w:pos="720"/>
        </w:tabs>
        <w:ind w:left="720" w:hanging="360"/>
      </w:pPr>
      <w:rPr>
        <w:rFonts w:ascii="Times New Roman" w:hAnsi="Times New Roman" w:hint="default"/>
      </w:rPr>
    </w:lvl>
    <w:lvl w:ilvl="1" w:tplc="119002A8" w:tentative="1">
      <w:start w:val="1"/>
      <w:numFmt w:val="bullet"/>
      <w:lvlText w:val="-"/>
      <w:lvlJc w:val="left"/>
      <w:pPr>
        <w:tabs>
          <w:tab w:val="num" w:pos="1440"/>
        </w:tabs>
        <w:ind w:left="1440" w:hanging="360"/>
      </w:pPr>
      <w:rPr>
        <w:rFonts w:ascii="Times New Roman" w:hAnsi="Times New Roman" w:hint="default"/>
      </w:rPr>
    </w:lvl>
    <w:lvl w:ilvl="2" w:tplc="34529486" w:tentative="1">
      <w:start w:val="1"/>
      <w:numFmt w:val="bullet"/>
      <w:lvlText w:val="-"/>
      <w:lvlJc w:val="left"/>
      <w:pPr>
        <w:tabs>
          <w:tab w:val="num" w:pos="2160"/>
        </w:tabs>
        <w:ind w:left="2160" w:hanging="360"/>
      </w:pPr>
      <w:rPr>
        <w:rFonts w:ascii="Times New Roman" w:hAnsi="Times New Roman" w:hint="default"/>
      </w:rPr>
    </w:lvl>
    <w:lvl w:ilvl="3" w:tplc="3FDA22E4" w:tentative="1">
      <w:start w:val="1"/>
      <w:numFmt w:val="bullet"/>
      <w:lvlText w:val="-"/>
      <w:lvlJc w:val="left"/>
      <w:pPr>
        <w:tabs>
          <w:tab w:val="num" w:pos="2880"/>
        </w:tabs>
        <w:ind w:left="2880" w:hanging="360"/>
      </w:pPr>
      <w:rPr>
        <w:rFonts w:ascii="Times New Roman" w:hAnsi="Times New Roman" w:hint="default"/>
      </w:rPr>
    </w:lvl>
    <w:lvl w:ilvl="4" w:tplc="DD1E408C" w:tentative="1">
      <w:start w:val="1"/>
      <w:numFmt w:val="bullet"/>
      <w:lvlText w:val="-"/>
      <w:lvlJc w:val="left"/>
      <w:pPr>
        <w:tabs>
          <w:tab w:val="num" w:pos="3600"/>
        </w:tabs>
        <w:ind w:left="3600" w:hanging="360"/>
      </w:pPr>
      <w:rPr>
        <w:rFonts w:ascii="Times New Roman" w:hAnsi="Times New Roman" w:hint="default"/>
      </w:rPr>
    </w:lvl>
    <w:lvl w:ilvl="5" w:tplc="A39C4648" w:tentative="1">
      <w:start w:val="1"/>
      <w:numFmt w:val="bullet"/>
      <w:lvlText w:val="-"/>
      <w:lvlJc w:val="left"/>
      <w:pPr>
        <w:tabs>
          <w:tab w:val="num" w:pos="4320"/>
        </w:tabs>
        <w:ind w:left="4320" w:hanging="360"/>
      </w:pPr>
      <w:rPr>
        <w:rFonts w:ascii="Times New Roman" w:hAnsi="Times New Roman" w:hint="default"/>
      </w:rPr>
    </w:lvl>
    <w:lvl w:ilvl="6" w:tplc="D0028A96" w:tentative="1">
      <w:start w:val="1"/>
      <w:numFmt w:val="bullet"/>
      <w:lvlText w:val="-"/>
      <w:lvlJc w:val="left"/>
      <w:pPr>
        <w:tabs>
          <w:tab w:val="num" w:pos="5040"/>
        </w:tabs>
        <w:ind w:left="5040" w:hanging="360"/>
      </w:pPr>
      <w:rPr>
        <w:rFonts w:ascii="Times New Roman" w:hAnsi="Times New Roman" w:hint="default"/>
      </w:rPr>
    </w:lvl>
    <w:lvl w:ilvl="7" w:tplc="207EDAA4" w:tentative="1">
      <w:start w:val="1"/>
      <w:numFmt w:val="bullet"/>
      <w:lvlText w:val="-"/>
      <w:lvlJc w:val="left"/>
      <w:pPr>
        <w:tabs>
          <w:tab w:val="num" w:pos="5760"/>
        </w:tabs>
        <w:ind w:left="5760" w:hanging="360"/>
      </w:pPr>
      <w:rPr>
        <w:rFonts w:ascii="Times New Roman" w:hAnsi="Times New Roman" w:hint="default"/>
      </w:rPr>
    </w:lvl>
    <w:lvl w:ilvl="8" w:tplc="697E6A0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E2"/>
    <w:rsid w:val="001337FA"/>
    <w:rsid w:val="003118B4"/>
    <w:rsid w:val="003B79C4"/>
    <w:rsid w:val="00411109"/>
    <w:rsid w:val="00423BEC"/>
    <w:rsid w:val="005372A9"/>
    <w:rsid w:val="006235EC"/>
    <w:rsid w:val="007208EF"/>
    <w:rsid w:val="00791380"/>
    <w:rsid w:val="007B61E2"/>
    <w:rsid w:val="007E10B5"/>
    <w:rsid w:val="009924FA"/>
    <w:rsid w:val="00D85F3B"/>
    <w:rsid w:val="00DD676B"/>
    <w:rsid w:val="00E2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43E21-F55F-4FC2-81C2-05C20B2E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F3B"/>
    <w:pPr>
      <w:spacing w:after="0" w:line="240" w:lineRule="auto"/>
      <w:contextualSpacing/>
    </w:pPr>
    <w:rPr>
      <w:rFonts w:ascii="Times New Roman" w:eastAsiaTheme="minorEastAsia" w:hAnsi="Times New Roman"/>
      <w:color w:val="262626" w:themeColor="text1" w:themeTint="D9"/>
      <w:sz w:val="20"/>
      <w:szCs w:val="1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109"/>
    <w:pPr>
      <w:spacing w:before="100" w:beforeAutospacing="1" w:after="100" w:afterAutospacing="1"/>
      <w:contextualSpacing w:val="0"/>
    </w:pPr>
    <w:rPr>
      <w:rFonts w:eastAsia="Times New Roman" w:cs="Times New Roman"/>
      <w:color w:val="auto"/>
      <w:sz w:val="24"/>
      <w:szCs w:val="24"/>
      <w:lang w:eastAsia="ru-RU"/>
    </w:rPr>
  </w:style>
  <w:style w:type="paragraph" w:styleId="a4">
    <w:name w:val="List Paragraph"/>
    <w:basedOn w:val="a"/>
    <w:uiPriority w:val="34"/>
    <w:qFormat/>
    <w:rsid w:val="005372A9"/>
    <w:pPr>
      <w:ind w:left="720"/>
    </w:pPr>
  </w:style>
  <w:style w:type="character" w:styleId="a5">
    <w:name w:val="Hyperlink"/>
    <w:basedOn w:val="a0"/>
    <w:uiPriority w:val="99"/>
    <w:unhideWhenUsed/>
    <w:rsid w:val="005372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56">
      <w:bodyDiv w:val="1"/>
      <w:marLeft w:val="0"/>
      <w:marRight w:val="0"/>
      <w:marTop w:val="0"/>
      <w:marBottom w:val="0"/>
      <w:divBdr>
        <w:top w:val="none" w:sz="0" w:space="0" w:color="auto"/>
        <w:left w:val="none" w:sz="0" w:space="0" w:color="auto"/>
        <w:bottom w:val="none" w:sz="0" w:space="0" w:color="auto"/>
        <w:right w:val="none" w:sz="0" w:space="0" w:color="auto"/>
      </w:divBdr>
    </w:div>
    <w:div w:id="40642995">
      <w:bodyDiv w:val="1"/>
      <w:marLeft w:val="0"/>
      <w:marRight w:val="0"/>
      <w:marTop w:val="0"/>
      <w:marBottom w:val="0"/>
      <w:divBdr>
        <w:top w:val="none" w:sz="0" w:space="0" w:color="auto"/>
        <w:left w:val="none" w:sz="0" w:space="0" w:color="auto"/>
        <w:bottom w:val="none" w:sz="0" w:space="0" w:color="auto"/>
        <w:right w:val="none" w:sz="0" w:space="0" w:color="auto"/>
      </w:divBdr>
    </w:div>
    <w:div w:id="41026667">
      <w:bodyDiv w:val="1"/>
      <w:marLeft w:val="0"/>
      <w:marRight w:val="0"/>
      <w:marTop w:val="0"/>
      <w:marBottom w:val="0"/>
      <w:divBdr>
        <w:top w:val="none" w:sz="0" w:space="0" w:color="auto"/>
        <w:left w:val="none" w:sz="0" w:space="0" w:color="auto"/>
        <w:bottom w:val="none" w:sz="0" w:space="0" w:color="auto"/>
        <w:right w:val="none" w:sz="0" w:space="0" w:color="auto"/>
      </w:divBdr>
    </w:div>
    <w:div w:id="50858816">
      <w:bodyDiv w:val="1"/>
      <w:marLeft w:val="0"/>
      <w:marRight w:val="0"/>
      <w:marTop w:val="0"/>
      <w:marBottom w:val="0"/>
      <w:divBdr>
        <w:top w:val="none" w:sz="0" w:space="0" w:color="auto"/>
        <w:left w:val="none" w:sz="0" w:space="0" w:color="auto"/>
        <w:bottom w:val="none" w:sz="0" w:space="0" w:color="auto"/>
        <w:right w:val="none" w:sz="0" w:space="0" w:color="auto"/>
      </w:divBdr>
    </w:div>
    <w:div w:id="59713565">
      <w:bodyDiv w:val="1"/>
      <w:marLeft w:val="0"/>
      <w:marRight w:val="0"/>
      <w:marTop w:val="0"/>
      <w:marBottom w:val="0"/>
      <w:divBdr>
        <w:top w:val="none" w:sz="0" w:space="0" w:color="auto"/>
        <w:left w:val="none" w:sz="0" w:space="0" w:color="auto"/>
        <w:bottom w:val="none" w:sz="0" w:space="0" w:color="auto"/>
        <w:right w:val="none" w:sz="0" w:space="0" w:color="auto"/>
      </w:divBdr>
    </w:div>
    <w:div w:id="63340214">
      <w:bodyDiv w:val="1"/>
      <w:marLeft w:val="0"/>
      <w:marRight w:val="0"/>
      <w:marTop w:val="0"/>
      <w:marBottom w:val="0"/>
      <w:divBdr>
        <w:top w:val="none" w:sz="0" w:space="0" w:color="auto"/>
        <w:left w:val="none" w:sz="0" w:space="0" w:color="auto"/>
        <w:bottom w:val="none" w:sz="0" w:space="0" w:color="auto"/>
        <w:right w:val="none" w:sz="0" w:space="0" w:color="auto"/>
      </w:divBdr>
    </w:div>
    <w:div w:id="70928544">
      <w:bodyDiv w:val="1"/>
      <w:marLeft w:val="0"/>
      <w:marRight w:val="0"/>
      <w:marTop w:val="0"/>
      <w:marBottom w:val="0"/>
      <w:divBdr>
        <w:top w:val="none" w:sz="0" w:space="0" w:color="auto"/>
        <w:left w:val="none" w:sz="0" w:space="0" w:color="auto"/>
        <w:bottom w:val="none" w:sz="0" w:space="0" w:color="auto"/>
        <w:right w:val="none" w:sz="0" w:space="0" w:color="auto"/>
      </w:divBdr>
    </w:div>
    <w:div w:id="92287056">
      <w:bodyDiv w:val="1"/>
      <w:marLeft w:val="0"/>
      <w:marRight w:val="0"/>
      <w:marTop w:val="0"/>
      <w:marBottom w:val="0"/>
      <w:divBdr>
        <w:top w:val="none" w:sz="0" w:space="0" w:color="auto"/>
        <w:left w:val="none" w:sz="0" w:space="0" w:color="auto"/>
        <w:bottom w:val="none" w:sz="0" w:space="0" w:color="auto"/>
        <w:right w:val="none" w:sz="0" w:space="0" w:color="auto"/>
      </w:divBdr>
    </w:div>
    <w:div w:id="112871593">
      <w:bodyDiv w:val="1"/>
      <w:marLeft w:val="0"/>
      <w:marRight w:val="0"/>
      <w:marTop w:val="0"/>
      <w:marBottom w:val="0"/>
      <w:divBdr>
        <w:top w:val="none" w:sz="0" w:space="0" w:color="auto"/>
        <w:left w:val="none" w:sz="0" w:space="0" w:color="auto"/>
        <w:bottom w:val="none" w:sz="0" w:space="0" w:color="auto"/>
        <w:right w:val="none" w:sz="0" w:space="0" w:color="auto"/>
      </w:divBdr>
    </w:div>
    <w:div w:id="213853912">
      <w:bodyDiv w:val="1"/>
      <w:marLeft w:val="0"/>
      <w:marRight w:val="0"/>
      <w:marTop w:val="0"/>
      <w:marBottom w:val="0"/>
      <w:divBdr>
        <w:top w:val="none" w:sz="0" w:space="0" w:color="auto"/>
        <w:left w:val="none" w:sz="0" w:space="0" w:color="auto"/>
        <w:bottom w:val="none" w:sz="0" w:space="0" w:color="auto"/>
        <w:right w:val="none" w:sz="0" w:space="0" w:color="auto"/>
      </w:divBdr>
    </w:div>
    <w:div w:id="238366059">
      <w:bodyDiv w:val="1"/>
      <w:marLeft w:val="0"/>
      <w:marRight w:val="0"/>
      <w:marTop w:val="0"/>
      <w:marBottom w:val="0"/>
      <w:divBdr>
        <w:top w:val="none" w:sz="0" w:space="0" w:color="auto"/>
        <w:left w:val="none" w:sz="0" w:space="0" w:color="auto"/>
        <w:bottom w:val="none" w:sz="0" w:space="0" w:color="auto"/>
        <w:right w:val="none" w:sz="0" w:space="0" w:color="auto"/>
      </w:divBdr>
    </w:div>
    <w:div w:id="327682674">
      <w:bodyDiv w:val="1"/>
      <w:marLeft w:val="0"/>
      <w:marRight w:val="0"/>
      <w:marTop w:val="0"/>
      <w:marBottom w:val="0"/>
      <w:divBdr>
        <w:top w:val="none" w:sz="0" w:space="0" w:color="auto"/>
        <w:left w:val="none" w:sz="0" w:space="0" w:color="auto"/>
        <w:bottom w:val="none" w:sz="0" w:space="0" w:color="auto"/>
        <w:right w:val="none" w:sz="0" w:space="0" w:color="auto"/>
      </w:divBdr>
    </w:div>
    <w:div w:id="354036605">
      <w:bodyDiv w:val="1"/>
      <w:marLeft w:val="0"/>
      <w:marRight w:val="0"/>
      <w:marTop w:val="0"/>
      <w:marBottom w:val="0"/>
      <w:divBdr>
        <w:top w:val="none" w:sz="0" w:space="0" w:color="auto"/>
        <w:left w:val="none" w:sz="0" w:space="0" w:color="auto"/>
        <w:bottom w:val="none" w:sz="0" w:space="0" w:color="auto"/>
        <w:right w:val="none" w:sz="0" w:space="0" w:color="auto"/>
      </w:divBdr>
    </w:div>
    <w:div w:id="394397521">
      <w:bodyDiv w:val="1"/>
      <w:marLeft w:val="0"/>
      <w:marRight w:val="0"/>
      <w:marTop w:val="0"/>
      <w:marBottom w:val="0"/>
      <w:divBdr>
        <w:top w:val="none" w:sz="0" w:space="0" w:color="auto"/>
        <w:left w:val="none" w:sz="0" w:space="0" w:color="auto"/>
        <w:bottom w:val="none" w:sz="0" w:space="0" w:color="auto"/>
        <w:right w:val="none" w:sz="0" w:space="0" w:color="auto"/>
      </w:divBdr>
    </w:div>
    <w:div w:id="570888928">
      <w:bodyDiv w:val="1"/>
      <w:marLeft w:val="0"/>
      <w:marRight w:val="0"/>
      <w:marTop w:val="0"/>
      <w:marBottom w:val="0"/>
      <w:divBdr>
        <w:top w:val="none" w:sz="0" w:space="0" w:color="auto"/>
        <w:left w:val="none" w:sz="0" w:space="0" w:color="auto"/>
        <w:bottom w:val="none" w:sz="0" w:space="0" w:color="auto"/>
        <w:right w:val="none" w:sz="0" w:space="0" w:color="auto"/>
      </w:divBdr>
    </w:div>
    <w:div w:id="717826569">
      <w:bodyDiv w:val="1"/>
      <w:marLeft w:val="0"/>
      <w:marRight w:val="0"/>
      <w:marTop w:val="0"/>
      <w:marBottom w:val="0"/>
      <w:divBdr>
        <w:top w:val="none" w:sz="0" w:space="0" w:color="auto"/>
        <w:left w:val="none" w:sz="0" w:space="0" w:color="auto"/>
        <w:bottom w:val="none" w:sz="0" w:space="0" w:color="auto"/>
        <w:right w:val="none" w:sz="0" w:space="0" w:color="auto"/>
      </w:divBdr>
    </w:div>
    <w:div w:id="785387737">
      <w:bodyDiv w:val="1"/>
      <w:marLeft w:val="0"/>
      <w:marRight w:val="0"/>
      <w:marTop w:val="0"/>
      <w:marBottom w:val="0"/>
      <w:divBdr>
        <w:top w:val="none" w:sz="0" w:space="0" w:color="auto"/>
        <w:left w:val="none" w:sz="0" w:space="0" w:color="auto"/>
        <w:bottom w:val="none" w:sz="0" w:space="0" w:color="auto"/>
        <w:right w:val="none" w:sz="0" w:space="0" w:color="auto"/>
      </w:divBdr>
    </w:div>
    <w:div w:id="809708036">
      <w:bodyDiv w:val="1"/>
      <w:marLeft w:val="0"/>
      <w:marRight w:val="0"/>
      <w:marTop w:val="0"/>
      <w:marBottom w:val="0"/>
      <w:divBdr>
        <w:top w:val="none" w:sz="0" w:space="0" w:color="auto"/>
        <w:left w:val="none" w:sz="0" w:space="0" w:color="auto"/>
        <w:bottom w:val="none" w:sz="0" w:space="0" w:color="auto"/>
        <w:right w:val="none" w:sz="0" w:space="0" w:color="auto"/>
      </w:divBdr>
    </w:div>
    <w:div w:id="869681242">
      <w:bodyDiv w:val="1"/>
      <w:marLeft w:val="0"/>
      <w:marRight w:val="0"/>
      <w:marTop w:val="0"/>
      <w:marBottom w:val="0"/>
      <w:divBdr>
        <w:top w:val="none" w:sz="0" w:space="0" w:color="auto"/>
        <w:left w:val="none" w:sz="0" w:space="0" w:color="auto"/>
        <w:bottom w:val="none" w:sz="0" w:space="0" w:color="auto"/>
        <w:right w:val="none" w:sz="0" w:space="0" w:color="auto"/>
      </w:divBdr>
    </w:div>
    <w:div w:id="870067601">
      <w:bodyDiv w:val="1"/>
      <w:marLeft w:val="0"/>
      <w:marRight w:val="0"/>
      <w:marTop w:val="0"/>
      <w:marBottom w:val="0"/>
      <w:divBdr>
        <w:top w:val="none" w:sz="0" w:space="0" w:color="auto"/>
        <w:left w:val="none" w:sz="0" w:space="0" w:color="auto"/>
        <w:bottom w:val="none" w:sz="0" w:space="0" w:color="auto"/>
        <w:right w:val="none" w:sz="0" w:space="0" w:color="auto"/>
      </w:divBdr>
    </w:div>
    <w:div w:id="900478936">
      <w:bodyDiv w:val="1"/>
      <w:marLeft w:val="0"/>
      <w:marRight w:val="0"/>
      <w:marTop w:val="0"/>
      <w:marBottom w:val="0"/>
      <w:divBdr>
        <w:top w:val="none" w:sz="0" w:space="0" w:color="auto"/>
        <w:left w:val="none" w:sz="0" w:space="0" w:color="auto"/>
        <w:bottom w:val="none" w:sz="0" w:space="0" w:color="auto"/>
        <w:right w:val="none" w:sz="0" w:space="0" w:color="auto"/>
      </w:divBdr>
    </w:div>
    <w:div w:id="935361162">
      <w:bodyDiv w:val="1"/>
      <w:marLeft w:val="0"/>
      <w:marRight w:val="0"/>
      <w:marTop w:val="0"/>
      <w:marBottom w:val="0"/>
      <w:divBdr>
        <w:top w:val="none" w:sz="0" w:space="0" w:color="auto"/>
        <w:left w:val="none" w:sz="0" w:space="0" w:color="auto"/>
        <w:bottom w:val="none" w:sz="0" w:space="0" w:color="auto"/>
        <w:right w:val="none" w:sz="0" w:space="0" w:color="auto"/>
      </w:divBdr>
    </w:div>
    <w:div w:id="1007247386">
      <w:bodyDiv w:val="1"/>
      <w:marLeft w:val="0"/>
      <w:marRight w:val="0"/>
      <w:marTop w:val="0"/>
      <w:marBottom w:val="0"/>
      <w:divBdr>
        <w:top w:val="none" w:sz="0" w:space="0" w:color="auto"/>
        <w:left w:val="none" w:sz="0" w:space="0" w:color="auto"/>
        <w:bottom w:val="none" w:sz="0" w:space="0" w:color="auto"/>
        <w:right w:val="none" w:sz="0" w:space="0" w:color="auto"/>
      </w:divBdr>
      <w:divsChild>
        <w:div w:id="74015379">
          <w:marLeft w:val="547"/>
          <w:marRight w:val="0"/>
          <w:marTop w:val="0"/>
          <w:marBottom w:val="0"/>
          <w:divBdr>
            <w:top w:val="none" w:sz="0" w:space="0" w:color="auto"/>
            <w:left w:val="none" w:sz="0" w:space="0" w:color="auto"/>
            <w:bottom w:val="none" w:sz="0" w:space="0" w:color="auto"/>
            <w:right w:val="none" w:sz="0" w:space="0" w:color="auto"/>
          </w:divBdr>
        </w:div>
        <w:div w:id="1807745954">
          <w:marLeft w:val="547"/>
          <w:marRight w:val="0"/>
          <w:marTop w:val="0"/>
          <w:marBottom w:val="0"/>
          <w:divBdr>
            <w:top w:val="none" w:sz="0" w:space="0" w:color="auto"/>
            <w:left w:val="none" w:sz="0" w:space="0" w:color="auto"/>
            <w:bottom w:val="none" w:sz="0" w:space="0" w:color="auto"/>
            <w:right w:val="none" w:sz="0" w:space="0" w:color="auto"/>
          </w:divBdr>
        </w:div>
        <w:div w:id="935558613">
          <w:marLeft w:val="547"/>
          <w:marRight w:val="0"/>
          <w:marTop w:val="0"/>
          <w:marBottom w:val="0"/>
          <w:divBdr>
            <w:top w:val="none" w:sz="0" w:space="0" w:color="auto"/>
            <w:left w:val="none" w:sz="0" w:space="0" w:color="auto"/>
            <w:bottom w:val="none" w:sz="0" w:space="0" w:color="auto"/>
            <w:right w:val="none" w:sz="0" w:space="0" w:color="auto"/>
          </w:divBdr>
        </w:div>
        <w:div w:id="1418020526">
          <w:marLeft w:val="547"/>
          <w:marRight w:val="0"/>
          <w:marTop w:val="0"/>
          <w:marBottom w:val="0"/>
          <w:divBdr>
            <w:top w:val="none" w:sz="0" w:space="0" w:color="auto"/>
            <w:left w:val="none" w:sz="0" w:space="0" w:color="auto"/>
            <w:bottom w:val="none" w:sz="0" w:space="0" w:color="auto"/>
            <w:right w:val="none" w:sz="0" w:space="0" w:color="auto"/>
          </w:divBdr>
        </w:div>
        <w:div w:id="875964150">
          <w:marLeft w:val="547"/>
          <w:marRight w:val="0"/>
          <w:marTop w:val="0"/>
          <w:marBottom w:val="0"/>
          <w:divBdr>
            <w:top w:val="none" w:sz="0" w:space="0" w:color="auto"/>
            <w:left w:val="none" w:sz="0" w:space="0" w:color="auto"/>
            <w:bottom w:val="none" w:sz="0" w:space="0" w:color="auto"/>
            <w:right w:val="none" w:sz="0" w:space="0" w:color="auto"/>
          </w:divBdr>
        </w:div>
      </w:divsChild>
    </w:div>
    <w:div w:id="1013535009">
      <w:bodyDiv w:val="1"/>
      <w:marLeft w:val="0"/>
      <w:marRight w:val="0"/>
      <w:marTop w:val="0"/>
      <w:marBottom w:val="0"/>
      <w:divBdr>
        <w:top w:val="none" w:sz="0" w:space="0" w:color="auto"/>
        <w:left w:val="none" w:sz="0" w:space="0" w:color="auto"/>
        <w:bottom w:val="none" w:sz="0" w:space="0" w:color="auto"/>
        <w:right w:val="none" w:sz="0" w:space="0" w:color="auto"/>
      </w:divBdr>
      <w:divsChild>
        <w:div w:id="203300397">
          <w:marLeft w:val="547"/>
          <w:marRight w:val="0"/>
          <w:marTop w:val="0"/>
          <w:marBottom w:val="0"/>
          <w:divBdr>
            <w:top w:val="none" w:sz="0" w:space="0" w:color="auto"/>
            <w:left w:val="none" w:sz="0" w:space="0" w:color="auto"/>
            <w:bottom w:val="none" w:sz="0" w:space="0" w:color="auto"/>
            <w:right w:val="none" w:sz="0" w:space="0" w:color="auto"/>
          </w:divBdr>
        </w:div>
      </w:divsChild>
    </w:div>
    <w:div w:id="1071007238">
      <w:bodyDiv w:val="1"/>
      <w:marLeft w:val="0"/>
      <w:marRight w:val="0"/>
      <w:marTop w:val="0"/>
      <w:marBottom w:val="0"/>
      <w:divBdr>
        <w:top w:val="none" w:sz="0" w:space="0" w:color="auto"/>
        <w:left w:val="none" w:sz="0" w:space="0" w:color="auto"/>
        <w:bottom w:val="none" w:sz="0" w:space="0" w:color="auto"/>
        <w:right w:val="none" w:sz="0" w:space="0" w:color="auto"/>
      </w:divBdr>
    </w:div>
    <w:div w:id="1083842823">
      <w:bodyDiv w:val="1"/>
      <w:marLeft w:val="0"/>
      <w:marRight w:val="0"/>
      <w:marTop w:val="0"/>
      <w:marBottom w:val="0"/>
      <w:divBdr>
        <w:top w:val="none" w:sz="0" w:space="0" w:color="auto"/>
        <w:left w:val="none" w:sz="0" w:space="0" w:color="auto"/>
        <w:bottom w:val="none" w:sz="0" w:space="0" w:color="auto"/>
        <w:right w:val="none" w:sz="0" w:space="0" w:color="auto"/>
      </w:divBdr>
    </w:div>
    <w:div w:id="1118255259">
      <w:bodyDiv w:val="1"/>
      <w:marLeft w:val="0"/>
      <w:marRight w:val="0"/>
      <w:marTop w:val="0"/>
      <w:marBottom w:val="0"/>
      <w:divBdr>
        <w:top w:val="none" w:sz="0" w:space="0" w:color="auto"/>
        <w:left w:val="none" w:sz="0" w:space="0" w:color="auto"/>
        <w:bottom w:val="none" w:sz="0" w:space="0" w:color="auto"/>
        <w:right w:val="none" w:sz="0" w:space="0" w:color="auto"/>
      </w:divBdr>
    </w:div>
    <w:div w:id="1158962244">
      <w:bodyDiv w:val="1"/>
      <w:marLeft w:val="0"/>
      <w:marRight w:val="0"/>
      <w:marTop w:val="0"/>
      <w:marBottom w:val="0"/>
      <w:divBdr>
        <w:top w:val="none" w:sz="0" w:space="0" w:color="auto"/>
        <w:left w:val="none" w:sz="0" w:space="0" w:color="auto"/>
        <w:bottom w:val="none" w:sz="0" w:space="0" w:color="auto"/>
        <w:right w:val="none" w:sz="0" w:space="0" w:color="auto"/>
      </w:divBdr>
    </w:div>
    <w:div w:id="1200899797">
      <w:bodyDiv w:val="1"/>
      <w:marLeft w:val="0"/>
      <w:marRight w:val="0"/>
      <w:marTop w:val="0"/>
      <w:marBottom w:val="0"/>
      <w:divBdr>
        <w:top w:val="none" w:sz="0" w:space="0" w:color="auto"/>
        <w:left w:val="none" w:sz="0" w:space="0" w:color="auto"/>
        <w:bottom w:val="none" w:sz="0" w:space="0" w:color="auto"/>
        <w:right w:val="none" w:sz="0" w:space="0" w:color="auto"/>
      </w:divBdr>
    </w:div>
    <w:div w:id="1208840575">
      <w:bodyDiv w:val="1"/>
      <w:marLeft w:val="0"/>
      <w:marRight w:val="0"/>
      <w:marTop w:val="0"/>
      <w:marBottom w:val="0"/>
      <w:divBdr>
        <w:top w:val="none" w:sz="0" w:space="0" w:color="auto"/>
        <w:left w:val="none" w:sz="0" w:space="0" w:color="auto"/>
        <w:bottom w:val="none" w:sz="0" w:space="0" w:color="auto"/>
        <w:right w:val="none" w:sz="0" w:space="0" w:color="auto"/>
      </w:divBdr>
      <w:divsChild>
        <w:div w:id="2053918321">
          <w:marLeft w:val="446"/>
          <w:marRight w:val="0"/>
          <w:marTop w:val="0"/>
          <w:marBottom w:val="0"/>
          <w:divBdr>
            <w:top w:val="none" w:sz="0" w:space="0" w:color="auto"/>
            <w:left w:val="none" w:sz="0" w:space="0" w:color="auto"/>
            <w:bottom w:val="none" w:sz="0" w:space="0" w:color="auto"/>
            <w:right w:val="none" w:sz="0" w:space="0" w:color="auto"/>
          </w:divBdr>
        </w:div>
        <w:div w:id="267853888">
          <w:marLeft w:val="446"/>
          <w:marRight w:val="0"/>
          <w:marTop w:val="0"/>
          <w:marBottom w:val="0"/>
          <w:divBdr>
            <w:top w:val="none" w:sz="0" w:space="0" w:color="auto"/>
            <w:left w:val="none" w:sz="0" w:space="0" w:color="auto"/>
            <w:bottom w:val="none" w:sz="0" w:space="0" w:color="auto"/>
            <w:right w:val="none" w:sz="0" w:space="0" w:color="auto"/>
          </w:divBdr>
        </w:div>
        <w:div w:id="1633711258">
          <w:marLeft w:val="446"/>
          <w:marRight w:val="0"/>
          <w:marTop w:val="0"/>
          <w:marBottom w:val="0"/>
          <w:divBdr>
            <w:top w:val="none" w:sz="0" w:space="0" w:color="auto"/>
            <w:left w:val="none" w:sz="0" w:space="0" w:color="auto"/>
            <w:bottom w:val="none" w:sz="0" w:space="0" w:color="auto"/>
            <w:right w:val="none" w:sz="0" w:space="0" w:color="auto"/>
          </w:divBdr>
        </w:div>
        <w:div w:id="1717851273">
          <w:marLeft w:val="446"/>
          <w:marRight w:val="0"/>
          <w:marTop w:val="0"/>
          <w:marBottom w:val="0"/>
          <w:divBdr>
            <w:top w:val="none" w:sz="0" w:space="0" w:color="auto"/>
            <w:left w:val="none" w:sz="0" w:space="0" w:color="auto"/>
            <w:bottom w:val="none" w:sz="0" w:space="0" w:color="auto"/>
            <w:right w:val="none" w:sz="0" w:space="0" w:color="auto"/>
          </w:divBdr>
        </w:div>
        <w:div w:id="1342734087">
          <w:marLeft w:val="446"/>
          <w:marRight w:val="0"/>
          <w:marTop w:val="0"/>
          <w:marBottom w:val="0"/>
          <w:divBdr>
            <w:top w:val="none" w:sz="0" w:space="0" w:color="auto"/>
            <w:left w:val="none" w:sz="0" w:space="0" w:color="auto"/>
            <w:bottom w:val="none" w:sz="0" w:space="0" w:color="auto"/>
            <w:right w:val="none" w:sz="0" w:space="0" w:color="auto"/>
          </w:divBdr>
        </w:div>
        <w:div w:id="1068767392">
          <w:marLeft w:val="446"/>
          <w:marRight w:val="0"/>
          <w:marTop w:val="0"/>
          <w:marBottom w:val="0"/>
          <w:divBdr>
            <w:top w:val="none" w:sz="0" w:space="0" w:color="auto"/>
            <w:left w:val="none" w:sz="0" w:space="0" w:color="auto"/>
            <w:bottom w:val="none" w:sz="0" w:space="0" w:color="auto"/>
            <w:right w:val="none" w:sz="0" w:space="0" w:color="auto"/>
          </w:divBdr>
        </w:div>
        <w:div w:id="721371990">
          <w:marLeft w:val="446"/>
          <w:marRight w:val="0"/>
          <w:marTop w:val="0"/>
          <w:marBottom w:val="0"/>
          <w:divBdr>
            <w:top w:val="none" w:sz="0" w:space="0" w:color="auto"/>
            <w:left w:val="none" w:sz="0" w:space="0" w:color="auto"/>
            <w:bottom w:val="none" w:sz="0" w:space="0" w:color="auto"/>
            <w:right w:val="none" w:sz="0" w:space="0" w:color="auto"/>
          </w:divBdr>
        </w:div>
        <w:div w:id="1546943516">
          <w:marLeft w:val="446"/>
          <w:marRight w:val="0"/>
          <w:marTop w:val="0"/>
          <w:marBottom w:val="0"/>
          <w:divBdr>
            <w:top w:val="none" w:sz="0" w:space="0" w:color="auto"/>
            <w:left w:val="none" w:sz="0" w:space="0" w:color="auto"/>
            <w:bottom w:val="none" w:sz="0" w:space="0" w:color="auto"/>
            <w:right w:val="none" w:sz="0" w:space="0" w:color="auto"/>
          </w:divBdr>
        </w:div>
        <w:div w:id="793597375">
          <w:marLeft w:val="446"/>
          <w:marRight w:val="0"/>
          <w:marTop w:val="0"/>
          <w:marBottom w:val="0"/>
          <w:divBdr>
            <w:top w:val="none" w:sz="0" w:space="0" w:color="auto"/>
            <w:left w:val="none" w:sz="0" w:space="0" w:color="auto"/>
            <w:bottom w:val="none" w:sz="0" w:space="0" w:color="auto"/>
            <w:right w:val="none" w:sz="0" w:space="0" w:color="auto"/>
          </w:divBdr>
        </w:div>
        <w:div w:id="168913877">
          <w:marLeft w:val="446"/>
          <w:marRight w:val="0"/>
          <w:marTop w:val="0"/>
          <w:marBottom w:val="0"/>
          <w:divBdr>
            <w:top w:val="none" w:sz="0" w:space="0" w:color="auto"/>
            <w:left w:val="none" w:sz="0" w:space="0" w:color="auto"/>
            <w:bottom w:val="none" w:sz="0" w:space="0" w:color="auto"/>
            <w:right w:val="none" w:sz="0" w:space="0" w:color="auto"/>
          </w:divBdr>
        </w:div>
        <w:div w:id="2056809171">
          <w:marLeft w:val="446"/>
          <w:marRight w:val="0"/>
          <w:marTop w:val="0"/>
          <w:marBottom w:val="0"/>
          <w:divBdr>
            <w:top w:val="none" w:sz="0" w:space="0" w:color="auto"/>
            <w:left w:val="none" w:sz="0" w:space="0" w:color="auto"/>
            <w:bottom w:val="none" w:sz="0" w:space="0" w:color="auto"/>
            <w:right w:val="none" w:sz="0" w:space="0" w:color="auto"/>
          </w:divBdr>
        </w:div>
      </w:divsChild>
    </w:div>
    <w:div w:id="1259172419">
      <w:bodyDiv w:val="1"/>
      <w:marLeft w:val="0"/>
      <w:marRight w:val="0"/>
      <w:marTop w:val="0"/>
      <w:marBottom w:val="0"/>
      <w:divBdr>
        <w:top w:val="none" w:sz="0" w:space="0" w:color="auto"/>
        <w:left w:val="none" w:sz="0" w:space="0" w:color="auto"/>
        <w:bottom w:val="none" w:sz="0" w:space="0" w:color="auto"/>
        <w:right w:val="none" w:sz="0" w:space="0" w:color="auto"/>
      </w:divBdr>
    </w:div>
    <w:div w:id="1278373407">
      <w:bodyDiv w:val="1"/>
      <w:marLeft w:val="0"/>
      <w:marRight w:val="0"/>
      <w:marTop w:val="0"/>
      <w:marBottom w:val="0"/>
      <w:divBdr>
        <w:top w:val="none" w:sz="0" w:space="0" w:color="auto"/>
        <w:left w:val="none" w:sz="0" w:space="0" w:color="auto"/>
        <w:bottom w:val="none" w:sz="0" w:space="0" w:color="auto"/>
        <w:right w:val="none" w:sz="0" w:space="0" w:color="auto"/>
      </w:divBdr>
    </w:div>
    <w:div w:id="1338264049">
      <w:bodyDiv w:val="1"/>
      <w:marLeft w:val="0"/>
      <w:marRight w:val="0"/>
      <w:marTop w:val="0"/>
      <w:marBottom w:val="0"/>
      <w:divBdr>
        <w:top w:val="none" w:sz="0" w:space="0" w:color="auto"/>
        <w:left w:val="none" w:sz="0" w:space="0" w:color="auto"/>
        <w:bottom w:val="none" w:sz="0" w:space="0" w:color="auto"/>
        <w:right w:val="none" w:sz="0" w:space="0" w:color="auto"/>
      </w:divBdr>
    </w:div>
    <w:div w:id="1379471097">
      <w:bodyDiv w:val="1"/>
      <w:marLeft w:val="0"/>
      <w:marRight w:val="0"/>
      <w:marTop w:val="0"/>
      <w:marBottom w:val="0"/>
      <w:divBdr>
        <w:top w:val="none" w:sz="0" w:space="0" w:color="auto"/>
        <w:left w:val="none" w:sz="0" w:space="0" w:color="auto"/>
        <w:bottom w:val="none" w:sz="0" w:space="0" w:color="auto"/>
        <w:right w:val="none" w:sz="0" w:space="0" w:color="auto"/>
      </w:divBdr>
    </w:div>
    <w:div w:id="1410465824">
      <w:bodyDiv w:val="1"/>
      <w:marLeft w:val="0"/>
      <w:marRight w:val="0"/>
      <w:marTop w:val="0"/>
      <w:marBottom w:val="0"/>
      <w:divBdr>
        <w:top w:val="none" w:sz="0" w:space="0" w:color="auto"/>
        <w:left w:val="none" w:sz="0" w:space="0" w:color="auto"/>
        <w:bottom w:val="none" w:sz="0" w:space="0" w:color="auto"/>
        <w:right w:val="none" w:sz="0" w:space="0" w:color="auto"/>
      </w:divBdr>
    </w:div>
    <w:div w:id="1505516857">
      <w:bodyDiv w:val="1"/>
      <w:marLeft w:val="0"/>
      <w:marRight w:val="0"/>
      <w:marTop w:val="0"/>
      <w:marBottom w:val="0"/>
      <w:divBdr>
        <w:top w:val="none" w:sz="0" w:space="0" w:color="auto"/>
        <w:left w:val="none" w:sz="0" w:space="0" w:color="auto"/>
        <w:bottom w:val="none" w:sz="0" w:space="0" w:color="auto"/>
        <w:right w:val="none" w:sz="0" w:space="0" w:color="auto"/>
      </w:divBdr>
    </w:div>
    <w:div w:id="1556626092">
      <w:bodyDiv w:val="1"/>
      <w:marLeft w:val="0"/>
      <w:marRight w:val="0"/>
      <w:marTop w:val="0"/>
      <w:marBottom w:val="0"/>
      <w:divBdr>
        <w:top w:val="none" w:sz="0" w:space="0" w:color="auto"/>
        <w:left w:val="none" w:sz="0" w:space="0" w:color="auto"/>
        <w:bottom w:val="none" w:sz="0" w:space="0" w:color="auto"/>
        <w:right w:val="none" w:sz="0" w:space="0" w:color="auto"/>
      </w:divBdr>
    </w:div>
    <w:div w:id="1562053700">
      <w:bodyDiv w:val="1"/>
      <w:marLeft w:val="0"/>
      <w:marRight w:val="0"/>
      <w:marTop w:val="0"/>
      <w:marBottom w:val="0"/>
      <w:divBdr>
        <w:top w:val="none" w:sz="0" w:space="0" w:color="auto"/>
        <w:left w:val="none" w:sz="0" w:space="0" w:color="auto"/>
        <w:bottom w:val="none" w:sz="0" w:space="0" w:color="auto"/>
        <w:right w:val="none" w:sz="0" w:space="0" w:color="auto"/>
      </w:divBdr>
    </w:div>
    <w:div w:id="1563717544">
      <w:bodyDiv w:val="1"/>
      <w:marLeft w:val="0"/>
      <w:marRight w:val="0"/>
      <w:marTop w:val="0"/>
      <w:marBottom w:val="0"/>
      <w:divBdr>
        <w:top w:val="none" w:sz="0" w:space="0" w:color="auto"/>
        <w:left w:val="none" w:sz="0" w:space="0" w:color="auto"/>
        <w:bottom w:val="none" w:sz="0" w:space="0" w:color="auto"/>
        <w:right w:val="none" w:sz="0" w:space="0" w:color="auto"/>
      </w:divBdr>
    </w:div>
    <w:div w:id="1564222372">
      <w:bodyDiv w:val="1"/>
      <w:marLeft w:val="0"/>
      <w:marRight w:val="0"/>
      <w:marTop w:val="0"/>
      <w:marBottom w:val="0"/>
      <w:divBdr>
        <w:top w:val="none" w:sz="0" w:space="0" w:color="auto"/>
        <w:left w:val="none" w:sz="0" w:space="0" w:color="auto"/>
        <w:bottom w:val="none" w:sz="0" w:space="0" w:color="auto"/>
        <w:right w:val="none" w:sz="0" w:space="0" w:color="auto"/>
      </w:divBdr>
    </w:div>
    <w:div w:id="1591810879">
      <w:bodyDiv w:val="1"/>
      <w:marLeft w:val="0"/>
      <w:marRight w:val="0"/>
      <w:marTop w:val="0"/>
      <w:marBottom w:val="0"/>
      <w:divBdr>
        <w:top w:val="none" w:sz="0" w:space="0" w:color="auto"/>
        <w:left w:val="none" w:sz="0" w:space="0" w:color="auto"/>
        <w:bottom w:val="none" w:sz="0" w:space="0" w:color="auto"/>
        <w:right w:val="none" w:sz="0" w:space="0" w:color="auto"/>
      </w:divBdr>
    </w:div>
    <w:div w:id="1661541309">
      <w:bodyDiv w:val="1"/>
      <w:marLeft w:val="0"/>
      <w:marRight w:val="0"/>
      <w:marTop w:val="0"/>
      <w:marBottom w:val="0"/>
      <w:divBdr>
        <w:top w:val="none" w:sz="0" w:space="0" w:color="auto"/>
        <w:left w:val="none" w:sz="0" w:space="0" w:color="auto"/>
        <w:bottom w:val="none" w:sz="0" w:space="0" w:color="auto"/>
        <w:right w:val="none" w:sz="0" w:space="0" w:color="auto"/>
      </w:divBdr>
    </w:div>
    <w:div w:id="1667047721">
      <w:bodyDiv w:val="1"/>
      <w:marLeft w:val="0"/>
      <w:marRight w:val="0"/>
      <w:marTop w:val="0"/>
      <w:marBottom w:val="0"/>
      <w:divBdr>
        <w:top w:val="none" w:sz="0" w:space="0" w:color="auto"/>
        <w:left w:val="none" w:sz="0" w:space="0" w:color="auto"/>
        <w:bottom w:val="none" w:sz="0" w:space="0" w:color="auto"/>
        <w:right w:val="none" w:sz="0" w:space="0" w:color="auto"/>
      </w:divBdr>
    </w:div>
    <w:div w:id="1672834209">
      <w:bodyDiv w:val="1"/>
      <w:marLeft w:val="0"/>
      <w:marRight w:val="0"/>
      <w:marTop w:val="0"/>
      <w:marBottom w:val="0"/>
      <w:divBdr>
        <w:top w:val="none" w:sz="0" w:space="0" w:color="auto"/>
        <w:left w:val="none" w:sz="0" w:space="0" w:color="auto"/>
        <w:bottom w:val="none" w:sz="0" w:space="0" w:color="auto"/>
        <w:right w:val="none" w:sz="0" w:space="0" w:color="auto"/>
      </w:divBdr>
    </w:div>
    <w:div w:id="1677729815">
      <w:bodyDiv w:val="1"/>
      <w:marLeft w:val="0"/>
      <w:marRight w:val="0"/>
      <w:marTop w:val="0"/>
      <w:marBottom w:val="0"/>
      <w:divBdr>
        <w:top w:val="none" w:sz="0" w:space="0" w:color="auto"/>
        <w:left w:val="none" w:sz="0" w:space="0" w:color="auto"/>
        <w:bottom w:val="none" w:sz="0" w:space="0" w:color="auto"/>
        <w:right w:val="none" w:sz="0" w:space="0" w:color="auto"/>
      </w:divBdr>
    </w:div>
    <w:div w:id="1690133856">
      <w:bodyDiv w:val="1"/>
      <w:marLeft w:val="0"/>
      <w:marRight w:val="0"/>
      <w:marTop w:val="0"/>
      <w:marBottom w:val="0"/>
      <w:divBdr>
        <w:top w:val="none" w:sz="0" w:space="0" w:color="auto"/>
        <w:left w:val="none" w:sz="0" w:space="0" w:color="auto"/>
        <w:bottom w:val="none" w:sz="0" w:space="0" w:color="auto"/>
        <w:right w:val="none" w:sz="0" w:space="0" w:color="auto"/>
      </w:divBdr>
    </w:div>
    <w:div w:id="1734353664">
      <w:bodyDiv w:val="1"/>
      <w:marLeft w:val="0"/>
      <w:marRight w:val="0"/>
      <w:marTop w:val="0"/>
      <w:marBottom w:val="0"/>
      <w:divBdr>
        <w:top w:val="none" w:sz="0" w:space="0" w:color="auto"/>
        <w:left w:val="none" w:sz="0" w:space="0" w:color="auto"/>
        <w:bottom w:val="none" w:sz="0" w:space="0" w:color="auto"/>
        <w:right w:val="none" w:sz="0" w:space="0" w:color="auto"/>
      </w:divBdr>
    </w:div>
    <w:div w:id="1747455076">
      <w:bodyDiv w:val="1"/>
      <w:marLeft w:val="0"/>
      <w:marRight w:val="0"/>
      <w:marTop w:val="0"/>
      <w:marBottom w:val="0"/>
      <w:divBdr>
        <w:top w:val="none" w:sz="0" w:space="0" w:color="auto"/>
        <w:left w:val="none" w:sz="0" w:space="0" w:color="auto"/>
        <w:bottom w:val="none" w:sz="0" w:space="0" w:color="auto"/>
        <w:right w:val="none" w:sz="0" w:space="0" w:color="auto"/>
      </w:divBdr>
    </w:div>
    <w:div w:id="1768768412">
      <w:bodyDiv w:val="1"/>
      <w:marLeft w:val="0"/>
      <w:marRight w:val="0"/>
      <w:marTop w:val="0"/>
      <w:marBottom w:val="0"/>
      <w:divBdr>
        <w:top w:val="none" w:sz="0" w:space="0" w:color="auto"/>
        <w:left w:val="none" w:sz="0" w:space="0" w:color="auto"/>
        <w:bottom w:val="none" w:sz="0" w:space="0" w:color="auto"/>
        <w:right w:val="none" w:sz="0" w:space="0" w:color="auto"/>
      </w:divBdr>
    </w:div>
    <w:div w:id="1821311907">
      <w:bodyDiv w:val="1"/>
      <w:marLeft w:val="0"/>
      <w:marRight w:val="0"/>
      <w:marTop w:val="0"/>
      <w:marBottom w:val="0"/>
      <w:divBdr>
        <w:top w:val="none" w:sz="0" w:space="0" w:color="auto"/>
        <w:left w:val="none" w:sz="0" w:space="0" w:color="auto"/>
        <w:bottom w:val="none" w:sz="0" w:space="0" w:color="auto"/>
        <w:right w:val="none" w:sz="0" w:space="0" w:color="auto"/>
      </w:divBdr>
    </w:div>
    <w:div w:id="1822185949">
      <w:bodyDiv w:val="1"/>
      <w:marLeft w:val="0"/>
      <w:marRight w:val="0"/>
      <w:marTop w:val="0"/>
      <w:marBottom w:val="0"/>
      <w:divBdr>
        <w:top w:val="none" w:sz="0" w:space="0" w:color="auto"/>
        <w:left w:val="none" w:sz="0" w:space="0" w:color="auto"/>
        <w:bottom w:val="none" w:sz="0" w:space="0" w:color="auto"/>
        <w:right w:val="none" w:sz="0" w:space="0" w:color="auto"/>
      </w:divBdr>
    </w:div>
    <w:div w:id="1856337964">
      <w:bodyDiv w:val="1"/>
      <w:marLeft w:val="0"/>
      <w:marRight w:val="0"/>
      <w:marTop w:val="0"/>
      <w:marBottom w:val="0"/>
      <w:divBdr>
        <w:top w:val="none" w:sz="0" w:space="0" w:color="auto"/>
        <w:left w:val="none" w:sz="0" w:space="0" w:color="auto"/>
        <w:bottom w:val="none" w:sz="0" w:space="0" w:color="auto"/>
        <w:right w:val="none" w:sz="0" w:space="0" w:color="auto"/>
      </w:divBdr>
    </w:div>
    <w:div w:id="1894198533">
      <w:bodyDiv w:val="1"/>
      <w:marLeft w:val="0"/>
      <w:marRight w:val="0"/>
      <w:marTop w:val="0"/>
      <w:marBottom w:val="0"/>
      <w:divBdr>
        <w:top w:val="none" w:sz="0" w:space="0" w:color="auto"/>
        <w:left w:val="none" w:sz="0" w:space="0" w:color="auto"/>
        <w:bottom w:val="none" w:sz="0" w:space="0" w:color="auto"/>
        <w:right w:val="none" w:sz="0" w:space="0" w:color="auto"/>
      </w:divBdr>
    </w:div>
    <w:div w:id="1901286639">
      <w:bodyDiv w:val="1"/>
      <w:marLeft w:val="0"/>
      <w:marRight w:val="0"/>
      <w:marTop w:val="0"/>
      <w:marBottom w:val="0"/>
      <w:divBdr>
        <w:top w:val="none" w:sz="0" w:space="0" w:color="auto"/>
        <w:left w:val="none" w:sz="0" w:space="0" w:color="auto"/>
        <w:bottom w:val="none" w:sz="0" w:space="0" w:color="auto"/>
        <w:right w:val="none" w:sz="0" w:space="0" w:color="auto"/>
      </w:divBdr>
    </w:div>
    <w:div w:id="1917276251">
      <w:bodyDiv w:val="1"/>
      <w:marLeft w:val="0"/>
      <w:marRight w:val="0"/>
      <w:marTop w:val="0"/>
      <w:marBottom w:val="0"/>
      <w:divBdr>
        <w:top w:val="none" w:sz="0" w:space="0" w:color="auto"/>
        <w:left w:val="none" w:sz="0" w:space="0" w:color="auto"/>
        <w:bottom w:val="none" w:sz="0" w:space="0" w:color="auto"/>
        <w:right w:val="none" w:sz="0" w:space="0" w:color="auto"/>
      </w:divBdr>
    </w:div>
    <w:div w:id="1969970557">
      <w:bodyDiv w:val="1"/>
      <w:marLeft w:val="0"/>
      <w:marRight w:val="0"/>
      <w:marTop w:val="0"/>
      <w:marBottom w:val="0"/>
      <w:divBdr>
        <w:top w:val="none" w:sz="0" w:space="0" w:color="auto"/>
        <w:left w:val="none" w:sz="0" w:space="0" w:color="auto"/>
        <w:bottom w:val="none" w:sz="0" w:space="0" w:color="auto"/>
        <w:right w:val="none" w:sz="0" w:space="0" w:color="auto"/>
      </w:divBdr>
    </w:div>
    <w:div w:id="1994525167">
      <w:bodyDiv w:val="1"/>
      <w:marLeft w:val="0"/>
      <w:marRight w:val="0"/>
      <w:marTop w:val="0"/>
      <w:marBottom w:val="0"/>
      <w:divBdr>
        <w:top w:val="none" w:sz="0" w:space="0" w:color="auto"/>
        <w:left w:val="none" w:sz="0" w:space="0" w:color="auto"/>
        <w:bottom w:val="none" w:sz="0" w:space="0" w:color="auto"/>
        <w:right w:val="none" w:sz="0" w:space="0" w:color="auto"/>
      </w:divBdr>
    </w:div>
    <w:div w:id="2017925354">
      <w:bodyDiv w:val="1"/>
      <w:marLeft w:val="0"/>
      <w:marRight w:val="0"/>
      <w:marTop w:val="0"/>
      <w:marBottom w:val="0"/>
      <w:divBdr>
        <w:top w:val="none" w:sz="0" w:space="0" w:color="auto"/>
        <w:left w:val="none" w:sz="0" w:space="0" w:color="auto"/>
        <w:bottom w:val="none" w:sz="0" w:space="0" w:color="auto"/>
        <w:right w:val="none" w:sz="0" w:space="0" w:color="auto"/>
      </w:divBdr>
    </w:div>
    <w:div w:id="2028823192">
      <w:bodyDiv w:val="1"/>
      <w:marLeft w:val="0"/>
      <w:marRight w:val="0"/>
      <w:marTop w:val="0"/>
      <w:marBottom w:val="0"/>
      <w:divBdr>
        <w:top w:val="none" w:sz="0" w:space="0" w:color="auto"/>
        <w:left w:val="none" w:sz="0" w:space="0" w:color="auto"/>
        <w:bottom w:val="none" w:sz="0" w:space="0" w:color="auto"/>
        <w:right w:val="none" w:sz="0" w:space="0" w:color="auto"/>
      </w:divBdr>
    </w:div>
    <w:div w:id="2037581771">
      <w:bodyDiv w:val="1"/>
      <w:marLeft w:val="0"/>
      <w:marRight w:val="0"/>
      <w:marTop w:val="0"/>
      <w:marBottom w:val="0"/>
      <w:divBdr>
        <w:top w:val="none" w:sz="0" w:space="0" w:color="auto"/>
        <w:left w:val="none" w:sz="0" w:space="0" w:color="auto"/>
        <w:bottom w:val="none" w:sz="0" w:space="0" w:color="auto"/>
        <w:right w:val="none" w:sz="0" w:space="0" w:color="auto"/>
      </w:divBdr>
    </w:div>
    <w:div w:id="2057197159">
      <w:bodyDiv w:val="1"/>
      <w:marLeft w:val="0"/>
      <w:marRight w:val="0"/>
      <w:marTop w:val="0"/>
      <w:marBottom w:val="0"/>
      <w:divBdr>
        <w:top w:val="none" w:sz="0" w:space="0" w:color="auto"/>
        <w:left w:val="none" w:sz="0" w:space="0" w:color="auto"/>
        <w:bottom w:val="none" w:sz="0" w:space="0" w:color="auto"/>
        <w:right w:val="none" w:sz="0" w:space="0" w:color="auto"/>
      </w:divBdr>
    </w:div>
    <w:div w:id="2067072548">
      <w:bodyDiv w:val="1"/>
      <w:marLeft w:val="0"/>
      <w:marRight w:val="0"/>
      <w:marTop w:val="0"/>
      <w:marBottom w:val="0"/>
      <w:divBdr>
        <w:top w:val="none" w:sz="0" w:space="0" w:color="auto"/>
        <w:left w:val="none" w:sz="0" w:space="0" w:color="auto"/>
        <w:bottom w:val="none" w:sz="0" w:space="0" w:color="auto"/>
        <w:right w:val="none" w:sz="0" w:space="0" w:color="auto"/>
      </w:divBdr>
    </w:div>
    <w:div w:id="2072733799">
      <w:bodyDiv w:val="1"/>
      <w:marLeft w:val="0"/>
      <w:marRight w:val="0"/>
      <w:marTop w:val="0"/>
      <w:marBottom w:val="0"/>
      <w:divBdr>
        <w:top w:val="none" w:sz="0" w:space="0" w:color="auto"/>
        <w:left w:val="none" w:sz="0" w:space="0" w:color="auto"/>
        <w:bottom w:val="none" w:sz="0" w:space="0" w:color="auto"/>
        <w:right w:val="none" w:sz="0" w:space="0" w:color="auto"/>
      </w:divBdr>
    </w:div>
    <w:div w:id="2076512342">
      <w:bodyDiv w:val="1"/>
      <w:marLeft w:val="0"/>
      <w:marRight w:val="0"/>
      <w:marTop w:val="0"/>
      <w:marBottom w:val="0"/>
      <w:divBdr>
        <w:top w:val="none" w:sz="0" w:space="0" w:color="auto"/>
        <w:left w:val="none" w:sz="0" w:space="0" w:color="auto"/>
        <w:bottom w:val="none" w:sz="0" w:space="0" w:color="auto"/>
        <w:right w:val="none" w:sz="0" w:space="0" w:color="auto"/>
      </w:divBdr>
    </w:div>
    <w:div w:id="2084525617">
      <w:bodyDiv w:val="1"/>
      <w:marLeft w:val="0"/>
      <w:marRight w:val="0"/>
      <w:marTop w:val="0"/>
      <w:marBottom w:val="0"/>
      <w:divBdr>
        <w:top w:val="none" w:sz="0" w:space="0" w:color="auto"/>
        <w:left w:val="none" w:sz="0" w:space="0" w:color="auto"/>
        <w:bottom w:val="none" w:sz="0" w:space="0" w:color="auto"/>
        <w:right w:val="none" w:sz="0" w:space="0" w:color="auto"/>
      </w:divBdr>
    </w:div>
    <w:div w:id="2087026419">
      <w:bodyDiv w:val="1"/>
      <w:marLeft w:val="0"/>
      <w:marRight w:val="0"/>
      <w:marTop w:val="0"/>
      <w:marBottom w:val="0"/>
      <w:divBdr>
        <w:top w:val="none" w:sz="0" w:space="0" w:color="auto"/>
        <w:left w:val="none" w:sz="0" w:space="0" w:color="auto"/>
        <w:bottom w:val="none" w:sz="0" w:space="0" w:color="auto"/>
        <w:right w:val="none" w:sz="0" w:space="0" w:color="auto"/>
      </w:divBdr>
    </w:div>
    <w:div w:id="21189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molovskoegp.ru/" TargetMode="External"/><Relationship Id="rId3" Type="http://schemas.openxmlformats.org/officeDocument/2006/relationships/settings" Target="settings.xml"/><Relationship Id="rId7" Type="http://schemas.openxmlformats.org/officeDocument/2006/relationships/hyperlink" Target="http://www.kuzmolovskoeg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zmolovskoegp.ru/" TargetMode="External"/><Relationship Id="rId11" Type="http://schemas.openxmlformats.org/officeDocument/2006/relationships/theme" Target="theme/theme1.xml"/><Relationship Id="rId5" Type="http://schemas.openxmlformats.org/officeDocument/2006/relationships/hyperlink" Target="http://www.kuzmolovskoegp.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uzmolovskoe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32</Pages>
  <Words>5918</Words>
  <Characters>33738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kuzm47@outlook.com</dc:creator>
  <cp:keywords/>
  <dc:description/>
  <cp:lastModifiedBy>kuzm47@outlook.com</cp:lastModifiedBy>
  <cp:revision>3</cp:revision>
  <dcterms:created xsi:type="dcterms:W3CDTF">2024-02-28T08:25:00Z</dcterms:created>
  <dcterms:modified xsi:type="dcterms:W3CDTF">2024-03-06T07:12:00Z</dcterms:modified>
</cp:coreProperties>
</file>