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4A03D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16 июля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236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6D3E13" w:rsidRPr="00AA6349" w:rsidRDefault="006D3E13" w:rsidP="006D3E1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 (с изм. и доп.),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местного 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                         п о с т а н о в л я е т:</w:t>
      </w:r>
    </w:p>
    <w:p w:rsidR="006D3E13" w:rsidRPr="00AA6349" w:rsidRDefault="006D3E13" w:rsidP="006D3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Pr="00AA6349">
        <w:rPr>
          <w:bCs/>
          <w:sz w:val="28"/>
          <w:szCs w:val="28"/>
        </w:rPr>
        <w:t xml:space="preserve"> 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 открытый аукцион в электронной форме  на право заключения муниципального </w:t>
      </w:r>
      <w:r w:rsidRPr="00AA6349">
        <w:rPr>
          <w:rFonts w:ascii="Times New Roman" w:hAnsi="Times New Roman" w:cs="Times New Roman"/>
          <w:sz w:val="28"/>
          <w:szCs w:val="28"/>
        </w:rPr>
        <w:t xml:space="preserve">контракта на выполнение работ по ремонту дороги, проезда, пешеходных дорожек, площадки у подъезда и расширение парковки у дома № 3 по ул. Строителей </w:t>
      </w:r>
      <w:r w:rsidRPr="00AA6349">
        <w:rPr>
          <w:rFonts w:ascii="Times New Roman" w:hAnsi="Times New Roman" w:cs="Times New Roman"/>
          <w:bCs/>
          <w:sz w:val="28"/>
          <w:szCs w:val="28"/>
        </w:rPr>
        <w:t>в г.п. Кузьмоловский Всеволожского муниципального района Ленинградской области.</w:t>
      </w: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Pr="00AA6349">
        <w:rPr>
          <w:sz w:val="28"/>
          <w:szCs w:val="28"/>
        </w:rPr>
        <w:t xml:space="preserve">  </w:t>
      </w:r>
    </w:p>
    <w:p w:rsidR="006D3E13" w:rsidRDefault="006D3E13" w:rsidP="006D3E1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Pr="00AA6349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поместить ее в сети «Интернет» на официальном сайте Российской Федерации </w:t>
      </w:r>
      <w:hyperlink r:id="rId5" w:history="1">
        <w:r w:rsidRPr="00FE41E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E41E4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FE41E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zakupki</w:t>
        </w:r>
        <w:r w:rsidRPr="00FE41E4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FE41E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FE41E4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FE41E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349">
        <w:rPr>
          <w:rFonts w:ascii="Times New Roman" w:hAnsi="Times New Roman" w:cs="Times New Roman"/>
          <w:sz w:val="28"/>
          <w:szCs w:val="28"/>
        </w:rPr>
        <w:t>(Сенько А.Ю.)</w:t>
      </w:r>
    </w:p>
    <w:p w:rsidR="006D3E13" w:rsidRPr="00AA6349" w:rsidRDefault="006D3E13" w:rsidP="006D3E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>и на официальном сайте поселения www.kuzmolovskoegp.ru  (Артеменко О.И.) в срок до 17 июля 2015 года.</w:t>
      </w:r>
    </w:p>
    <w:p w:rsidR="006D3E13" w:rsidRPr="00AA6349" w:rsidRDefault="006D3E13" w:rsidP="006D3E13">
      <w:pPr>
        <w:shd w:val="clear" w:color="auto" w:fill="FFFFFF"/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>3. Единой комиссии по осуществлению закупок определить победителей по итогам  открытого аукциона в электронной форме (Кожевников А.С.)</w:t>
      </w:r>
    </w:p>
    <w:p w:rsidR="006D3E13" w:rsidRPr="00AA6349" w:rsidRDefault="006D3E13" w:rsidP="006D3E13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>4. Контроль исполнения постановления оставляю за собой.</w:t>
      </w:r>
    </w:p>
    <w:p w:rsidR="006D3E13" w:rsidRPr="00AA6349" w:rsidRDefault="006D3E13" w:rsidP="006D3E13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3E13" w:rsidRPr="00DC4806" w:rsidRDefault="006D3E13" w:rsidP="006D3E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3E13" w:rsidRDefault="006D3E13" w:rsidP="006D3E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D3E13" w:rsidRDefault="006D3E13" w:rsidP="006D3E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главы администрации по ЖКК, </w:t>
      </w:r>
    </w:p>
    <w:p w:rsidR="006D3E13" w:rsidRDefault="006D3E13" w:rsidP="006D3E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организационным и правовым вопросам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А.С. Кожевников</w:t>
      </w: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D3E13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03D4"/>
    <w:rsid w:val="004A28AD"/>
    <w:rsid w:val="004E7122"/>
    <w:rsid w:val="005204AD"/>
    <w:rsid w:val="00535A96"/>
    <w:rsid w:val="0055601B"/>
    <w:rsid w:val="00556925"/>
    <w:rsid w:val="00571ACC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3E13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516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13</cp:revision>
  <cp:lastPrinted>2015-07-16T08:07:00Z</cp:lastPrinted>
  <dcterms:created xsi:type="dcterms:W3CDTF">2015-03-19T06:17:00Z</dcterms:created>
  <dcterms:modified xsi:type="dcterms:W3CDTF">2015-07-16T12:31:00Z</dcterms:modified>
</cp:coreProperties>
</file>