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D60" w:rsidRPr="0003317B" w:rsidRDefault="00AB1D60" w:rsidP="00AB1D60">
      <w:pPr>
        <w:widowControl w:val="0"/>
        <w:autoSpaceDE w:val="0"/>
        <w:autoSpaceDN w:val="0"/>
        <w:adjustRightInd w:val="0"/>
        <w:rPr>
          <w:noProof/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t xml:space="preserve">                                                           </w:t>
      </w:r>
      <w:r>
        <w:rPr>
          <w:noProof/>
          <w:color w:val="333333"/>
          <w:sz w:val="28"/>
          <w:szCs w:val="28"/>
        </w:rPr>
        <w:drawing>
          <wp:inline distT="0" distB="0" distL="0" distR="0" wp14:anchorId="597A814B" wp14:editId="4BBF00BF">
            <wp:extent cx="6096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t xml:space="preserve">                                          </w:t>
      </w:r>
    </w:p>
    <w:p w:rsidR="00AB1D60" w:rsidRPr="005310E1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5310E1">
        <w:rPr>
          <w:b/>
          <w:noProof/>
          <w:color w:val="333333"/>
          <w:sz w:val="28"/>
          <w:szCs w:val="28"/>
        </w:rPr>
        <w:t>МУНИЦИПАЛЬНОЕ ОБРАЗОВАНИЕ</w:t>
      </w:r>
    </w:p>
    <w:p w:rsidR="00AB1D60" w:rsidRPr="005310E1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5310E1">
        <w:rPr>
          <w:b/>
          <w:noProof/>
          <w:color w:val="333333"/>
          <w:sz w:val="28"/>
          <w:szCs w:val="28"/>
        </w:rPr>
        <w:t>КУЗЬМОЛОВСКОЕ ГОРОДСКОЕ ПОСЕЛЕНИЕ</w:t>
      </w:r>
    </w:p>
    <w:p w:rsidR="00AB1D60" w:rsidRPr="005310E1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5310E1">
        <w:rPr>
          <w:b/>
          <w:noProof/>
          <w:color w:val="333333"/>
          <w:sz w:val="28"/>
          <w:szCs w:val="28"/>
        </w:rPr>
        <w:t>ВСЕВОЛОЖСКОГО МУНИЦИПАЛЬНОГО РАЙОНА</w:t>
      </w:r>
    </w:p>
    <w:p w:rsidR="00AB1D60" w:rsidRPr="005310E1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5310E1">
        <w:rPr>
          <w:b/>
          <w:noProof/>
          <w:color w:val="333333"/>
          <w:sz w:val="28"/>
          <w:szCs w:val="28"/>
        </w:rPr>
        <w:t>ЛЕНИНГРАДСКОЙ ОБЛАСТИ</w:t>
      </w:r>
    </w:p>
    <w:p w:rsidR="00AB1D60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334917">
        <w:rPr>
          <w:b/>
          <w:noProof/>
          <w:color w:val="333333"/>
          <w:sz w:val="28"/>
          <w:szCs w:val="28"/>
        </w:rPr>
        <w:t>АДМИНИСТРАЦИЯ</w:t>
      </w:r>
    </w:p>
    <w:p w:rsidR="00AB1D60" w:rsidRPr="00334917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</w:p>
    <w:p w:rsidR="00AB1D60" w:rsidRPr="00102456" w:rsidRDefault="00AB1D60" w:rsidP="00AB1D6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6"/>
          <w:szCs w:val="26"/>
        </w:rPr>
      </w:pPr>
      <w:r w:rsidRPr="00102456">
        <w:rPr>
          <w:b/>
          <w:noProof/>
          <w:color w:val="333333"/>
          <w:sz w:val="26"/>
          <w:szCs w:val="26"/>
        </w:rPr>
        <w:t>П О С Т А Н О В Л Е Н И Е</w:t>
      </w:r>
    </w:p>
    <w:p w:rsidR="00AB1D60" w:rsidRPr="00102456" w:rsidRDefault="00AB1D60" w:rsidP="00AB1D60">
      <w:pPr>
        <w:widowControl w:val="0"/>
        <w:autoSpaceDE w:val="0"/>
        <w:autoSpaceDN w:val="0"/>
        <w:adjustRightInd w:val="0"/>
        <w:jc w:val="center"/>
        <w:rPr>
          <w:noProof/>
          <w:color w:val="080808"/>
          <w:sz w:val="26"/>
          <w:szCs w:val="26"/>
        </w:rPr>
      </w:pPr>
    </w:p>
    <w:p w:rsidR="00AB1D60" w:rsidRPr="001B795D" w:rsidRDefault="001B795D" w:rsidP="00AB1D60">
      <w:pPr>
        <w:widowControl w:val="0"/>
        <w:shd w:val="clear" w:color="auto" w:fill="FFFFFF"/>
        <w:tabs>
          <w:tab w:val="left" w:pos="8222"/>
        </w:tabs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  <w:r w:rsidRPr="001B795D">
        <w:rPr>
          <w:sz w:val="26"/>
          <w:szCs w:val="26"/>
          <w:u w:val="single"/>
        </w:rPr>
        <w:t xml:space="preserve">10 </w:t>
      </w:r>
      <w:r>
        <w:rPr>
          <w:sz w:val="26"/>
          <w:szCs w:val="26"/>
          <w:u w:val="single"/>
        </w:rPr>
        <w:t>декабря 2025</w:t>
      </w:r>
      <w:r w:rsidR="005310E1">
        <w:rPr>
          <w:sz w:val="26"/>
          <w:szCs w:val="26"/>
          <w:u w:val="single"/>
        </w:rPr>
        <w:t xml:space="preserve"> года</w:t>
      </w:r>
      <w:r w:rsidR="00AB1D60" w:rsidRPr="00102456">
        <w:rPr>
          <w:sz w:val="26"/>
          <w:szCs w:val="26"/>
        </w:rPr>
        <w:tab/>
        <w:t>№</w:t>
      </w:r>
      <w:r w:rsidR="005310E1">
        <w:rPr>
          <w:sz w:val="26"/>
          <w:szCs w:val="26"/>
          <w:u w:val="single"/>
        </w:rPr>
        <w:t xml:space="preserve"> </w:t>
      </w:r>
      <w:r w:rsidRPr="001B795D">
        <w:rPr>
          <w:sz w:val="26"/>
          <w:szCs w:val="26"/>
          <w:u w:val="single"/>
        </w:rPr>
        <w:t>501</w:t>
      </w:r>
    </w:p>
    <w:p w:rsidR="00AB1D60" w:rsidRPr="00102456" w:rsidRDefault="00AB1D60" w:rsidP="00AB1D6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proofErr w:type="spellStart"/>
      <w:r w:rsidRPr="00102456">
        <w:rPr>
          <w:sz w:val="26"/>
          <w:szCs w:val="26"/>
        </w:rPr>
        <w:t>г.п</w:t>
      </w:r>
      <w:proofErr w:type="spellEnd"/>
      <w:r w:rsidRPr="00102456">
        <w:rPr>
          <w:sz w:val="26"/>
          <w:szCs w:val="26"/>
        </w:rPr>
        <w:t xml:space="preserve">. </w:t>
      </w:r>
      <w:proofErr w:type="spellStart"/>
      <w:r w:rsidRPr="00102456">
        <w:rPr>
          <w:sz w:val="26"/>
          <w:szCs w:val="26"/>
        </w:rPr>
        <w:t>Кузьмоловский</w:t>
      </w:r>
      <w:proofErr w:type="spellEnd"/>
    </w:p>
    <w:tbl>
      <w:tblPr>
        <w:tblpPr w:leftFromText="180" w:rightFromText="180" w:vertAnchor="text" w:horzAnchor="margin" w:tblpY="245"/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AB1D60" w:rsidRPr="00102456" w:rsidTr="00AB1D60">
        <w:trPr>
          <w:trHeight w:val="1099"/>
        </w:trPr>
        <w:tc>
          <w:tcPr>
            <w:tcW w:w="5920" w:type="dxa"/>
          </w:tcPr>
          <w:p w:rsidR="00AB1D60" w:rsidRPr="007A093B" w:rsidRDefault="00AB1D60" w:rsidP="00AB1D60">
            <w:pPr>
              <w:pStyle w:val="p7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7A093B">
              <w:rPr>
                <w:sz w:val="26"/>
                <w:szCs w:val="26"/>
              </w:rPr>
              <w:t xml:space="preserve">Об утверждении муниципальной программы «Безопасность муниципального образования </w:t>
            </w:r>
            <w:r w:rsidRPr="00102456">
              <w:rPr>
                <w:sz w:val="26"/>
                <w:szCs w:val="26"/>
              </w:rPr>
              <w:t>Куз</w:t>
            </w:r>
            <w:r>
              <w:rPr>
                <w:sz w:val="26"/>
                <w:szCs w:val="26"/>
              </w:rPr>
              <w:t xml:space="preserve">ьмоловское городское поселение </w:t>
            </w:r>
            <w:r w:rsidRPr="00102456">
              <w:rPr>
                <w:sz w:val="26"/>
                <w:szCs w:val="26"/>
              </w:rPr>
              <w:t>Всеволожского муниципального района Ленинградской области на 202</w:t>
            </w:r>
            <w:r w:rsidR="00BE2DEE">
              <w:rPr>
                <w:sz w:val="26"/>
                <w:szCs w:val="26"/>
              </w:rPr>
              <w:t>6</w:t>
            </w:r>
            <w:r w:rsidRPr="00102456">
              <w:rPr>
                <w:sz w:val="26"/>
                <w:szCs w:val="26"/>
              </w:rPr>
              <w:t>-202</w:t>
            </w:r>
            <w:r w:rsidR="00BE2DEE">
              <w:rPr>
                <w:sz w:val="26"/>
                <w:szCs w:val="26"/>
              </w:rPr>
              <w:t>8</w:t>
            </w:r>
            <w:r w:rsidRPr="00102456">
              <w:rPr>
                <w:sz w:val="26"/>
                <w:szCs w:val="26"/>
              </w:rPr>
              <w:t xml:space="preserve"> годы</w:t>
            </w:r>
            <w:r>
              <w:rPr>
                <w:sz w:val="26"/>
                <w:szCs w:val="26"/>
              </w:rPr>
              <w:t>»</w:t>
            </w:r>
          </w:p>
          <w:p w:rsidR="00AB1D60" w:rsidRPr="007A093B" w:rsidRDefault="00AB1D60" w:rsidP="00AB1D60">
            <w:pPr>
              <w:pStyle w:val="p7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:rsidR="00AB1D60" w:rsidRPr="00102456" w:rsidRDefault="00AB1D60" w:rsidP="00AB1D60">
            <w:pPr>
              <w:rPr>
                <w:color w:val="080808"/>
                <w:sz w:val="26"/>
                <w:szCs w:val="26"/>
              </w:rPr>
            </w:pPr>
          </w:p>
        </w:tc>
      </w:tr>
    </w:tbl>
    <w:p w:rsidR="00BE2DEE" w:rsidRDefault="00AB1D60" w:rsidP="005310E1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6"/>
          <w:szCs w:val="26"/>
        </w:rPr>
      </w:pPr>
      <w:r w:rsidRPr="005310E1">
        <w:rPr>
          <w:sz w:val="26"/>
          <w:szCs w:val="26"/>
        </w:rPr>
        <w:t>В целях развития и совершенствования ведения гражданской обороны, защиты населения и террито</w:t>
      </w:r>
      <w:r w:rsidR="005310E1" w:rsidRPr="005310E1">
        <w:rPr>
          <w:sz w:val="26"/>
          <w:szCs w:val="26"/>
        </w:rPr>
        <w:t xml:space="preserve">рии муниципального образования </w:t>
      </w:r>
      <w:r w:rsidRPr="005310E1">
        <w:rPr>
          <w:sz w:val="26"/>
          <w:szCs w:val="26"/>
        </w:rPr>
        <w:t xml:space="preserve">Кузьмоловское городское поселение </w:t>
      </w:r>
      <w:r w:rsidR="005310E1" w:rsidRPr="005310E1">
        <w:rPr>
          <w:sz w:val="26"/>
          <w:szCs w:val="26"/>
        </w:rPr>
        <w:t xml:space="preserve">Всеволожского муниципального района Ленинградской области </w:t>
      </w:r>
      <w:r w:rsidRPr="005310E1">
        <w:rPr>
          <w:sz w:val="26"/>
          <w:szCs w:val="26"/>
        </w:rPr>
        <w:t xml:space="preserve">от чрезвычайных ситуаций природного и техногенного характера, обеспечения безопасности жизнедеятельности населения, профилактики правонарушений, террористических и экстремистских угроз, обеспечения первичных мер пожарной безопасности и безопасности людей на водных объектах, в соответствии с Водным Кодексом Российской Федерации, Федеральными законами </w:t>
      </w:r>
      <w:r w:rsidR="00BE2DEE" w:rsidRPr="00BE2DEE">
        <w:rPr>
          <w:sz w:val="26"/>
          <w:szCs w:val="26"/>
        </w:rPr>
        <w:t>от 20.03.2025 № 33-ФЗ «Об общих принципах организации местного самоуправления в единой системе публичной власти»</w:t>
      </w:r>
      <w:r w:rsidRPr="005310E1">
        <w:rPr>
          <w:sz w:val="26"/>
          <w:szCs w:val="26"/>
        </w:rPr>
        <w:t>,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от 06.03.2006 № 35-ФЗ «О противодейств</w:t>
      </w:r>
      <w:r w:rsidR="005310E1" w:rsidRPr="005310E1">
        <w:rPr>
          <w:sz w:val="26"/>
          <w:szCs w:val="26"/>
        </w:rPr>
        <w:t xml:space="preserve">ии терроризму», от 25.07.2002 № </w:t>
      </w:r>
      <w:r w:rsidRPr="005310E1">
        <w:rPr>
          <w:sz w:val="26"/>
          <w:szCs w:val="26"/>
        </w:rPr>
        <w:t>114-ФЗ «О противодействии экстремистской деятельности», от 21.12.1994 № 69-ФЗ «О пожарной безопасности», от 02.04.2014 № 44-ФЗ «Об участии граждан в охране общественного порядка», Законом Ленинградской области от 15.04.2015 № 38-ОЗ «Об участии граждан в охране общественного порядка на территории Ленинградской области», постановлением Правительства Ленинградской области от 29.12.2007 № 352 «Об утверждении Правил охраны жизни людей на водных объектах Ленинградской области», Уста</w:t>
      </w:r>
      <w:r w:rsidR="005310E1" w:rsidRPr="005310E1">
        <w:rPr>
          <w:sz w:val="26"/>
          <w:szCs w:val="26"/>
        </w:rPr>
        <w:t xml:space="preserve">вом муниципального образования </w:t>
      </w:r>
      <w:r w:rsidRPr="005310E1">
        <w:rPr>
          <w:sz w:val="26"/>
          <w:szCs w:val="26"/>
        </w:rPr>
        <w:t>Ку</w:t>
      </w:r>
      <w:r w:rsidR="005310E1" w:rsidRPr="005310E1">
        <w:rPr>
          <w:sz w:val="26"/>
          <w:szCs w:val="26"/>
        </w:rPr>
        <w:t>зьмоловское городское поселение</w:t>
      </w:r>
      <w:r w:rsidRPr="005310E1">
        <w:rPr>
          <w:sz w:val="26"/>
          <w:szCs w:val="26"/>
        </w:rPr>
        <w:t xml:space="preserve"> Всеволожского муниципально</w:t>
      </w:r>
      <w:r w:rsidR="00BE2DEE">
        <w:rPr>
          <w:sz w:val="26"/>
          <w:szCs w:val="26"/>
        </w:rPr>
        <w:t>го района Ленинградской области</w:t>
      </w:r>
      <w:r w:rsidRPr="005310E1">
        <w:rPr>
          <w:sz w:val="26"/>
          <w:szCs w:val="26"/>
        </w:rPr>
        <w:t xml:space="preserve">, постановлением администрации МО Кузьмоловское ГП от 24.11.2020 № 155 «Об утверждении Порядка разработки, реализации и методики оценки эффективности муниципальных программ МО «Кузьмоловское ГП», </w:t>
      </w:r>
      <w:r w:rsidRPr="005310E1">
        <w:rPr>
          <w:sz w:val="26"/>
          <w:szCs w:val="26"/>
        </w:rPr>
        <w:lastRenderedPageBreak/>
        <w:t xml:space="preserve">администрация </w:t>
      </w:r>
      <w:r w:rsidR="005310E1" w:rsidRPr="005310E1">
        <w:rPr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</w:t>
      </w:r>
      <w:r w:rsidR="005310E1" w:rsidRPr="00102456">
        <w:rPr>
          <w:sz w:val="26"/>
          <w:szCs w:val="26"/>
        </w:rPr>
        <w:t xml:space="preserve"> области</w:t>
      </w:r>
      <w:r w:rsidR="005310E1">
        <w:rPr>
          <w:sz w:val="26"/>
          <w:szCs w:val="26"/>
        </w:rPr>
        <w:t xml:space="preserve"> </w:t>
      </w:r>
    </w:p>
    <w:p w:rsidR="00AB1D60" w:rsidRPr="005310E1" w:rsidRDefault="005310E1" w:rsidP="005310E1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 о с </w:t>
      </w:r>
      <w:proofErr w:type="gramStart"/>
      <w:r>
        <w:rPr>
          <w:sz w:val="26"/>
          <w:szCs w:val="26"/>
        </w:rPr>
        <w:t>т</w:t>
      </w:r>
      <w:proofErr w:type="gramEnd"/>
      <w:r>
        <w:rPr>
          <w:sz w:val="26"/>
          <w:szCs w:val="26"/>
        </w:rPr>
        <w:t xml:space="preserve"> а н о в л я е т:</w:t>
      </w:r>
    </w:p>
    <w:p w:rsidR="00AB1D60" w:rsidRDefault="00AB1D60" w:rsidP="00AB1D60">
      <w:pPr>
        <w:pStyle w:val="ConsPlusTitle"/>
        <w:numPr>
          <w:ilvl w:val="0"/>
          <w:numId w:val="4"/>
        </w:numPr>
        <w:spacing w:line="276" w:lineRule="auto"/>
        <w:ind w:left="0" w:right="1" w:firstLine="851"/>
        <w:rPr>
          <w:b w:val="0"/>
          <w:color w:val="080808"/>
          <w:sz w:val="26"/>
          <w:szCs w:val="26"/>
        </w:rPr>
      </w:pPr>
      <w:r w:rsidRPr="007A093B">
        <w:rPr>
          <w:b w:val="0"/>
          <w:color w:val="080808"/>
          <w:sz w:val="26"/>
          <w:szCs w:val="26"/>
        </w:rPr>
        <w:t>Утвердить муниципальную программу «Безопасно</w:t>
      </w:r>
      <w:r>
        <w:rPr>
          <w:b w:val="0"/>
          <w:color w:val="080808"/>
          <w:sz w:val="26"/>
          <w:szCs w:val="26"/>
        </w:rPr>
        <w:t xml:space="preserve">сть муниципального образования </w:t>
      </w:r>
      <w:r w:rsidRPr="007A093B">
        <w:rPr>
          <w:b w:val="0"/>
          <w:color w:val="080808"/>
          <w:sz w:val="26"/>
          <w:szCs w:val="26"/>
        </w:rPr>
        <w:t>Кузьмоловское городское поселение Всеволожского муниципального района Ленинградской области на 202</w:t>
      </w:r>
      <w:r w:rsidR="00BE2DEE">
        <w:rPr>
          <w:b w:val="0"/>
          <w:color w:val="080808"/>
          <w:sz w:val="26"/>
          <w:szCs w:val="26"/>
        </w:rPr>
        <w:t>6</w:t>
      </w:r>
      <w:r w:rsidRPr="007A093B">
        <w:rPr>
          <w:b w:val="0"/>
          <w:color w:val="080808"/>
          <w:sz w:val="26"/>
          <w:szCs w:val="26"/>
        </w:rPr>
        <w:t xml:space="preserve"> - 202</w:t>
      </w:r>
      <w:r w:rsidR="00BE2DEE">
        <w:rPr>
          <w:b w:val="0"/>
          <w:color w:val="080808"/>
          <w:sz w:val="26"/>
          <w:szCs w:val="26"/>
        </w:rPr>
        <w:t>8</w:t>
      </w:r>
      <w:r w:rsidRPr="007A093B">
        <w:rPr>
          <w:b w:val="0"/>
          <w:color w:val="080808"/>
          <w:sz w:val="26"/>
          <w:szCs w:val="26"/>
        </w:rPr>
        <w:t xml:space="preserve"> годы</w:t>
      </w:r>
      <w:r>
        <w:rPr>
          <w:b w:val="0"/>
          <w:color w:val="080808"/>
          <w:sz w:val="26"/>
          <w:szCs w:val="26"/>
        </w:rPr>
        <w:t>», согласно приложению.</w:t>
      </w:r>
    </w:p>
    <w:p w:rsidR="00AB1D60" w:rsidRPr="00AB1D60" w:rsidRDefault="00AB1D60" w:rsidP="00AB1D60">
      <w:pPr>
        <w:pStyle w:val="ConsPlusTitle"/>
        <w:numPr>
          <w:ilvl w:val="0"/>
          <w:numId w:val="4"/>
        </w:numPr>
        <w:spacing w:line="276" w:lineRule="auto"/>
        <w:ind w:left="0" w:right="1" w:firstLine="851"/>
        <w:rPr>
          <w:b w:val="0"/>
          <w:color w:val="080808"/>
          <w:sz w:val="26"/>
          <w:szCs w:val="26"/>
        </w:rPr>
      </w:pPr>
      <w:r w:rsidRPr="00AB1D60">
        <w:rPr>
          <w:b w:val="0"/>
          <w:sz w:val="26"/>
          <w:szCs w:val="26"/>
        </w:rPr>
        <w:t>Признать утратившими силу с 01.01.202</w:t>
      </w:r>
      <w:r w:rsidR="00BE2DEE">
        <w:rPr>
          <w:b w:val="0"/>
          <w:sz w:val="26"/>
          <w:szCs w:val="26"/>
        </w:rPr>
        <w:t>6</w:t>
      </w:r>
      <w:r w:rsidRPr="00AB1D60">
        <w:rPr>
          <w:b w:val="0"/>
          <w:sz w:val="26"/>
          <w:szCs w:val="26"/>
        </w:rPr>
        <w:t xml:space="preserve"> года:</w:t>
      </w:r>
    </w:p>
    <w:p w:rsidR="00AB1D60" w:rsidRDefault="00AB1D60" w:rsidP="00AB1D60">
      <w:pPr>
        <w:pStyle w:val="a4"/>
        <w:numPr>
          <w:ilvl w:val="1"/>
          <w:numId w:val="4"/>
        </w:numPr>
        <w:shd w:val="clear" w:color="auto" w:fill="FFFFFF"/>
        <w:spacing w:line="276" w:lineRule="auto"/>
        <w:ind w:left="0" w:firstLine="851"/>
        <w:jc w:val="both"/>
        <w:rPr>
          <w:sz w:val="26"/>
          <w:szCs w:val="26"/>
        </w:rPr>
      </w:pPr>
      <w:r w:rsidRPr="00AB1D60">
        <w:rPr>
          <w:sz w:val="26"/>
          <w:szCs w:val="26"/>
        </w:rPr>
        <w:t xml:space="preserve">Постановление от </w:t>
      </w:r>
      <w:r w:rsidR="00BE2DEE">
        <w:rPr>
          <w:sz w:val="26"/>
          <w:szCs w:val="26"/>
        </w:rPr>
        <w:t>21</w:t>
      </w:r>
      <w:r w:rsidR="00F13ECC">
        <w:rPr>
          <w:sz w:val="26"/>
          <w:szCs w:val="26"/>
        </w:rPr>
        <w:t xml:space="preserve"> октября</w:t>
      </w:r>
      <w:r w:rsidRPr="00AB1D60">
        <w:rPr>
          <w:sz w:val="26"/>
          <w:szCs w:val="26"/>
        </w:rPr>
        <w:t xml:space="preserve"> 20</w:t>
      </w:r>
      <w:r w:rsidR="00BE2DEE">
        <w:rPr>
          <w:sz w:val="26"/>
          <w:szCs w:val="26"/>
        </w:rPr>
        <w:t>24</w:t>
      </w:r>
      <w:r w:rsidRPr="00AB1D60">
        <w:rPr>
          <w:sz w:val="26"/>
          <w:szCs w:val="26"/>
        </w:rPr>
        <w:t xml:space="preserve"> года №</w:t>
      </w:r>
      <w:r w:rsidR="00BE2DEE">
        <w:rPr>
          <w:sz w:val="26"/>
          <w:szCs w:val="26"/>
        </w:rPr>
        <w:t>508</w:t>
      </w:r>
      <w:r w:rsidRPr="00AB1D60">
        <w:rPr>
          <w:sz w:val="26"/>
          <w:szCs w:val="26"/>
        </w:rPr>
        <w:t xml:space="preserve"> «Об утверждении муниципальной программы «Безопасность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E2DEE">
        <w:rPr>
          <w:sz w:val="26"/>
          <w:szCs w:val="26"/>
        </w:rPr>
        <w:t>5</w:t>
      </w:r>
      <w:r w:rsidRPr="00AB1D60">
        <w:rPr>
          <w:sz w:val="26"/>
          <w:szCs w:val="26"/>
        </w:rPr>
        <w:t xml:space="preserve"> - 202</w:t>
      </w:r>
      <w:r w:rsidR="00BE2DEE">
        <w:rPr>
          <w:sz w:val="26"/>
          <w:szCs w:val="26"/>
        </w:rPr>
        <w:t>7</w:t>
      </w:r>
      <w:r w:rsidRPr="00AB1D60">
        <w:rPr>
          <w:sz w:val="26"/>
          <w:szCs w:val="26"/>
        </w:rPr>
        <w:t xml:space="preserve"> годы».</w:t>
      </w:r>
    </w:p>
    <w:p w:rsidR="00AB1D60" w:rsidRPr="00AB1D60" w:rsidRDefault="00AB1D60" w:rsidP="00AB1D60">
      <w:pPr>
        <w:pStyle w:val="a4"/>
        <w:numPr>
          <w:ilvl w:val="0"/>
          <w:numId w:val="4"/>
        </w:numPr>
        <w:spacing w:line="276" w:lineRule="auto"/>
        <w:ind w:left="0" w:firstLine="710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подлежит официальному опубликованию в газете «</w:t>
      </w:r>
      <w:proofErr w:type="spellStart"/>
      <w:r w:rsidRPr="00AB1D60">
        <w:rPr>
          <w:sz w:val="26"/>
          <w:szCs w:val="26"/>
        </w:rPr>
        <w:t>Кузьмоловский</w:t>
      </w:r>
      <w:proofErr w:type="spellEnd"/>
      <w:r w:rsidRPr="00AB1D60">
        <w:rPr>
          <w:sz w:val="26"/>
          <w:szCs w:val="26"/>
        </w:rPr>
        <w:t xml:space="preserve"> вестник» приложение к газете «Всеволожские вести», и разместить в информационно- телекоммуникационной сети «Интернет».</w:t>
      </w:r>
    </w:p>
    <w:p w:rsidR="00AB1D60" w:rsidRPr="00AB1D60" w:rsidRDefault="00AB1D60" w:rsidP="00AB1D60">
      <w:pPr>
        <w:pStyle w:val="a4"/>
        <w:numPr>
          <w:ilvl w:val="0"/>
          <w:numId w:val="4"/>
        </w:numPr>
        <w:shd w:val="clear" w:color="auto" w:fill="FFFFFF"/>
        <w:spacing w:line="276" w:lineRule="auto"/>
        <w:ind w:left="0" w:firstLine="710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вступает в силу с 1 января 202</w:t>
      </w:r>
      <w:r w:rsidR="00BE2DEE">
        <w:rPr>
          <w:sz w:val="26"/>
          <w:szCs w:val="26"/>
        </w:rPr>
        <w:t>6</w:t>
      </w:r>
      <w:r w:rsidRPr="00AB1D60">
        <w:rPr>
          <w:sz w:val="26"/>
          <w:szCs w:val="26"/>
        </w:rPr>
        <w:t xml:space="preserve"> года.</w:t>
      </w:r>
    </w:p>
    <w:p w:rsidR="00AB1D60" w:rsidRPr="00AB1D60" w:rsidRDefault="00AB1D60" w:rsidP="00AB1D60">
      <w:pPr>
        <w:pStyle w:val="a4"/>
        <w:numPr>
          <w:ilvl w:val="0"/>
          <w:numId w:val="4"/>
        </w:numPr>
        <w:shd w:val="clear" w:color="auto" w:fill="FFFFFF"/>
        <w:spacing w:line="276" w:lineRule="auto"/>
        <w:ind w:left="0" w:firstLine="710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Контроль исполнения настоящего постановления оставляю за собой.</w:t>
      </w:r>
    </w:p>
    <w:p w:rsidR="00AB1D60" w:rsidRPr="00AB1D60" w:rsidRDefault="00AB1D60" w:rsidP="00AB1D60">
      <w:pPr>
        <w:shd w:val="clear" w:color="auto" w:fill="FFFFFF"/>
        <w:spacing w:line="276" w:lineRule="auto"/>
        <w:jc w:val="both"/>
        <w:rPr>
          <w:sz w:val="26"/>
          <w:szCs w:val="26"/>
        </w:rPr>
      </w:pPr>
    </w:p>
    <w:p w:rsidR="00AB1D60" w:rsidRPr="00102456" w:rsidRDefault="00AB1D60" w:rsidP="00AB1D60">
      <w:pPr>
        <w:pStyle w:val="ConsPlusTitle"/>
        <w:spacing w:line="276" w:lineRule="auto"/>
        <w:ind w:right="1"/>
        <w:rPr>
          <w:b w:val="0"/>
          <w:color w:val="080808"/>
          <w:sz w:val="26"/>
          <w:szCs w:val="26"/>
        </w:rPr>
      </w:pPr>
    </w:p>
    <w:p w:rsidR="00AB1D60" w:rsidRPr="00102456" w:rsidRDefault="00AB1D60" w:rsidP="00AB1D60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AB1D60" w:rsidRPr="00102456" w:rsidRDefault="00AB1D60" w:rsidP="00AB1D60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AB1D60" w:rsidRPr="007A093B" w:rsidRDefault="00AB1D60" w:rsidP="00AB1D60">
      <w:pPr>
        <w:spacing w:line="276" w:lineRule="auto"/>
        <w:rPr>
          <w:bCs/>
          <w:color w:val="080808"/>
          <w:sz w:val="26"/>
          <w:szCs w:val="26"/>
        </w:rPr>
      </w:pPr>
      <w:r w:rsidRPr="007A093B">
        <w:rPr>
          <w:bCs/>
          <w:color w:val="080808"/>
          <w:sz w:val="26"/>
          <w:szCs w:val="26"/>
        </w:rPr>
        <w:t>Глава</w:t>
      </w:r>
      <w:r>
        <w:rPr>
          <w:bCs/>
          <w:color w:val="080808"/>
          <w:sz w:val="26"/>
          <w:szCs w:val="26"/>
        </w:rPr>
        <w:t xml:space="preserve"> администрации          </w:t>
      </w:r>
      <w:r w:rsidRPr="007A093B">
        <w:rPr>
          <w:bCs/>
          <w:color w:val="080808"/>
          <w:sz w:val="26"/>
          <w:szCs w:val="26"/>
        </w:rPr>
        <w:t xml:space="preserve">                                                                           </w:t>
      </w:r>
      <w:proofErr w:type="spellStart"/>
      <w:r w:rsidRPr="007A093B">
        <w:rPr>
          <w:bCs/>
          <w:color w:val="080808"/>
          <w:sz w:val="26"/>
          <w:szCs w:val="26"/>
        </w:rPr>
        <w:t>Д.В.Кобзев</w:t>
      </w:r>
      <w:proofErr w:type="spellEnd"/>
    </w:p>
    <w:p w:rsidR="007A093B" w:rsidRPr="007A093B" w:rsidRDefault="007A093B" w:rsidP="007A093B">
      <w:pPr>
        <w:spacing w:line="276" w:lineRule="auto"/>
        <w:rPr>
          <w:bCs/>
          <w:color w:val="080808"/>
          <w:sz w:val="26"/>
          <w:szCs w:val="26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ind w:left="5940"/>
        <w:jc w:val="right"/>
        <w:rPr>
          <w:sz w:val="28"/>
          <w:szCs w:val="28"/>
        </w:rPr>
      </w:pPr>
    </w:p>
    <w:p w:rsidR="00021614" w:rsidRDefault="00021614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F13ECC" w:rsidRDefault="00F13ECC" w:rsidP="00021614">
      <w:pPr>
        <w:ind w:left="3998" w:right="4152"/>
        <w:jc w:val="center"/>
        <w:rPr>
          <w:sz w:val="28"/>
          <w:szCs w:val="28"/>
        </w:rPr>
      </w:pPr>
    </w:p>
    <w:p w:rsidR="00AB1D60" w:rsidRPr="00AA570E" w:rsidRDefault="00AB1D60" w:rsidP="00AB1D60">
      <w:pPr>
        <w:tabs>
          <w:tab w:val="left" w:pos="6203"/>
        </w:tabs>
        <w:ind w:left="4536"/>
        <w:jc w:val="right"/>
        <w:rPr>
          <w:bCs/>
          <w:sz w:val="26"/>
          <w:szCs w:val="26"/>
        </w:rPr>
      </w:pPr>
      <w:r w:rsidRPr="00AA570E">
        <w:rPr>
          <w:bCs/>
          <w:sz w:val="26"/>
          <w:szCs w:val="26"/>
        </w:rPr>
        <w:lastRenderedPageBreak/>
        <w:t>Приложение</w:t>
      </w:r>
    </w:p>
    <w:p w:rsidR="00AB1D60" w:rsidRPr="00AA570E" w:rsidRDefault="00AB1D60" w:rsidP="00AB1D60">
      <w:pPr>
        <w:tabs>
          <w:tab w:val="left" w:pos="6203"/>
        </w:tabs>
        <w:ind w:left="4536"/>
        <w:jc w:val="right"/>
        <w:rPr>
          <w:bCs/>
          <w:sz w:val="26"/>
          <w:szCs w:val="26"/>
        </w:rPr>
      </w:pPr>
      <w:r w:rsidRPr="00AA570E">
        <w:rPr>
          <w:bCs/>
          <w:sz w:val="26"/>
          <w:szCs w:val="26"/>
        </w:rPr>
        <w:t>к постановлению администрации</w:t>
      </w:r>
    </w:p>
    <w:p w:rsidR="00046E07" w:rsidRDefault="00AB1D60" w:rsidP="00046E07">
      <w:pPr>
        <w:tabs>
          <w:tab w:val="left" w:pos="6203"/>
        </w:tabs>
        <w:ind w:left="4536"/>
        <w:jc w:val="right"/>
        <w:rPr>
          <w:bCs/>
          <w:sz w:val="26"/>
          <w:szCs w:val="26"/>
        </w:rPr>
      </w:pPr>
      <w:r w:rsidRPr="00AA570E">
        <w:rPr>
          <w:bCs/>
          <w:sz w:val="26"/>
          <w:szCs w:val="26"/>
        </w:rPr>
        <w:t>МО Кузьмоловское ГП</w:t>
      </w:r>
    </w:p>
    <w:p w:rsidR="00AB1D60" w:rsidRDefault="00AB1D60" w:rsidP="00046E07">
      <w:pPr>
        <w:tabs>
          <w:tab w:val="left" w:pos="6203"/>
        </w:tabs>
        <w:ind w:left="4536"/>
        <w:jc w:val="right"/>
        <w:rPr>
          <w:sz w:val="28"/>
          <w:szCs w:val="28"/>
        </w:rPr>
      </w:pPr>
      <w:r w:rsidRPr="00046E07">
        <w:rPr>
          <w:bCs/>
          <w:sz w:val="26"/>
          <w:szCs w:val="26"/>
        </w:rPr>
        <w:t xml:space="preserve">от </w:t>
      </w:r>
      <w:r w:rsidR="001B795D">
        <w:rPr>
          <w:sz w:val="26"/>
          <w:szCs w:val="26"/>
        </w:rPr>
        <w:t>10.12.2025</w:t>
      </w:r>
      <w:r w:rsidR="005310E1">
        <w:rPr>
          <w:sz w:val="26"/>
          <w:szCs w:val="26"/>
        </w:rPr>
        <w:t xml:space="preserve"> года </w:t>
      </w:r>
      <w:r w:rsidRPr="00046E07">
        <w:rPr>
          <w:bCs/>
          <w:sz w:val="26"/>
          <w:szCs w:val="26"/>
        </w:rPr>
        <w:t>№</w:t>
      </w:r>
      <w:r w:rsidR="001B795D">
        <w:rPr>
          <w:bCs/>
          <w:sz w:val="26"/>
          <w:szCs w:val="26"/>
        </w:rPr>
        <w:t>501</w:t>
      </w: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  <w:bookmarkStart w:id="0" w:name="_GoBack"/>
      <w:bookmarkEnd w:id="0"/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Pr="00833A40" w:rsidRDefault="00AB1D60" w:rsidP="00021614">
      <w:pPr>
        <w:ind w:left="3998" w:right="4152"/>
        <w:jc w:val="center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46E07" w:rsidP="0002161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</w:t>
      </w:r>
      <w:r w:rsidR="00021614" w:rsidRPr="00833A40">
        <w:rPr>
          <w:b/>
          <w:bCs/>
          <w:color w:val="000000"/>
          <w:sz w:val="28"/>
          <w:szCs w:val="28"/>
        </w:rPr>
        <w:t>униципальн</w:t>
      </w:r>
      <w:r w:rsidR="004F47C3">
        <w:rPr>
          <w:b/>
          <w:bCs/>
          <w:color w:val="000000"/>
          <w:sz w:val="28"/>
          <w:szCs w:val="28"/>
        </w:rPr>
        <w:t>ая</w:t>
      </w:r>
      <w:r w:rsidR="00021614" w:rsidRPr="00833A40">
        <w:rPr>
          <w:b/>
          <w:bCs/>
          <w:color w:val="000000"/>
          <w:sz w:val="28"/>
          <w:szCs w:val="28"/>
        </w:rPr>
        <w:t xml:space="preserve"> программ</w:t>
      </w:r>
      <w:r w:rsidR="004F47C3">
        <w:rPr>
          <w:b/>
          <w:bCs/>
          <w:color w:val="000000"/>
          <w:sz w:val="28"/>
          <w:szCs w:val="28"/>
        </w:rPr>
        <w:t>а</w:t>
      </w:r>
      <w:r w:rsidR="00021614" w:rsidRPr="00833A40">
        <w:rPr>
          <w:b/>
          <w:bCs/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pacing w:val="-6"/>
          <w:sz w:val="28"/>
          <w:szCs w:val="28"/>
        </w:rPr>
        <w:t>«</w:t>
      </w:r>
      <w:r w:rsidRPr="00833A40">
        <w:rPr>
          <w:b/>
          <w:color w:val="000000"/>
          <w:sz w:val="28"/>
          <w:szCs w:val="28"/>
        </w:rPr>
        <w:t>Безопасность</w:t>
      </w:r>
      <w:r w:rsidRPr="00833A40">
        <w:rPr>
          <w:b/>
          <w:sz w:val="28"/>
          <w:szCs w:val="28"/>
        </w:rPr>
        <w:t xml:space="preserve"> муниципального образования </w:t>
      </w:r>
    </w:p>
    <w:p w:rsidR="00021614" w:rsidRPr="00833A40" w:rsidRDefault="00A508EB" w:rsidP="00021614">
      <w:pPr>
        <w:jc w:val="center"/>
        <w:rPr>
          <w:b/>
          <w:sz w:val="28"/>
          <w:szCs w:val="28"/>
        </w:rPr>
      </w:pPr>
      <w:r w:rsidRPr="00A508EB">
        <w:rPr>
          <w:b/>
          <w:sz w:val="28"/>
          <w:szCs w:val="28"/>
        </w:rPr>
        <w:t xml:space="preserve">Кузьмоловское городское поселение 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Всеволожского муниципального района</w:t>
      </w:r>
      <w:r w:rsidR="00833A40" w:rsidRPr="00833A40">
        <w:rPr>
          <w:b/>
          <w:sz w:val="28"/>
          <w:szCs w:val="28"/>
        </w:rPr>
        <w:t xml:space="preserve"> </w:t>
      </w:r>
    </w:p>
    <w:p w:rsidR="00833A40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Ленинградской области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b/>
          <w:sz w:val="28"/>
          <w:szCs w:val="28"/>
        </w:rPr>
        <w:t xml:space="preserve">на </w:t>
      </w:r>
      <w:r w:rsidRPr="00046E07">
        <w:rPr>
          <w:b/>
          <w:sz w:val="28"/>
          <w:szCs w:val="28"/>
        </w:rPr>
        <w:t>202</w:t>
      </w:r>
      <w:r w:rsidR="00BE2DEE">
        <w:rPr>
          <w:b/>
          <w:sz w:val="28"/>
          <w:szCs w:val="28"/>
        </w:rPr>
        <w:t>6</w:t>
      </w:r>
      <w:r w:rsidRPr="00046E07">
        <w:rPr>
          <w:b/>
          <w:sz w:val="28"/>
          <w:szCs w:val="28"/>
        </w:rPr>
        <w:t xml:space="preserve"> - 202</w:t>
      </w:r>
      <w:r w:rsidR="00BE2DEE">
        <w:rPr>
          <w:b/>
          <w:sz w:val="28"/>
          <w:szCs w:val="28"/>
        </w:rPr>
        <w:t>8</w:t>
      </w:r>
      <w:r w:rsidRPr="00833A40">
        <w:rPr>
          <w:b/>
          <w:sz w:val="28"/>
          <w:szCs w:val="28"/>
        </w:rPr>
        <w:t xml:space="preserve"> год</w:t>
      </w:r>
      <w:r w:rsidR="00CE02F5">
        <w:rPr>
          <w:b/>
          <w:sz w:val="28"/>
          <w:szCs w:val="28"/>
        </w:rPr>
        <w:t>ы</w:t>
      </w:r>
      <w:r w:rsidRPr="00833A40">
        <w:rPr>
          <w:b/>
          <w:sz w:val="28"/>
          <w:szCs w:val="28"/>
        </w:rPr>
        <w:t>»</w:t>
      </w: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pStyle w:val="ac"/>
        <w:jc w:val="center"/>
        <w:rPr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B1372D">
      <w:pPr>
        <w:rPr>
          <w:b/>
          <w:color w:val="000000"/>
          <w:sz w:val="28"/>
          <w:szCs w:val="28"/>
        </w:rPr>
      </w:pPr>
    </w:p>
    <w:p w:rsidR="00B1372D" w:rsidRDefault="00B1372D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833A40">
      <w:pPr>
        <w:jc w:val="center"/>
        <w:rPr>
          <w:b/>
          <w:color w:val="000000"/>
          <w:sz w:val="28"/>
          <w:szCs w:val="28"/>
        </w:rPr>
      </w:pPr>
    </w:p>
    <w:p w:rsidR="00CC3CCF" w:rsidRDefault="00CC3CCF" w:rsidP="00833A40">
      <w:pPr>
        <w:jc w:val="center"/>
        <w:rPr>
          <w:b/>
          <w:color w:val="000000"/>
          <w:sz w:val="28"/>
          <w:szCs w:val="28"/>
        </w:rPr>
      </w:pPr>
    </w:p>
    <w:p w:rsidR="00E700A0" w:rsidRPr="00833A4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А С П О Р Т</w:t>
      </w: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муниципальной программы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13"/>
      </w:tblGrid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Полное наименование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E2DEE">
            <w:pPr>
              <w:rPr>
                <w:color w:val="000000"/>
              </w:rPr>
            </w:pPr>
            <w:r w:rsidRPr="00046E07">
              <w:t xml:space="preserve">Муниципальная программа «Безопасность муниципального образования </w:t>
            </w:r>
            <w:r w:rsidR="009C75BD" w:rsidRPr="00046E07">
              <w:t>Кузьмоловское городское поселение Всеволожского</w:t>
            </w:r>
            <w:r w:rsidRPr="00046E07">
              <w:t xml:space="preserve"> муниципального райо</w:t>
            </w:r>
            <w:r w:rsidR="00AA34FC" w:rsidRPr="00046E07">
              <w:t>на Ленинградской области на 202</w:t>
            </w:r>
            <w:r w:rsidR="00BE2DEE">
              <w:t>6</w:t>
            </w:r>
            <w:r w:rsidR="00AA34FC" w:rsidRPr="00046E07">
              <w:t xml:space="preserve"> - 202</w:t>
            </w:r>
            <w:r w:rsidR="00BE2DEE">
              <w:t>8</w:t>
            </w:r>
            <w:r w:rsidRPr="00046E07">
              <w:t xml:space="preserve"> год</w:t>
            </w:r>
            <w:r w:rsidR="00CE02F5" w:rsidRPr="00046E07">
              <w:t>ы</w:t>
            </w:r>
            <w:r>
              <w:t>»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E04ACC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Pr="00EC170D" w:rsidRDefault="00EC170D" w:rsidP="00F13ECC">
            <w:pPr>
              <w:rPr>
                <w:color w:val="000000" w:themeColor="text1"/>
              </w:rPr>
            </w:pPr>
            <w:r w:rsidRPr="00EC170D">
              <w:rPr>
                <w:color w:val="000000" w:themeColor="text1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>
              <w:rPr>
                <w:color w:val="000000" w:themeColor="text1"/>
              </w:rPr>
              <w:t xml:space="preserve"> </w:t>
            </w:r>
            <w:r w:rsidR="00F13ECC">
              <w:rPr>
                <w:color w:val="000000" w:themeColor="text1"/>
              </w:rPr>
              <w:t>–</w:t>
            </w:r>
            <w:r w:rsidRPr="00EC170D">
              <w:rPr>
                <w:color w:val="000000" w:themeColor="text1"/>
              </w:rPr>
              <w:t xml:space="preserve"> </w:t>
            </w:r>
            <w:r w:rsidR="00F13ECC">
              <w:rPr>
                <w:color w:val="000000" w:themeColor="text1"/>
              </w:rPr>
              <w:t>Уполномоченный по решению задач в области гражданской обороны и чрезвычайных ситуаций</w:t>
            </w:r>
            <w:r w:rsidRPr="00EC170D">
              <w:rPr>
                <w:color w:val="000000" w:themeColor="text1"/>
              </w:rPr>
              <w:t xml:space="preserve"> </w:t>
            </w:r>
          </w:p>
        </w:tc>
      </w:tr>
      <w:tr w:rsidR="00AA5934" w:rsidRPr="000F633E" w:rsidTr="00AA5934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AA5934" w:rsidP="00AA5934">
            <w:pPr>
              <w:jc w:val="both"/>
              <w:rPr>
                <w:color w:val="000000"/>
              </w:rPr>
            </w:pPr>
            <w:r w:rsidRPr="00AA5934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7A093B" w:rsidP="00AA5934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Финансово </w:t>
            </w:r>
            <w:r w:rsidR="00AA5934" w:rsidRPr="00AA5934">
              <w:rPr>
                <w:color w:val="000000"/>
              </w:rPr>
              <w:t>- экономический отдел</w:t>
            </w:r>
            <w:r w:rsidR="00046E07">
              <w:rPr>
                <w:color w:val="000000"/>
              </w:rPr>
              <w:t xml:space="preserve"> </w:t>
            </w:r>
            <w:r w:rsidR="00046E07" w:rsidRPr="00EC170D">
              <w:rPr>
                <w:color w:val="000000" w:themeColor="text1"/>
              </w:rPr>
              <w:t>МО Кузьмоловское ГП</w:t>
            </w:r>
          </w:p>
          <w:p w:rsidR="00AA5934" w:rsidRPr="00AA5934" w:rsidRDefault="00AA5934" w:rsidP="00AA5934">
            <w:pPr>
              <w:rPr>
                <w:color w:val="000000"/>
              </w:rPr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Участники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021614">
              <w:rPr>
                <w:color w:val="000000"/>
              </w:rPr>
              <w:t>Подрядные организации по муниципальным контрактам -победители конкурсных процедур и подрядчики по заключенным договорам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021614">
              <w:rPr>
                <w:color w:val="000000"/>
              </w:rPr>
              <w:t>Разработка подпрограмм не требуется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ведения гражданской обороны, защиты населения и территории МО </w:t>
            </w:r>
            <w:r w:rsidR="009C75BD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 xml:space="preserve"> от чрезвычайных ситуаций природного и техногенного характера;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поддержание в постоянной готовности к использованию по назначению, комплексное техническое обслуживание муниципальной системы оповещения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 xml:space="preserve"> в целях доведения до населения сигналов гражданской обороны и оповещения о чрезвычайных ситуациях;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>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проектирование, создание, техническое обслуживание и дальнейшее развитие систем видеонаблюдения в населенных пунктах поселения;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первичных мер пожарной безопасности</w:t>
            </w:r>
            <w:r w:rsidR="00AA34FC">
              <w:rPr>
                <w:color w:val="000000"/>
              </w:rPr>
              <w:t xml:space="preserve"> и безопасности людей на водных объектах поселения</w:t>
            </w:r>
            <w:r w:rsidR="004F47C3">
              <w:rPr>
                <w:color w:val="000000"/>
              </w:rPr>
              <w:t>.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 муниципальной программы: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130058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ind w:right="-75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021614">
              <w:rPr>
                <w:color w:val="000000"/>
              </w:rPr>
              <w:t xml:space="preserve">поддержание в постоянной готовности к использованию, комплексное техническое обслуживание и дальнейшее развитие </w:t>
            </w:r>
            <w:r>
              <w:rPr>
                <w:color w:val="000000"/>
              </w:rPr>
              <w:t xml:space="preserve">муниципальной </w:t>
            </w:r>
            <w:r w:rsidR="00021614">
              <w:rPr>
                <w:color w:val="000000"/>
              </w:rPr>
              <w:t>системы опове</w:t>
            </w:r>
            <w:r>
              <w:rPr>
                <w:color w:val="000000"/>
              </w:rPr>
              <w:t xml:space="preserve">щения населения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 w:rsidR="00021614">
              <w:rPr>
                <w:color w:val="000000"/>
              </w:rPr>
              <w:t xml:space="preserve"> по ГО и ЧС;</w:t>
            </w:r>
          </w:p>
          <w:p w:rsidR="00021614" w:rsidRPr="00BF005B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в целях ГО и ЧС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профилактика правонарушений, террорист</w:t>
            </w:r>
            <w:r w:rsidR="00BF005B">
              <w:rPr>
                <w:color w:val="000000"/>
              </w:rPr>
              <w:t>ических и экстремистских угроз</w:t>
            </w:r>
            <w:r>
              <w:rPr>
                <w:color w:val="000000"/>
              </w:rPr>
              <w:t xml:space="preserve">, проектирование, создание и развитие систем видеонаблюдения в населенных пунктах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>;</w:t>
            </w:r>
          </w:p>
          <w:p w:rsidR="00BF005B" w:rsidRPr="00BF005B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безопасности, содержание и обустройство пожарных водоёмов</w:t>
            </w:r>
            <w:r w:rsidR="00BF005B">
              <w:rPr>
                <w:color w:val="000000"/>
              </w:rPr>
              <w:t>,</w:t>
            </w:r>
            <w:r w:rsidR="00BF005B">
              <w:t xml:space="preserve"> </w:t>
            </w:r>
            <w:r w:rsidR="00BF005B" w:rsidRPr="00BF005B">
              <w:rPr>
                <w:color w:val="000000"/>
              </w:rPr>
              <w:t>обучение населения правильному поведению на водн</w:t>
            </w:r>
            <w:r w:rsidR="00BF005B">
              <w:rPr>
                <w:color w:val="000000"/>
              </w:rPr>
              <w:t>ых объектах и в случае паводков.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21614" w:rsidTr="00B1372D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Целевые индикаторы 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показатели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Выполнение мероприятий программы позволит совершенствовать ведение гражданской обороны и защиты населения и территории от чрезвычайных ситуаций, обеспечить готовность системы оповещения населения по ГО и ЧС, создать жителям условия для безопасной жизнедеятельности, повысить уровень профилактики правонарушений и снижение террористических и экстремистских угроз, создавать и развивать муниципальные системы видеонаблюдения, обеспечить первичные меры пожарной безопасности и безопасности людей на водных объектах поселения.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Этапы и сроки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3B" w:rsidRPr="009A06E2" w:rsidRDefault="007A093B" w:rsidP="007A093B">
            <w:r w:rsidRPr="009A06E2">
              <w:t xml:space="preserve">  </w:t>
            </w:r>
            <w:r w:rsidR="00021614" w:rsidRPr="009A06E2">
              <w:t>20</w:t>
            </w:r>
            <w:r w:rsidR="006F3AB5" w:rsidRPr="009A06E2">
              <w:t>2</w:t>
            </w:r>
            <w:r w:rsidR="002C61FC">
              <w:t>6</w:t>
            </w:r>
            <w:r w:rsidR="00021614" w:rsidRPr="009A06E2">
              <w:t xml:space="preserve"> - 202</w:t>
            </w:r>
            <w:r w:rsidR="002C61FC">
              <w:t>8</w:t>
            </w:r>
            <w:r w:rsidR="00021614" w:rsidRPr="009A06E2">
              <w:t xml:space="preserve"> годы</w:t>
            </w:r>
          </w:p>
          <w:p w:rsidR="00021614" w:rsidRPr="009A06E2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9F4694" w:rsidP="00B1372D">
            <w:pPr>
              <w:jc w:val="both"/>
              <w:rPr>
                <w:color w:val="000000"/>
              </w:rPr>
            </w:pPr>
            <w:r w:rsidRPr="009F4694">
              <w:rPr>
                <w:color w:val="000000"/>
              </w:rPr>
              <w:t>Финансовое обеспечение муниципальной программы (подпрограммы) - всего, в том числе по источникам финансирования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614" w:rsidRPr="009A06E2" w:rsidRDefault="00021614" w:rsidP="00AA34FC">
            <w:r w:rsidRPr="009A06E2">
              <w:t xml:space="preserve">     Объем бюджетных ассигнований программы составляет </w:t>
            </w:r>
          </w:p>
          <w:p w:rsidR="00021614" w:rsidRPr="009A06E2" w:rsidRDefault="00941C0C" w:rsidP="00AA34FC">
            <w:pPr>
              <w:rPr>
                <w:b/>
              </w:rPr>
            </w:pPr>
            <w:r w:rsidRPr="009A06E2">
              <w:rPr>
                <w:b/>
              </w:rPr>
              <w:t xml:space="preserve">5 </w:t>
            </w:r>
            <w:r w:rsidR="002C61FC">
              <w:rPr>
                <w:b/>
              </w:rPr>
              <w:t>220</w:t>
            </w:r>
            <w:r w:rsidR="00BF005B" w:rsidRPr="009A06E2">
              <w:rPr>
                <w:b/>
              </w:rPr>
              <w:t>,0</w:t>
            </w:r>
            <w:r w:rsidR="00021614" w:rsidRPr="009A06E2">
              <w:rPr>
                <w:b/>
              </w:rPr>
              <w:t xml:space="preserve"> тыс. руб.</w:t>
            </w:r>
          </w:p>
          <w:p w:rsidR="00021614" w:rsidRPr="009A06E2" w:rsidRDefault="00021614" w:rsidP="00AA34FC">
            <w:r w:rsidRPr="009A06E2">
              <w:t xml:space="preserve">     Из бюджета </w:t>
            </w:r>
            <w:r w:rsidR="004F47C3" w:rsidRPr="009A06E2">
              <w:t>МО Кузьмоловское ГП</w:t>
            </w:r>
            <w:r w:rsidR="00B1372D" w:rsidRPr="009A06E2">
              <w:t xml:space="preserve"> </w:t>
            </w:r>
            <w:r w:rsidRPr="009A06E2">
              <w:t xml:space="preserve">-  </w:t>
            </w:r>
          </w:p>
          <w:p w:rsidR="00021614" w:rsidRPr="009A06E2" w:rsidRDefault="00941C0C" w:rsidP="00AA34FC">
            <w:pPr>
              <w:rPr>
                <w:b/>
              </w:rPr>
            </w:pPr>
            <w:r w:rsidRPr="009A06E2">
              <w:rPr>
                <w:b/>
              </w:rPr>
              <w:t>5</w:t>
            </w:r>
            <w:r w:rsidR="00975BFD" w:rsidRPr="009A06E2">
              <w:rPr>
                <w:b/>
              </w:rPr>
              <w:t> </w:t>
            </w:r>
            <w:r w:rsidR="002C61FC">
              <w:rPr>
                <w:b/>
              </w:rPr>
              <w:t>220</w:t>
            </w:r>
            <w:r w:rsidR="00975BFD" w:rsidRPr="009A06E2">
              <w:rPr>
                <w:b/>
              </w:rPr>
              <w:t xml:space="preserve">,0 </w:t>
            </w:r>
            <w:r w:rsidR="00021614" w:rsidRPr="009A06E2">
              <w:rPr>
                <w:b/>
              </w:rPr>
              <w:t>тыс. руб.,</w:t>
            </w:r>
          </w:p>
          <w:p w:rsidR="00021614" w:rsidRPr="009A06E2" w:rsidRDefault="00021614" w:rsidP="00AA34FC">
            <w:r w:rsidRPr="009A06E2">
              <w:rPr>
                <w:b/>
              </w:rPr>
              <w:t xml:space="preserve">     </w:t>
            </w:r>
            <w:r w:rsidRPr="009A06E2">
              <w:t>в том числе по годам:</w:t>
            </w:r>
          </w:p>
          <w:p w:rsidR="00021614" w:rsidRPr="009A06E2" w:rsidRDefault="00021614" w:rsidP="00AA34FC">
            <w:pPr>
              <w:rPr>
                <w:b/>
              </w:rPr>
            </w:pPr>
            <w:r w:rsidRPr="009A06E2">
              <w:rPr>
                <w:b/>
              </w:rPr>
              <w:t>202</w:t>
            </w:r>
            <w:r w:rsidR="002C61FC">
              <w:rPr>
                <w:b/>
              </w:rPr>
              <w:t>6</w:t>
            </w:r>
            <w:r w:rsidRPr="009A06E2">
              <w:rPr>
                <w:b/>
              </w:rPr>
              <w:t xml:space="preserve"> </w:t>
            </w:r>
            <w:r w:rsidR="00AC4FBF" w:rsidRPr="009A06E2">
              <w:rPr>
                <w:b/>
              </w:rPr>
              <w:t>год -</w:t>
            </w:r>
            <w:r w:rsidRPr="009A06E2">
              <w:rPr>
                <w:b/>
              </w:rPr>
              <w:t xml:space="preserve">  </w:t>
            </w:r>
            <w:r w:rsidR="002C61FC" w:rsidRPr="009A06E2">
              <w:rPr>
                <w:b/>
              </w:rPr>
              <w:t xml:space="preserve">1 740,0 </w:t>
            </w:r>
            <w:r w:rsidRPr="009A06E2">
              <w:rPr>
                <w:b/>
              </w:rPr>
              <w:t xml:space="preserve">тыс. руб. </w:t>
            </w:r>
          </w:p>
          <w:p w:rsidR="00021614" w:rsidRPr="009A06E2" w:rsidRDefault="00021614" w:rsidP="00AA34FC">
            <w:pPr>
              <w:rPr>
                <w:b/>
              </w:rPr>
            </w:pPr>
            <w:r w:rsidRPr="009A06E2">
              <w:rPr>
                <w:b/>
              </w:rPr>
              <w:t>202</w:t>
            </w:r>
            <w:r w:rsidR="002C61FC">
              <w:rPr>
                <w:b/>
              </w:rPr>
              <w:t>7</w:t>
            </w:r>
            <w:r w:rsidRPr="009A06E2">
              <w:rPr>
                <w:b/>
              </w:rPr>
              <w:t xml:space="preserve"> </w:t>
            </w:r>
            <w:r w:rsidR="00AC4FBF" w:rsidRPr="009A06E2">
              <w:rPr>
                <w:b/>
              </w:rPr>
              <w:t>год -</w:t>
            </w:r>
            <w:r w:rsidRPr="009A06E2">
              <w:rPr>
                <w:b/>
              </w:rPr>
              <w:t xml:space="preserve">  </w:t>
            </w:r>
            <w:r w:rsidR="00D96BBE" w:rsidRPr="009A06E2">
              <w:rPr>
                <w:b/>
              </w:rPr>
              <w:t xml:space="preserve">1 </w:t>
            </w:r>
            <w:r w:rsidR="00941C0C" w:rsidRPr="009A06E2">
              <w:rPr>
                <w:b/>
              </w:rPr>
              <w:t>740</w:t>
            </w:r>
            <w:r w:rsidR="00BF005B" w:rsidRPr="009A06E2">
              <w:rPr>
                <w:b/>
              </w:rPr>
              <w:t>,</w:t>
            </w:r>
            <w:r w:rsidR="00AC4FBF" w:rsidRPr="009A06E2">
              <w:rPr>
                <w:b/>
              </w:rPr>
              <w:t>0 тыс.</w:t>
            </w:r>
            <w:r w:rsidRPr="009A06E2">
              <w:rPr>
                <w:b/>
              </w:rPr>
              <w:t xml:space="preserve"> руб. </w:t>
            </w:r>
          </w:p>
          <w:p w:rsidR="00021614" w:rsidRPr="009A06E2" w:rsidRDefault="00021614" w:rsidP="002C61FC">
            <w:r w:rsidRPr="009A06E2">
              <w:rPr>
                <w:b/>
              </w:rPr>
              <w:t>202</w:t>
            </w:r>
            <w:r w:rsidR="002C61FC">
              <w:rPr>
                <w:b/>
              </w:rPr>
              <w:t>8</w:t>
            </w:r>
            <w:r w:rsidRPr="009A06E2">
              <w:rPr>
                <w:b/>
              </w:rPr>
              <w:t xml:space="preserve"> </w:t>
            </w:r>
            <w:r w:rsidR="00AC4FBF" w:rsidRPr="009A06E2">
              <w:rPr>
                <w:b/>
              </w:rPr>
              <w:t>год -</w:t>
            </w:r>
            <w:r w:rsidRPr="009A06E2">
              <w:rPr>
                <w:b/>
              </w:rPr>
              <w:t xml:space="preserve">  </w:t>
            </w:r>
            <w:r w:rsidR="00BF005B" w:rsidRPr="009A06E2">
              <w:rPr>
                <w:b/>
              </w:rPr>
              <w:t>1 </w:t>
            </w:r>
            <w:r w:rsidR="00941C0C" w:rsidRPr="009A06E2">
              <w:rPr>
                <w:b/>
              </w:rPr>
              <w:t>7</w:t>
            </w:r>
            <w:r w:rsidR="00BF005B" w:rsidRPr="009A06E2">
              <w:rPr>
                <w:b/>
              </w:rPr>
              <w:t>40,</w:t>
            </w:r>
            <w:r w:rsidR="00AC4FBF" w:rsidRPr="009A06E2">
              <w:rPr>
                <w:b/>
              </w:rPr>
              <w:t>0 тыс.</w:t>
            </w:r>
            <w:r w:rsidRPr="009A06E2">
              <w:rPr>
                <w:b/>
              </w:rPr>
              <w:t xml:space="preserve"> руб.</w:t>
            </w:r>
            <w:r w:rsidRPr="009A06E2">
              <w:t xml:space="preserve"> </w:t>
            </w:r>
          </w:p>
        </w:tc>
      </w:tr>
      <w:tr w:rsidR="00021614" w:rsidTr="00B1372D">
        <w:trPr>
          <w:trHeight w:val="4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Ожидаемые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результаты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реализации</w:t>
            </w:r>
            <w:r>
              <w:rPr>
                <w:color w:val="000000"/>
              </w:rPr>
              <w:t xml:space="preserve"> муниципальной</w:t>
            </w:r>
            <w:r>
              <w:rPr>
                <w:bCs/>
                <w:color w:val="000000"/>
              </w:rPr>
              <w:t xml:space="preserve">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повышение эффективности ведения гражданской обороны и защиты населения и территории </w:t>
            </w:r>
            <w:r w:rsidR="004F47C3">
              <w:rPr>
                <w:color w:val="000000"/>
              </w:rPr>
              <w:t xml:space="preserve">МО </w:t>
            </w:r>
            <w:r w:rsidR="004F47C3" w:rsidRPr="009C75BD">
              <w:rPr>
                <w:color w:val="000000"/>
              </w:rPr>
              <w:t xml:space="preserve">Кузьмоловское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 xml:space="preserve"> от угроз военных конфликтов и чрезвычайных ситуаций;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готовности к использованию, техническое обслуживание и дальнейшее развитие муниципальной системы оповещения в целях доведения до населения сигналов ГО и ЧС;  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средств, создание резервов и запасов материальных ресурсов в целях предупреждения и ликвидации возможных чрезвычайных ситуаций;</w:t>
            </w:r>
            <w:r>
              <w:rPr>
                <w:color w:val="000000"/>
                <w:spacing w:val="2"/>
              </w:rPr>
              <w:t xml:space="preserve">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    обучение населения в области гражданской обороны, способам защиты при угрозах военных конфликтов и чрезвычайных ситуаций;</w:t>
            </w:r>
          </w:p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жителям поселения условий для безопасной жизнедеятельности, повышение уровня профилактики правонарушений и снижение террористических и экстремистских угроз, создание, техническое обслуживание и дальнейшее развитие в этих целях муниципальных систем видеонаблюдения в населенных пунктах поселен</w:t>
            </w:r>
            <w:r w:rsidR="00BF005B">
              <w:rPr>
                <w:color w:val="000000"/>
              </w:rPr>
              <w:t>ия</w:t>
            </w:r>
            <w:r>
              <w:rPr>
                <w:color w:val="000000"/>
              </w:rPr>
              <w:t xml:space="preserve">;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 и безопасности людей на водных объектах.</w:t>
            </w:r>
          </w:p>
        </w:tc>
      </w:tr>
    </w:tbl>
    <w:p w:rsidR="00021614" w:rsidRDefault="00021614" w:rsidP="00B1372D">
      <w:pPr>
        <w:jc w:val="both"/>
        <w:rPr>
          <w:b/>
          <w:bCs/>
          <w:color w:val="000000"/>
          <w:sz w:val="28"/>
          <w:szCs w:val="28"/>
        </w:rPr>
      </w:pPr>
      <w:bookmarkStart w:id="1" w:name="2"/>
      <w:bookmarkEnd w:id="1"/>
    </w:p>
    <w:p w:rsidR="00AA34FC" w:rsidRDefault="00AA34FC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2C61FC" w:rsidRDefault="002C61FC" w:rsidP="00B1372D">
      <w:pPr>
        <w:jc w:val="both"/>
        <w:rPr>
          <w:b/>
          <w:bCs/>
          <w:color w:val="000000"/>
          <w:sz w:val="28"/>
          <w:szCs w:val="28"/>
        </w:rPr>
      </w:pPr>
    </w:p>
    <w:p w:rsidR="002C61FC" w:rsidRDefault="002C61FC" w:rsidP="00B1372D">
      <w:pPr>
        <w:jc w:val="both"/>
        <w:rPr>
          <w:b/>
          <w:bCs/>
          <w:color w:val="000000"/>
          <w:sz w:val="28"/>
          <w:szCs w:val="28"/>
        </w:rPr>
      </w:pPr>
    </w:p>
    <w:p w:rsidR="002C61FC" w:rsidRDefault="002C61FC" w:rsidP="00B1372D">
      <w:pPr>
        <w:jc w:val="both"/>
        <w:rPr>
          <w:b/>
          <w:bCs/>
          <w:color w:val="000000"/>
          <w:sz w:val="28"/>
          <w:szCs w:val="28"/>
        </w:rPr>
      </w:pPr>
    </w:p>
    <w:p w:rsidR="002C61FC" w:rsidRDefault="002C61FC" w:rsidP="00B1372D">
      <w:pPr>
        <w:jc w:val="both"/>
        <w:rPr>
          <w:b/>
          <w:bCs/>
          <w:color w:val="000000"/>
          <w:sz w:val="28"/>
          <w:szCs w:val="28"/>
        </w:rPr>
      </w:pPr>
    </w:p>
    <w:p w:rsidR="00722F6A" w:rsidRDefault="00722F6A" w:rsidP="00B1372D">
      <w:pPr>
        <w:jc w:val="both"/>
        <w:rPr>
          <w:b/>
          <w:bCs/>
          <w:color w:val="000000"/>
          <w:sz w:val="28"/>
          <w:szCs w:val="28"/>
        </w:rPr>
      </w:pPr>
    </w:p>
    <w:p w:rsidR="002F167F" w:rsidRPr="00FB42A7" w:rsidRDefault="002F167F" w:rsidP="002F167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Характеристика текущего состояния и основные проблемные вопросы в сфере гражданской обороны и защиты населения от чрезвычайных ситуаций, по профилактике правонарушений, террористических и экстремистских угроз, обеспечения первичных мер пожарной безопасности,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безопасности людей на водных объектах поселения </w:t>
      </w:r>
      <w:r>
        <w:rPr>
          <w:b/>
          <w:bCs/>
          <w:color w:val="000000"/>
          <w:sz w:val="28"/>
          <w:szCs w:val="28"/>
        </w:rPr>
        <w:t>и обоснование их решения программными методами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 w:rsidRPr="00887F93">
        <w:rPr>
          <w:bCs/>
          <w:color w:val="000000"/>
          <w:sz w:val="28"/>
          <w:szCs w:val="28"/>
        </w:rPr>
        <w:t>Настоящая Программа направлена на решение вопросов, связанных с обеспечением безопасности населения в муниципальном образовани</w:t>
      </w:r>
      <w:r w:rsidR="004F47C3">
        <w:rPr>
          <w:bCs/>
          <w:color w:val="000000"/>
          <w:sz w:val="28"/>
          <w:szCs w:val="28"/>
        </w:rPr>
        <w:t xml:space="preserve">и </w:t>
      </w:r>
      <w:r w:rsidRPr="00887F93">
        <w:rPr>
          <w:bCs/>
          <w:color w:val="000000"/>
          <w:sz w:val="28"/>
          <w:szCs w:val="28"/>
        </w:rPr>
        <w:t xml:space="preserve">Кузьмоловское городское поселение Всеволожского муниципального района </w:t>
      </w:r>
      <w:r w:rsidR="004F47C3">
        <w:rPr>
          <w:bCs/>
          <w:color w:val="000000"/>
          <w:sz w:val="28"/>
          <w:szCs w:val="28"/>
        </w:rPr>
        <w:t xml:space="preserve">Ленинградской области </w:t>
      </w:r>
      <w:r w:rsidRPr="00887F93">
        <w:rPr>
          <w:bCs/>
          <w:color w:val="000000"/>
          <w:sz w:val="28"/>
          <w:szCs w:val="28"/>
        </w:rPr>
        <w:t>в условиях постоянного воздействия чрезвычайных ситуаций природного, техногенного, социально - экологического характера и нарастания угроз ЧС террористического характера.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Сегодня на территории муниципального образования в перечне потенциально опасных объектов значатся: 3 химически и </w:t>
      </w:r>
      <w:proofErr w:type="spellStart"/>
      <w:r w:rsidRPr="00887F93">
        <w:rPr>
          <w:bCs/>
          <w:color w:val="000000"/>
          <w:sz w:val="28"/>
          <w:szCs w:val="28"/>
        </w:rPr>
        <w:t>радиационно</w:t>
      </w:r>
      <w:proofErr w:type="spellEnd"/>
      <w:r w:rsidRPr="00887F93">
        <w:rPr>
          <w:bCs/>
          <w:color w:val="000000"/>
          <w:sz w:val="28"/>
          <w:szCs w:val="28"/>
        </w:rPr>
        <w:t xml:space="preserve"> опасных и 28 жизненно важных объектов. Эти объекты представляют потенциальную опасность для здоровья и жизни населения, а также окружающей природной среды.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Развитая сеть автомобильных дорог в поселении и железная дорога филиала ОАО «РЖД» обуславливает достаточно высокий показатель риска возникновения аварий на автомобильном и железнодорожном транспорте, связанных с выбросом (розливом) опасных химических веществ, нефтепродуктов, взрывом горючих жидкостей и сжиженных газов.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вопросах эффективного спасения людей при чрезвычайных ситуациях статистика свидетельствует, что в первый час после ЧС при отсутствии помощи умирает около 40% тяжелораненых, через 3 часа - 60%, через 6 часов - 95%.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Основными причинами смерти при ЧС являются: отсутствие своевременного информирования и оповещения (20%); отсутствие посторенней помощи (40%) и отсутствие знаний и навыков по действиям при ЧС (40%). Время прибытия аварийно-спасательных бригад в зону чрезвычайной ситуации составляет от 30 мин до 2 часов.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Эффективность ликвидации ЧС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Аварийно-спасательные работы характеризуются наличием факторов, угрожающих жизни и здоровью людей, проводящих эти работы, и требуют специальной подготовки, экипировки и оснащения.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 Главные и несопоставимые потери - человеческие жизни. Противодействовать пожарам, происходящим вследствие техногенных причин и социальных проблем в обществе становится с каждым годом всё сложнее. Не дают должного эффекта меры административного воздействия к нарушителям правил пожарной безопасности.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Около 50% территории поселения покрыто лесами и торфяниками, что в засушливые периоды времени представляет постоянную угрозу возникновения лесных и торфяных пожаров.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Вопрос безопасности людей на объектах здравоохранения, образования, соцзащиты, объектах с массовым пребыванием людей, а также в жилом секторе входит в число наиболее важных и требующих принципиально новых подходов к его решению. Прежде всего, имеется в виду предупреждение возникновения огня, создание условий для тушения пожаров в начальной стадии их развития. Особенное значение в данной ситуации приобретает развитие средств пожарной профилактики, постоянная работа с населением. Основной причиной перерастания пожаров в чрезвычайные ситуации, возрастания площадей, пройденных огнем, и, как следствие, увеличения материального ущерба является несвоевременное обращение в противопожарную службу. На первом месте среди причин возникновения пожаров по-прежнему остается неосторожность при курении (25 процентов от общего числа пожаров), неосторожное обращение с огнем (24 процента), нарушение правил эксплуатации электрооборудования и электробытовых приборов (17 процентов). Следовательно, особое внимание необходимо уделять пропаганде противопожарных знаний и как среди населения непосредственно по месту жительства, так и в трудовых коллективах, учебных заведениях.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Большая часть пожаров происходит в частном жилом секторе и садоводческих товариществах, где зачастую отсутствуют первичные средства пожаротушения.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Руководителями жилищно-эксплуатационных организаций не уделяется необходимого внимания предотвращению проникновения посторонних лиц в чердачные и подвальные помещения жилых домов, не налажено на необходимом уровне по данному вопросу взаимодействие с сотрудниками милиции, эта работа носит эпизодический характер.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Сохранение существующих тенденций может привести к большим потерям, как в отношении материального ущерба, так и в отношении количества пострадавших и погибших людей.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Очевидно, что обеспечение безопасности населения в поселении в условиях чрезвычайных ситуаций мирного времени может быть достигнуто не путем ликвидации последствий чрезвычайных ситуаций, а на принципиально ином пути - прогнозирования и предупреждения чрезвычайных ситуаций. Имеющиеся ограниченные ресурсы должны быть в первую очередь направлены на снижение риска и обеспечение безопасности человека, а не на оплату огромных расходов на покрытие причинённого ущерба.</w:t>
      </w:r>
    </w:p>
    <w:p w:rsidR="002F167F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Механизмом практической реализации данной программы является целевое выделение финансовых средств направленных на решение вопросов, связанных с предупреждением и ликвидацией чрезвычайной ситуации на территории </w:t>
      </w:r>
      <w:r w:rsidR="004F47C3" w:rsidRPr="004F47C3">
        <w:rPr>
          <w:bCs/>
          <w:color w:val="000000"/>
          <w:sz w:val="28"/>
          <w:szCs w:val="28"/>
        </w:rPr>
        <w:t>МО Кузьмоловское ГП</w:t>
      </w:r>
      <w:r w:rsidRPr="00887F93">
        <w:rPr>
          <w:bCs/>
          <w:color w:val="000000"/>
          <w:sz w:val="28"/>
          <w:szCs w:val="28"/>
        </w:rPr>
        <w:t>.</w:t>
      </w:r>
    </w:p>
    <w:p w:rsidR="002F167F" w:rsidRPr="00130058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Приоритеты и цели муниципальной политики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гражданской обороны и защиты от чрезвычайных ситуаций,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профилактике правонарушений, террористических угроз,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обеспечения первичных мер пожарной безопасности,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основные цели и задачи, прогноз развития и планируемые показатели по итогам реализации муниципальной программы</w:t>
      </w:r>
    </w:p>
    <w:p w:rsidR="00753F2D" w:rsidRDefault="00753F2D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b/>
          <w:bCs/>
          <w:color w:val="000000"/>
          <w:sz w:val="28"/>
          <w:szCs w:val="28"/>
        </w:rPr>
      </w:pP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Основными целями Программы является: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 xml:space="preserve">- создание условий, направленных на повышение эффективности деятельности органов местного самоуправления по обеспечению пожарной безопасности, безопасности на водных объектах, защите населения и объектов обеспечения жизнедеятельности от угроз природного и техногенного характера, а также обеспечение необходимых условий для безопасной жизнедеятельности на территории </w:t>
      </w:r>
      <w:r w:rsidR="004F47C3" w:rsidRPr="004F47C3">
        <w:rPr>
          <w:color w:val="000000"/>
          <w:sz w:val="28"/>
          <w:szCs w:val="28"/>
        </w:rPr>
        <w:t>МО Кузьмоловское ГП</w:t>
      </w:r>
      <w:r w:rsidRPr="00FA5D43">
        <w:rPr>
          <w:color w:val="000000"/>
          <w:sz w:val="28"/>
          <w:szCs w:val="28"/>
        </w:rPr>
        <w:t>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готовности населения в муниципальном образовании к выполнению мероприятий по гражданской обороне, предупреждению и ликвидации чрезвычайных ситуаций природного и техногенного характера;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усиления пожарной безопасности, уменьшение гибели, травматизма людей, размера материальных потерь от огня.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Целевая ориентация Программы направлена на продвижение и ускоренную реализацию современных технологий безопасного развития поселения и создание системы жизнеобеспечения и защиты человека.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Для достижения указанных целей необходимо решить ряд основных задач: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подготовки руководящего состава и населения территории муниципального образования в сфере предупреждения и ликвидации чрезвычайных ситуаций, пожаров, происшествий на водных объектах;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информирования и оповещения населения, создание методических основ культуры безопасности жизнедеятельности;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прогноз рисков чрезвычайных ситуаций на объектах жизнеобеспечения и разработка комплекса мер по обеспечению необходимого уровня их защищенности;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разработка и реализация мероприятий, направленных на соблюдение правил пожарной безопасности населением;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работы по предупреждению и пресечению нарушений требований пожарной безопасности и правил поведения на воде;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обеспечения пожарной безопасности, защиты жизни и здоровья граждан;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обеспечение первичных мер пожарной безопасности в границах населенных пунктов муниципального образования;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создание, совершенствование и расширение института внештатных сотрудников, членов ДПД и муниципальной пожарной охраны;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хранения имущества гражданской обороны на случай возникновения ЧС и в особый период;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ситуациях;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резервов (запасов) материальных ресурсов для ликвидации ЧС и в особый период.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2.1. Прогноз конечных</w:t>
      </w:r>
      <w:r>
        <w:rPr>
          <w:b/>
          <w:sz w:val="28"/>
          <w:szCs w:val="28"/>
        </w:rPr>
        <w:t xml:space="preserve"> результатов муниципальной программы, характеризующих целевое состояние (изменение состояния) уровня и качества обеспечения безопасности жизнедеятельности населения,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ГО и ЧС, по профилактике правонарушений, террористических угроз, обеспечения первичных мер пожарной безопасности</w:t>
      </w:r>
    </w:p>
    <w:p w:rsidR="002F167F" w:rsidRDefault="002F167F" w:rsidP="002F167F">
      <w:pPr>
        <w:ind w:right="-1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безопасности людей на водных объектах</w:t>
      </w:r>
    </w:p>
    <w:p w:rsidR="00753F2D" w:rsidRDefault="00753F2D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Выполнение мероприятий программы позволит получить следующие конечные результаты: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повысить уровень готовности администрации к выполнению полномочий, определенных действующим законодательством РФ в области ГО и ЧС, обеспечения безопасности жизнедеятельности населения;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совершенствовать ведение гражданской обороны и защиты населения от чрезвычайных ситуаций природного и техногенного характера; 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развивать и </w:t>
      </w:r>
      <w:r>
        <w:rPr>
          <w:color w:val="000000"/>
          <w:sz w:val="28"/>
          <w:szCs w:val="28"/>
        </w:rPr>
        <w:t xml:space="preserve">поддерживать в постоянной готовности к использованию по назначению </w:t>
      </w:r>
      <w:r>
        <w:rPr>
          <w:sz w:val="28"/>
          <w:szCs w:val="28"/>
        </w:rPr>
        <w:t>муниципальной (местной) системы оповещения населения и обеспечить оповещение и оперативное информирование населения об угрозах военных конфликтов и о чрезвычайных ситуациях;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создать запасы в целях ГО и ЧС средств индивидуальной защиты, </w:t>
      </w:r>
      <w:r>
        <w:rPr>
          <w:color w:val="000000"/>
          <w:sz w:val="28"/>
          <w:szCs w:val="28"/>
        </w:rPr>
        <w:t>приборов радиационной, химической разведки и дозиметрического контроля материально - технических, медицинских и других средств;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pacing w:val="-1"/>
          <w:sz w:val="28"/>
          <w:szCs w:val="28"/>
        </w:rPr>
        <w:t xml:space="preserve">повысить уровень </w:t>
      </w:r>
      <w:r>
        <w:rPr>
          <w:color w:val="000000"/>
          <w:sz w:val="28"/>
          <w:szCs w:val="28"/>
        </w:rPr>
        <w:t xml:space="preserve">обеспечения безопасности жизнедеятельности населения, профилактики правонарушений, террористических и экстремистских угроз, создавать новые системы видеонаблюдения в населенных пунктах </w:t>
      </w:r>
      <w:r w:rsidR="004F47C3" w:rsidRPr="004F47C3">
        <w:rPr>
          <w:sz w:val="28"/>
          <w:szCs w:val="28"/>
        </w:rPr>
        <w:t>МО Кузьмоловское ГП</w:t>
      </w:r>
      <w:r>
        <w:rPr>
          <w:color w:val="000000"/>
          <w:sz w:val="28"/>
          <w:szCs w:val="28"/>
        </w:rPr>
        <w:t>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       обеспечить обучение населения по вопросам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гражданской обороны и способам защиты от возможных чрезвычайных </w:t>
      </w:r>
      <w:r>
        <w:rPr>
          <w:color w:val="000000"/>
          <w:spacing w:val="-1"/>
          <w:sz w:val="28"/>
          <w:szCs w:val="28"/>
        </w:rPr>
        <w:t>ситуаций;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повысить уровень первичных мер пожарной безопасности</w:t>
      </w:r>
      <w:r>
        <w:rPr>
          <w:sz w:val="28"/>
          <w:szCs w:val="28"/>
        </w:rPr>
        <w:t xml:space="preserve"> и безопасности людей на водных объектах</w:t>
      </w:r>
      <w:r>
        <w:rPr>
          <w:color w:val="000000"/>
          <w:spacing w:val="-1"/>
          <w:sz w:val="28"/>
          <w:szCs w:val="28"/>
        </w:rPr>
        <w:t>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Необходимый уровень координации действий и концентрации ресурсов при решении задач снижения рисков чрезвычайных ситуаций, может быть, достигнут только при использовании программно-целевых методов. Реализация Программы позволит обеспечить переход к единой системе управления в области снижения рисков чрезвычайных ситуаций на базе единых методологических подходов. Снижение рисков чрезвычайных ситуаций всех типов и масштабов и их негативных последствий будет обеспечено путем реализации следующих основных направлений Программы: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1. Мероприятия по защите населения и территорий от чрезвычайных ситуаций.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Данное направление предусматривает: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предупреждение и ликвидация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обеспечение проведения тренировок, учений, занятий, месячников;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финансовых и материальных резервов для ликв</w:t>
      </w:r>
      <w:r>
        <w:rPr>
          <w:sz w:val="28"/>
          <w:szCs w:val="28"/>
        </w:rPr>
        <w:t>идации чрезвычайных ситуаций и</w:t>
      </w:r>
      <w:r w:rsidRPr="002217AC">
        <w:rPr>
          <w:sz w:val="28"/>
          <w:szCs w:val="28"/>
        </w:rPr>
        <w:t xml:space="preserve"> минимизация последствий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- создание </w:t>
      </w:r>
      <w:proofErr w:type="spellStart"/>
      <w:r w:rsidRPr="002217AC">
        <w:rPr>
          <w:sz w:val="28"/>
          <w:szCs w:val="28"/>
        </w:rPr>
        <w:t>аварийно</w:t>
      </w:r>
      <w:proofErr w:type="spellEnd"/>
      <w:r w:rsidRPr="002217AC">
        <w:rPr>
          <w:sz w:val="28"/>
          <w:szCs w:val="28"/>
        </w:rPr>
        <w:t xml:space="preserve"> - спасательных формирований.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2. Мероприятия по пожарной безопасности.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Основной задачей этих мероприятий является проведение разъяснительной информационной работы, направленной на повышение уровня противопожарной защиты поселения, предотвращение гибели и </w:t>
      </w:r>
      <w:proofErr w:type="spellStart"/>
      <w:r w:rsidRPr="002217AC">
        <w:rPr>
          <w:sz w:val="28"/>
          <w:szCs w:val="28"/>
        </w:rPr>
        <w:t>травмирования</w:t>
      </w:r>
      <w:proofErr w:type="spellEnd"/>
      <w:r w:rsidRPr="002217AC">
        <w:rPr>
          <w:sz w:val="28"/>
          <w:szCs w:val="28"/>
        </w:rPr>
        <w:t xml:space="preserve"> людей на пожарах, применением различных форм наглядной агитации, размещение статей в СМИ, установка панорамных щитов, издание наглядной агитации, памяток по ПБ, изготовление плакатов на противопожарную тематику, уголков пожарной безопасности в жилищно-эксплуатационных организациях независимо от форм собственности и в местах массового скопления людей.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Основной акцент в работе с населением необходимо сделать на детей, так как они более чутко воспринимают информацию о мерах предосторожности и о том, как нужно себя вести при пожаре.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Планируется: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организация проведения муниципального контроля за соответствием муниципального и другого жилищного фонда на территории муниципального образования требованиям пожарной безопасности.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Организационные мероприятия.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В ходе работы по этому направлению предусматривается формирование муниципальной нормативно-правовой базы </w:t>
      </w:r>
      <w:r>
        <w:rPr>
          <w:sz w:val="28"/>
          <w:szCs w:val="28"/>
        </w:rPr>
        <w:t>и</w:t>
      </w:r>
      <w:r w:rsidRPr="002217AC">
        <w:rPr>
          <w:sz w:val="28"/>
          <w:szCs w:val="28"/>
        </w:rPr>
        <w:t xml:space="preserve"> обучение населения МО, руководящего состава администрации действиям при выполнении мероприятий</w:t>
      </w:r>
      <w:r w:rsidRPr="003331B4">
        <w:rPr>
          <w:sz w:val="28"/>
          <w:szCs w:val="28"/>
        </w:rPr>
        <w:t xml:space="preserve"> </w:t>
      </w:r>
      <w:r w:rsidRPr="002217AC">
        <w:rPr>
          <w:sz w:val="28"/>
          <w:szCs w:val="28"/>
        </w:rPr>
        <w:t>в соответствии с основными целями Программы;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A1EC2">
        <w:rPr>
          <w:sz w:val="28"/>
          <w:szCs w:val="28"/>
        </w:rPr>
        <w:t>Защита населения от террористических воздействий   — одна и</w:t>
      </w:r>
      <w:r>
        <w:rPr>
          <w:sz w:val="28"/>
          <w:szCs w:val="28"/>
        </w:rPr>
        <w:t xml:space="preserve">з основных задач государства.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1EC2">
        <w:rPr>
          <w:sz w:val="28"/>
          <w:szCs w:val="28"/>
        </w:rPr>
        <w:t xml:space="preserve">Угрозы терроризма против мирного населения и меры противодействия.  Международный и внутренний терроризм, стремительный рост которого приносит страдания и гибель большому количеству людей, представляет реальную угрозу.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Организаторы террористических актов стремятся посеять страх среди населения, дестабилизировать обст</w:t>
      </w:r>
      <w:r>
        <w:rPr>
          <w:sz w:val="28"/>
          <w:szCs w:val="28"/>
        </w:rPr>
        <w:t>ановку, нанести ущерб государ</w:t>
      </w:r>
      <w:r w:rsidRPr="005A1EC2">
        <w:rPr>
          <w:sz w:val="28"/>
          <w:szCs w:val="28"/>
        </w:rPr>
        <w:t xml:space="preserve">ству, образовательным учреждениям, устранить конкурентов, затруднить работу правоохранительных органов. Довольно часты покушения с применением взрывных устройств, против бизнесменов, государственных чиновников.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.1. К особо опасным угрозам террористического характера относятся: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взрывы в местах массового скопления людей;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захват воздушных судов и других транспортных средств для перевозки людей, похищение людей, захват заложников;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нападение на объекты, потенциально опасные для жизни населения в случае их разрушения или нарушения технологического режима;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отравление систем водоснабжения, продуктов питания, искусственное распространение возбудителей инфекционных болезней; </w:t>
      </w:r>
    </w:p>
    <w:p w:rsidR="002F167F" w:rsidRPr="005A1EC2" w:rsidRDefault="002F167F" w:rsidP="002F167F">
      <w:pPr>
        <w:pStyle w:val="af0"/>
        <w:spacing w:before="0" w:before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проникновение в информационные сети и телекоммуникационные системы с целью дезорганизации их работы вплоть до вывода из строя.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>.2. В России очаги напряженности как внутри страны, так и вблизи ее границ способствуют нарастанию угрозы крупномасштабных террористических актов. Вот почему уже сегодня необходима всеобъемлющая системная стратегия противо</w:t>
      </w:r>
      <w:r>
        <w:rPr>
          <w:sz w:val="28"/>
          <w:szCs w:val="28"/>
        </w:rPr>
        <w:t>действия, нацеленная на своевре</w:t>
      </w:r>
      <w:r w:rsidRPr="005A1EC2">
        <w:rPr>
          <w:sz w:val="28"/>
          <w:szCs w:val="28"/>
        </w:rPr>
        <w:t xml:space="preserve">менное предупреждение и предотвращение терроризма, ликвидацию связанных с ним чрезвычайных ситуаций, снижения масштаба бедствий для мирного населения.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Прежде всего, необходимо определить наиболее уязвимые объекты, для которых следует разработать и осуществить дополнительный комплекс мероприятий: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заблаговременно создать необходимые ресурсы для оперативного реагирования на разные варианты террористических действий;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обеспечить органы управления самой современной базой данных;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- тщательно спланировать порядок действий по смягчению возможных последствий чрезвычайных си</w:t>
      </w:r>
      <w:r>
        <w:rPr>
          <w:sz w:val="28"/>
          <w:szCs w:val="28"/>
        </w:rPr>
        <w:t>туаций, связанных с актами хими</w:t>
      </w:r>
      <w:r w:rsidRPr="005A1EC2">
        <w:rPr>
          <w:sz w:val="28"/>
          <w:szCs w:val="28"/>
        </w:rPr>
        <w:t xml:space="preserve">ческого и биологического терроризма;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наладить эффективное взаимодействие объектовых формирований с органами и силами по ликвидации чрезвычайных ситуаций, правоохранительными органами, службами пожарной охраны и жизнеобеспечения;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отработать систему управления спасательными и другими неотложными работами при применении террористами химического или биологического оружия.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.3. Специальное внимание обращено на обучение всех групп населения правилам поведения и порядку действий в условиях угрозы и применения террористами взрывчатых, химических, биологических и иных опасных для жизни веществ, проведение разъяснительной работы среди населения по правилам безопасности и поведения при очистке местности (объектов) от взрывоопасных предметов.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Разъяснительная работа среди населения по правилам безопасности и поведения направлена на исключение или сведение к минимуму человеческих жертв, нанесения ущерба здоровью людей и материальных потерь. Проводится она на государственном, региональном и местном уровнях.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государственном уровне — в мирное и военное время, при введении военного положения, при</w:t>
      </w:r>
      <w:r>
        <w:rPr>
          <w:sz w:val="28"/>
          <w:szCs w:val="28"/>
        </w:rPr>
        <w:t xml:space="preserve"> возникновении региональных кон</w:t>
      </w:r>
      <w:r w:rsidRPr="005A1EC2">
        <w:rPr>
          <w:sz w:val="28"/>
          <w:szCs w:val="28"/>
        </w:rPr>
        <w:t xml:space="preserve">фликтов и высокой криминальной обстановке работа организуется представителями МЧС, МВД, ФСБ, Минобороны России.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региональном уровне — представителями региональных органов власти, МЧС, МВД России, военных комиссариат</w:t>
      </w:r>
      <w:r>
        <w:rPr>
          <w:sz w:val="28"/>
          <w:szCs w:val="28"/>
        </w:rPr>
        <w:t>ов, а также воин</w:t>
      </w:r>
      <w:r w:rsidRPr="005A1EC2">
        <w:rPr>
          <w:sz w:val="28"/>
          <w:szCs w:val="28"/>
        </w:rPr>
        <w:t xml:space="preserve">ских частей, назначенных для выполнения задач по очистке местности (объектов) от взрывоопасных предметов в период выполнения плановых задач.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местном уровне — представителями местных органов власти, МЧС, МВД России, военных комиссариато</w:t>
      </w:r>
      <w:r>
        <w:rPr>
          <w:sz w:val="28"/>
          <w:szCs w:val="28"/>
        </w:rPr>
        <w:t>в и специальных подразде</w:t>
      </w:r>
      <w:r w:rsidRPr="005A1EC2">
        <w:rPr>
          <w:sz w:val="28"/>
          <w:szCs w:val="28"/>
        </w:rPr>
        <w:t xml:space="preserve">лений, назначенных для очистки местности (объектов) от взрывоопасных предметов на данной территории в период выполнения плановых задач по сплошной очистке и срочных заявок.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Разъяснительная работа среди населения ведется путем проведения совещаний с сотрудниками адми</w:t>
      </w:r>
      <w:r>
        <w:rPr>
          <w:sz w:val="28"/>
          <w:szCs w:val="28"/>
        </w:rPr>
        <w:t>нистрации муниципального образо</w:t>
      </w:r>
      <w:r w:rsidRPr="005A1EC2">
        <w:rPr>
          <w:sz w:val="28"/>
          <w:szCs w:val="28"/>
        </w:rPr>
        <w:t xml:space="preserve">вания, выступлений по радио, телевидению, в печати; проведения бесед и информации; издания специальных плакатов, литературы, памяток; демонстрации кинофильмов по правилам безопасности при обнаружении взрывоопасных предметов (далее ВОП); оформления </w:t>
      </w:r>
      <w:proofErr w:type="spellStart"/>
      <w:r w:rsidRPr="005A1EC2">
        <w:rPr>
          <w:sz w:val="28"/>
          <w:szCs w:val="28"/>
        </w:rPr>
        <w:t>фотостендов</w:t>
      </w:r>
      <w:proofErr w:type="spellEnd"/>
      <w:r w:rsidRPr="005A1EC2">
        <w:rPr>
          <w:sz w:val="28"/>
          <w:szCs w:val="28"/>
        </w:rPr>
        <w:t xml:space="preserve">; проведения индивидуальных бесед; информирования населения о правилах безопасности при обнаружении подозрительных предметов, сумок, игрушек и т.д.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В ходе разъяснительной работы население информируется: о взрывоопасных предметах, которые могут встретиться в данной местности, их внешнем виде, основных характеристиках, типах; о возможных причинах, приводящих к взрыву; о возмо</w:t>
      </w:r>
      <w:r>
        <w:rPr>
          <w:sz w:val="28"/>
          <w:szCs w:val="28"/>
        </w:rPr>
        <w:t>жных последствиях взрыва (радиу</w:t>
      </w:r>
      <w:r w:rsidRPr="005A1EC2">
        <w:rPr>
          <w:sz w:val="28"/>
          <w:szCs w:val="28"/>
        </w:rPr>
        <w:t xml:space="preserve">сы поражения людей, разрушения объектов); о безопасных расстояниях правилах безопасности; о действиях населения и должностных лиц при обнаружении ВОП; о порядке эвакуации населения из опасной зоны; о местах укрытия и лицах, ответственных за эвакуацию и укрытие населения; об ответственности лиц за хранение, незаконное приобретение, изготовление, сбыт и хищение взрывоопасных предметов. 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</w:p>
    <w:p w:rsidR="002F167F" w:rsidRDefault="002F167F" w:rsidP="002F167F">
      <w:pPr>
        <w:shd w:val="clear" w:color="auto" w:fill="FFFFFF"/>
        <w:ind w:right="-115"/>
        <w:jc w:val="both"/>
        <w:rPr>
          <w:b/>
          <w:color w:val="000000"/>
          <w:spacing w:val="-1"/>
          <w:sz w:val="28"/>
          <w:szCs w:val="28"/>
        </w:rPr>
      </w:pPr>
    </w:p>
    <w:p w:rsidR="00753F2D" w:rsidRDefault="00753F2D" w:rsidP="002F167F">
      <w:pPr>
        <w:shd w:val="clear" w:color="auto" w:fill="FFFFFF"/>
        <w:ind w:right="-115"/>
        <w:jc w:val="both"/>
        <w:rPr>
          <w:b/>
          <w:color w:val="000000"/>
          <w:spacing w:val="-1"/>
          <w:sz w:val="28"/>
          <w:szCs w:val="28"/>
        </w:rPr>
      </w:pPr>
    </w:p>
    <w:p w:rsidR="00753F2D" w:rsidRDefault="00753F2D" w:rsidP="002F167F">
      <w:pPr>
        <w:shd w:val="clear" w:color="auto" w:fill="FFFFFF"/>
        <w:ind w:right="-115"/>
        <w:jc w:val="both"/>
        <w:rPr>
          <w:b/>
          <w:color w:val="000000"/>
          <w:spacing w:val="-1"/>
          <w:sz w:val="28"/>
          <w:szCs w:val="28"/>
        </w:rPr>
      </w:pPr>
    </w:p>
    <w:p w:rsidR="00753F2D" w:rsidRDefault="00753F2D" w:rsidP="002F167F">
      <w:pPr>
        <w:shd w:val="clear" w:color="auto" w:fill="FFFFFF"/>
        <w:ind w:right="-115"/>
        <w:jc w:val="both"/>
        <w:rPr>
          <w:b/>
          <w:color w:val="000000"/>
          <w:spacing w:val="-1"/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" w:name="5"/>
      <w:bookmarkEnd w:id="2"/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  <w:sectPr w:rsidR="002F167F" w:rsidSect="00833A40">
          <w:headerReference w:type="default" r:id="rId9"/>
          <w:type w:val="continuous"/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F167F" w:rsidRDefault="002F167F" w:rsidP="00B1372D">
      <w:pPr>
        <w:jc w:val="both"/>
        <w:rPr>
          <w:b/>
          <w:bCs/>
          <w:color w:val="000000"/>
          <w:sz w:val="28"/>
          <w:szCs w:val="28"/>
        </w:rPr>
      </w:pPr>
    </w:p>
    <w:p w:rsidR="00975BFD" w:rsidRDefault="00975BFD" w:rsidP="00D96BBE">
      <w:pPr>
        <w:autoSpaceDE w:val="0"/>
        <w:autoSpaceDN w:val="0"/>
        <w:adjustRightInd w:val="0"/>
        <w:ind w:right="-115"/>
        <w:rPr>
          <w:b/>
          <w:color w:val="000000"/>
          <w:spacing w:val="-1"/>
          <w:sz w:val="28"/>
          <w:szCs w:val="28"/>
        </w:rPr>
      </w:pPr>
    </w:p>
    <w:p w:rsidR="00975BFD" w:rsidRDefault="00975BFD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</w:p>
    <w:p w:rsidR="00437474" w:rsidRDefault="00437474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3.  </w:t>
      </w:r>
      <w:r w:rsidRPr="00007F1C">
        <w:rPr>
          <w:b/>
          <w:color w:val="000000"/>
          <w:spacing w:val="-1"/>
          <w:sz w:val="28"/>
          <w:szCs w:val="28"/>
        </w:rPr>
        <w:t xml:space="preserve">Перечень целевых показателей муниципальной программы </w:t>
      </w:r>
    </w:p>
    <w:p w:rsidR="00437474" w:rsidRDefault="00437474" w:rsidP="00437474">
      <w:pPr>
        <w:spacing w:line="276" w:lineRule="auto"/>
        <w:textAlignment w:val="baseline"/>
        <w:rPr>
          <w:b/>
          <w:sz w:val="28"/>
          <w:szCs w:val="28"/>
        </w:rPr>
      </w:pP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2B1D4F"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81"/>
        <w:gridCol w:w="2155"/>
        <w:gridCol w:w="1985"/>
        <w:gridCol w:w="567"/>
        <w:gridCol w:w="994"/>
        <w:gridCol w:w="736"/>
        <w:gridCol w:w="736"/>
        <w:gridCol w:w="795"/>
      </w:tblGrid>
      <w:tr w:rsidR="002B1D4F" w:rsidRPr="002B1D4F" w:rsidTr="004F40AE">
        <w:tc>
          <w:tcPr>
            <w:tcW w:w="567" w:type="dxa"/>
            <w:vMerge w:val="restart"/>
            <w:shd w:val="clear" w:color="auto" w:fill="auto"/>
          </w:tcPr>
          <w:p w:rsidR="002B1D4F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  <w:lang w:val="en-US"/>
              </w:rPr>
              <w:t xml:space="preserve">N </w:t>
            </w:r>
            <w:r w:rsidRPr="006E1D85">
              <w:rPr>
                <w:sz w:val="22"/>
                <w:szCs w:val="22"/>
              </w:rPr>
              <w:t xml:space="preserve">   п/п</w:t>
            </w:r>
          </w:p>
          <w:p w:rsidR="006E1D85" w:rsidRPr="006E1D85" w:rsidRDefault="006E1D85" w:rsidP="002B1D4F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381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Цель муниципальной программы*</w:t>
            </w:r>
          </w:p>
        </w:tc>
        <w:tc>
          <w:tcPr>
            <w:tcW w:w="215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Задача муниципальной программы*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ind w:left="-109" w:right="-106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Показатель (индикатор), соответствующий задаче и цели*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3261" w:type="dxa"/>
            <w:gridSpan w:val="4"/>
            <w:shd w:val="clear" w:color="auto" w:fill="auto"/>
          </w:tcPr>
          <w:p w:rsidR="002B1D4F" w:rsidRPr="009A06E2" w:rsidRDefault="002B1D4F" w:rsidP="002B1D4F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Значение показателей (индикаторов)</w:t>
            </w:r>
          </w:p>
        </w:tc>
      </w:tr>
      <w:tr w:rsidR="001B1A37" w:rsidRPr="002B1D4F" w:rsidTr="004F40AE"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381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994" w:type="dxa"/>
            <w:shd w:val="clear" w:color="auto" w:fill="auto"/>
          </w:tcPr>
          <w:p w:rsidR="001B1A37" w:rsidRPr="009A06E2" w:rsidRDefault="001B1A37" w:rsidP="00753F2D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Базовый период (202</w:t>
            </w:r>
            <w:r w:rsidR="00753F2D">
              <w:rPr>
                <w:sz w:val="22"/>
                <w:szCs w:val="22"/>
              </w:rPr>
              <w:t>5</w:t>
            </w:r>
            <w:r w:rsidRPr="009A06E2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753F2D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202</w:t>
            </w:r>
            <w:r w:rsidR="00753F2D">
              <w:rPr>
                <w:sz w:val="22"/>
                <w:szCs w:val="22"/>
              </w:rPr>
              <w:t>6</w:t>
            </w:r>
            <w:r w:rsidRPr="009A06E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753F2D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202</w:t>
            </w:r>
            <w:r w:rsidR="00753F2D">
              <w:rPr>
                <w:sz w:val="22"/>
                <w:szCs w:val="22"/>
              </w:rPr>
              <w:t>7</w:t>
            </w:r>
            <w:r w:rsidRPr="009A06E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95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202</w:t>
            </w:r>
            <w:r w:rsidR="00753F2D">
              <w:rPr>
                <w:sz w:val="22"/>
                <w:szCs w:val="22"/>
              </w:rPr>
              <w:t>8</w:t>
            </w:r>
            <w:r w:rsidRPr="009A06E2">
              <w:rPr>
                <w:sz w:val="22"/>
                <w:szCs w:val="22"/>
              </w:rPr>
              <w:t xml:space="preserve"> год</w:t>
            </w:r>
          </w:p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</w:p>
        </w:tc>
      </w:tr>
      <w:tr w:rsidR="001B1A37" w:rsidRPr="002B1D4F" w:rsidTr="006E1D85">
        <w:trPr>
          <w:trHeight w:val="310"/>
        </w:trPr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1</w:t>
            </w:r>
          </w:p>
        </w:tc>
        <w:tc>
          <w:tcPr>
            <w:tcW w:w="2381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2</w:t>
            </w:r>
          </w:p>
        </w:tc>
        <w:tc>
          <w:tcPr>
            <w:tcW w:w="215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3</w:t>
            </w:r>
          </w:p>
        </w:tc>
        <w:tc>
          <w:tcPr>
            <w:tcW w:w="198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4</w:t>
            </w:r>
          </w:p>
        </w:tc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5</w:t>
            </w:r>
          </w:p>
        </w:tc>
        <w:tc>
          <w:tcPr>
            <w:tcW w:w="994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6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7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8</w:t>
            </w:r>
          </w:p>
        </w:tc>
        <w:tc>
          <w:tcPr>
            <w:tcW w:w="795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9</w:t>
            </w:r>
          </w:p>
          <w:p w:rsidR="001B1A37" w:rsidRPr="009A06E2" w:rsidRDefault="001B1A37" w:rsidP="001B1A37">
            <w:pPr>
              <w:spacing w:line="276" w:lineRule="auto"/>
              <w:textAlignment w:val="baseline"/>
            </w:pPr>
          </w:p>
        </w:tc>
      </w:tr>
      <w:tr w:rsidR="002F167F" w:rsidRPr="002B1D4F" w:rsidTr="004F40AE">
        <w:tc>
          <w:tcPr>
            <w:tcW w:w="567" w:type="dxa"/>
          </w:tcPr>
          <w:p w:rsidR="002F167F" w:rsidRPr="00CA0709" w:rsidRDefault="002F167F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Улучшение систем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модернизация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оборудования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взамен устаревшего,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оснащение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новейшими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техническими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средствами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 с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массовым</w:t>
            </w:r>
          </w:p>
          <w:p w:rsidR="002F167F" w:rsidRPr="00CA0709" w:rsidRDefault="00E700A0" w:rsidP="00E700A0">
            <w:pPr>
              <w:rPr>
                <w:iCs/>
              </w:rPr>
            </w:pPr>
            <w:r>
              <w:rPr>
                <w:iCs/>
              </w:rPr>
              <w:t>скоплением людей</w:t>
            </w:r>
          </w:p>
        </w:tc>
        <w:tc>
          <w:tcPr>
            <w:tcW w:w="2155" w:type="dxa"/>
          </w:tcPr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Выполнение работ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по внедрению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модернизации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систем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безопасности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инженерно-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технических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средств на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территории МО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Кузьмоловское</w:t>
            </w:r>
          </w:p>
          <w:p w:rsidR="002F167F" w:rsidRPr="00CA0709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ГП</w:t>
            </w:r>
          </w:p>
        </w:tc>
        <w:tc>
          <w:tcPr>
            <w:tcW w:w="1985" w:type="dxa"/>
          </w:tcPr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оборудования от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их общего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количества,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которые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планируется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установить, и</w:t>
            </w:r>
          </w:p>
          <w:p w:rsidR="002F167F" w:rsidRPr="00CA0709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заменить</w:t>
            </w:r>
          </w:p>
        </w:tc>
        <w:tc>
          <w:tcPr>
            <w:tcW w:w="567" w:type="dxa"/>
          </w:tcPr>
          <w:p w:rsidR="002F167F" w:rsidRPr="002F167F" w:rsidRDefault="002F167F" w:rsidP="004E6FF4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F167F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994" w:type="dxa"/>
          </w:tcPr>
          <w:p w:rsidR="002F167F" w:rsidRPr="009A06E2" w:rsidRDefault="00E700A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 w:rsidRPr="009A06E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6" w:type="dxa"/>
          </w:tcPr>
          <w:p w:rsidR="002F167F" w:rsidRPr="009A06E2" w:rsidRDefault="00E700A0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 w:rsidRPr="009A06E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2F167F" w:rsidRPr="009A06E2" w:rsidRDefault="002F167F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dxa"/>
          </w:tcPr>
          <w:p w:rsidR="002F167F" w:rsidRPr="009A06E2" w:rsidRDefault="006F3AB5" w:rsidP="006E1D85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795" w:type="dxa"/>
          </w:tcPr>
          <w:p w:rsidR="002F167F" w:rsidRPr="009A06E2" w:rsidRDefault="006F3AB5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  <w:p w:rsidR="002F167F" w:rsidRPr="009A06E2" w:rsidRDefault="002F167F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 xml:space="preserve">Обеспечение первичных мер пожарной безопасности в границах населенных пунктов </w:t>
            </w:r>
            <w:r w:rsidR="004F47C3" w:rsidRPr="004F47C3">
              <w:rPr>
                <w:iCs/>
              </w:rPr>
              <w:t>МО Кузьмоловское ГП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jc w:val="both"/>
              <w:rPr>
                <w:iCs/>
              </w:rPr>
            </w:pPr>
            <w:r w:rsidRPr="00CA0709">
              <w:rPr>
                <w:iCs/>
              </w:rPr>
              <w:t xml:space="preserve">Выполнение работ по техническому обслуживанию и ремонту пожарных гидрантов на территории </w:t>
            </w:r>
            <w:r w:rsidR="004F47C3" w:rsidRPr="004F47C3">
              <w:rPr>
                <w:iCs/>
              </w:rPr>
              <w:t>МО Кузьмоловское ГП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Доля неисправных пожарных гидрантов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>к общему количеству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 xml:space="preserve">Организация и осуществление мероприятий по территориальной обороне и гражданской обороне, защите населения и территории </w:t>
            </w:r>
            <w:r w:rsidR="004F47C3" w:rsidRPr="004F47C3">
              <w:rPr>
                <w:iCs/>
              </w:rPr>
              <w:t>МО Кузьмоловское ГП</w:t>
            </w:r>
            <w:r w:rsidRPr="00CA0709">
              <w:rPr>
                <w:iCs/>
              </w:rPr>
              <w:t xml:space="preserve"> от чрезвычайных ситуаций природного и техногенного характера.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pStyle w:val="a5"/>
              <w:ind w:left="-65" w:right="-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Поддержание в состоянии постоянной готовности системы централизованного оповещения населения по сигналам гражданской обороны и о чрезвычайных ситуациях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 xml:space="preserve">в населенных пунктах </w:t>
            </w:r>
            <w:r w:rsidR="004F47C3" w:rsidRPr="004F47C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МО Кузьмоловское ГП</w:t>
            </w:r>
          </w:p>
        </w:tc>
        <w:tc>
          <w:tcPr>
            <w:tcW w:w="1985" w:type="dxa"/>
          </w:tcPr>
          <w:p w:rsidR="004E6FF4" w:rsidRPr="00CA0709" w:rsidRDefault="004E6FF4" w:rsidP="00B85420">
            <w:pPr>
              <w:rPr>
                <w:iCs/>
              </w:rPr>
            </w:pPr>
            <w:r w:rsidRPr="00CA0709">
              <w:rPr>
                <w:iCs/>
              </w:rPr>
              <w:t xml:space="preserve">Доля неисправных оконечных устройств к общему количеству местной системы оповещения и информирования населения </w:t>
            </w:r>
            <w:r w:rsidR="004F47C3" w:rsidRPr="004F47C3">
              <w:rPr>
                <w:iCs/>
              </w:rPr>
              <w:t>МО Кузьмоловское ГП</w:t>
            </w:r>
            <w:r w:rsidRPr="00CA0709">
              <w:rPr>
                <w:iCs/>
              </w:rPr>
              <w:t xml:space="preserve"> по сигналам гражданской обороны и в случае чрезвычайных ситуаций населения      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pStyle w:val="ConsPlusNormal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 xml:space="preserve">Выставление выдвижного спасательного поста для обеспечения безопасности людей на водных объектах на территории </w:t>
            </w:r>
            <w:r w:rsidR="004F47C3" w:rsidRPr="004F47C3">
              <w:rPr>
                <w:iCs/>
              </w:rPr>
              <w:t>МО Кузьмоловское ГП</w:t>
            </w:r>
            <w:r w:rsidRPr="00CA0709">
              <w:rPr>
                <w:iCs/>
              </w:rPr>
              <w:t xml:space="preserve"> во время купального сезона.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 граждан, спасенных во время дежурства спасателей при проведении мероприятий по спасению</w:t>
            </w:r>
            <w:r w:rsidRPr="00CA0709">
              <w:rPr>
                <w:rFonts w:ascii="Times New Roman" w:hAnsi="Times New Roman"/>
                <w:iCs/>
                <w:color w:val="362E48"/>
                <w:sz w:val="24"/>
                <w:szCs w:val="24"/>
              </w:rPr>
              <w:t xml:space="preserve"> утопающих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1B1A37" w:rsidRDefault="001B1A37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1B1A37" w:rsidSect="00975BFD">
          <w:headerReference w:type="default" r:id="rId10"/>
          <w:type w:val="continuous"/>
          <w:pgSz w:w="11909" w:h="16834"/>
          <w:pgMar w:top="1134" w:right="851" w:bottom="1134" w:left="1701" w:header="720" w:footer="720" w:gutter="0"/>
          <w:cols w:space="708"/>
          <w:noEndnote/>
          <w:titlePg/>
          <w:docGrid w:linePitch="326"/>
        </w:sectPr>
      </w:pPr>
    </w:p>
    <w:p w:rsidR="002B1D4F" w:rsidRPr="005A1EC2" w:rsidRDefault="002B1D4F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21614" w:rsidRPr="00EB68BE" w:rsidRDefault="00021614" w:rsidP="00007F1C">
      <w:pPr>
        <w:rPr>
          <w:sz w:val="28"/>
          <w:szCs w:val="28"/>
        </w:rPr>
      </w:pPr>
    </w:p>
    <w:p w:rsidR="00021614" w:rsidRPr="00EB68BE" w:rsidRDefault="00021614" w:rsidP="00B1372D">
      <w:pPr>
        <w:ind w:right="-285"/>
        <w:jc w:val="both"/>
        <w:rPr>
          <w:b/>
          <w:sz w:val="28"/>
          <w:szCs w:val="28"/>
        </w:rPr>
      </w:pPr>
    </w:p>
    <w:p w:rsidR="00021614" w:rsidRPr="00EB68BE" w:rsidRDefault="00007F1C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>
        <w:rPr>
          <w:b/>
          <w:bCs/>
          <w:spacing w:val="14"/>
          <w:sz w:val="28"/>
          <w:szCs w:val="28"/>
        </w:rPr>
        <w:t>3.1</w:t>
      </w:r>
      <w:r w:rsidR="00021614" w:rsidRPr="00EB68BE">
        <w:rPr>
          <w:b/>
          <w:bCs/>
          <w:spacing w:val="14"/>
          <w:sz w:val="28"/>
          <w:szCs w:val="28"/>
        </w:rPr>
        <w:t>. Информация по ресурсному обеспечению</w:t>
      </w:r>
    </w:p>
    <w:p w:rsidR="00021614" w:rsidRPr="009A06E2" w:rsidRDefault="00021614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 w:rsidRPr="009A06E2">
        <w:rPr>
          <w:b/>
          <w:bCs/>
          <w:spacing w:val="14"/>
          <w:sz w:val="28"/>
          <w:szCs w:val="28"/>
        </w:rPr>
        <w:t>муниципальной программы</w:t>
      </w:r>
    </w:p>
    <w:p w:rsidR="00021614" w:rsidRPr="009A06E2" w:rsidRDefault="00021614" w:rsidP="00B1372D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 xml:space="preserve">       Обеспечение финансирования муниципальной программы осуществляется за счет средств бюджета </w:t>
      </w:r>
      <w:r w:rsidR="004F47C3" w:rsidRPr="009A06E2">
        <w:rPr>
          <w:sz w:val="28"/>
          <w:szCs w:val="28"/>
        </w:rPr>
        <w:t>МО Кузьмоловское ГП</w:t>
      </w:r>
      <w:r w:rsidR="002739A4" w:rsidRPr="009A06E2">
        <w:rPr>
          <w:sz w:val="28"/>
          <w:szCs w:val="28"/>
        </w:rPr>
        <w:t xml:space="preserve"> на 202</w:t>
      </w:r>
      <w:r w:rsidR="00753F2D">
        <w:rPr>
          <w:sz w:val="28"/>
          <w:szCs w:val="28"/>
        </w:rPr>
        <w:t>6</w:t>
      </w:r>
      <w:r w:rsidR="002739A4" w:rsidRPr="009A06E2">
        <w:rPr>
          <w:sz w:val="28"/>
          <w:szCs w:val="28"/>
        </w:rPr>
        <w:t>-202</w:t>
      </w:r>
      <w:r w:rsidR="00753F2D">
        <w:rPr>
          <w:sz w:val="28"/>
          <w:szCs w:val="28"/>
        </w:rPr>
        <w:t>8</w:t>
      </w:r>
      <w:r w:rsidR="002739A4" w:rsidRPr="009A06E2">
        <w:rPr>
          <w:sz w:val="28"/>
          <w:szCs w:val="28"/>
        </w:rPr>
        <w:t xml:space="preserve"> год</w:t>
      </w:r>
      <w:r w:rsidR="00CE02F5" w:rsidRPr="009A06E2">
        <w:rPr>
          <w:sz w:val="28"/>
          <w:szCs w:val="28"/>
        </w:rPr>
        <w:t>ы</w:t>
      </w:r>
      <w:r w:rsidR="00992436" w:rsidRPr="009A06E2">
        <w:rPr>
          <w:sz w:val="28"/>
          <w:szCs w:val="28"/>
        </w:rPr>
        <w:t xml:space="preserve"> и составляет </w:t>
      </w:r>
      <w:r w:rsidR="00941C0C" w:rsidRPr="009A06E2">
        <w:rPr>
          <w:b/>
          <w:sz w:val="28"/>
          <w:szCs w:val="28"/>
        </w:rPr>
        <w:t xml:space="preserve">5 </w:t>
      </w:r>
      <w:r w:rsidR="00753F2D">
        <w:rPr>
          <w:b/>
          <w:sz w:val="28"/>
          <w:szCs w:val="28"/>
        </w:rPr>
        <w:t>220</w:t>
      </w:r>
      <w:r w:rsidR="005C67F5" w:rsidRPr="009A06E2">
        <w:rPr>
          <w:b/>
          <w:sz w:val="28"/>
          <w:szCs w:val="28"/>
        </w:rPr>
        <w:t>,0 тыс. руб.</w:t>
      </w:r>
      <w:r w:rsidRPr="009A06E2">
        <w:rPr>
          <w:b/>
          <w:sz w:val="28"/>
          <w:szCs w:val="28"/>
        </w:rPr>
        <w:t>,</w:t>
      </w:r>
      <w:r w:rsidRPr="009A06E2">
        <w:rPr>
          <w:sz w:val="28"/>
          <w:szCs w:val="28"/>
        </w:rPr>
        <w:t xml:space="preserve"> в том числе по годам: </w:t>
      </w:r>
    </w:p>
    <w:p w:rsidR="005C67F5" w:rsidRPr="009A06E2" w:rsidRDefault="005C67F5" w:rsidP="005C67F5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>202</w:t>
      </w:r>
      <w:r w:rsidR="00753F2D">
        <w:rPr>
          <w:sz w:val="28"/>
          <w:szCs w:val="28"/>
        </w:rPr>
        <w:t>6</w:t>
      </w:r>
      <w:r w:rsidRPr="009A06E2">
        <w:rPr>
          <w:sz w:val="28"/>
          <w:szCs w:val="28"/>
        </w:rPr>
        <w:t xml:space="preserve"> </w:t>
      </w:r>
      <w:proofErr w:type="gramStart"/>
      <w:r w:rsidRPr="009A06E2">
        <w:rPr>
          <w:sz w:val="28"/>
          <w:szCs w:val="28"/>
        </w:rPr>
        <w:t>год  -</w:t>
      </w:r>
      <w:proofErr w:type="gramEnd"/>
      <w:r w:rsidRPr="009A06E2">
        <w:rPr>
          <w:sz w:val="28"/>
          <w:szCs w:val="28"/>
        </w:rPr>
        <w:t xml:space="preserve">  </w:t>
      </w:r>
      <w:r w:rsidR="00753F2D">
        <w:rPr>
          <w:sz w:val="28"/>
          <w:szCs w:val="28"/>
        </w:rPr>
        <w:t>1 740</w:t>
      </w:r>
      <w:r w:rsidRPr="009A06E2">
        <w:rPr>
          <w:sz w:val="28"/>
          <w:szCs w:val="28"/>
        </w:rPr>
        <w:t xml:space="preserve">,0 тыс. руб. </w:t>
      </w:r>
    </w:p>
    <w:p w:rsidR="005C67F5" w:rsidRPr="009A06E2" w:rsidRDefault="005C67F5" w:rsidP="005C67F5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>202</w:t>
      </w:r>
      <w:r w:rsidR="00753F2D">
        <w:rPr>
          <w:sz w:val="28"/>
          <w:szCs w:val="28"/>
        </w:rPr>
        <w:t>7</w:t>
      </w:r>
      <w:r w:rsidRPr="009A06E2">
        <w:rPr>
          <w:sz w:val="28"/>
          <w:szCs w:val="28"/>
        </w:rPr>
        <w:t xml:space="preserve"> </w:t>
      </w:r>
      <w:proofErr w:type="gramStart"/>
      <w:r w:rsidRPr="009A06E2">
        <w:rPr>
          <w:sz w:val="28"/>
          <w:szCs w:val="28"/>
        </w:rPr>
        <w:t>год  -</w:t>
      </w:r>
      <w:proofErr w:type="gramEnd"/>
      <w:r w:rsidRPr="009A06E2">
        <w:rPr>
          <w:sz w:val="28"/>
          <w:szCs w:val="28"/>
        </w:rPr>
        <w:t xml:space="preserve">  </w:t>
      </w:r>
      <w:r w:rsidR="00261A37" w:rsidRPr="009A06E2">
        <w:rPr>
          <w:sz w:val="28"/>
          <w:szCs w:val="28"/>
        </w:rPr>
        <w:t xml:space="preserve">1 </w:t>
      </w:r>
      <w:r w:rsidR="00941C0C" w:rsidRPr="009A06E2">
        <w:rPr>
          <w:sz w:val="28"/>
          <w:szCs w:val="28"/>
        </w:rPr>
        <w:t>7</w:t>
      </w:r>
      <w:r w:rsidR="00261A37" w:rsidRPr="009A06E2">
        <w:rPr>
          <w:sz w:val="28"/>
          <w:szCs w:val="28"/>
        </w:rPr>
        <w:t>40</w:t>
      </w:r>
      <w:r w:rsidRPr="009A06E2">
        <w:rPr>
          <w:sz w:val="28"/>
          <w:szCs w:val="28"/>
        </w:rPr>
        <w:t xml:space="preserve">,0  тыс. руб. </w:t>
      </w:r>
    </w:p>
    <w:p w:rsidR="00021614" w:rsidRPr="009A06E2" w:rsidRDefault="005C67F5" w:rsidP="005C67F5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>202</w:t>
      </w:r>
      <w:r w:rsidR="00753F2D">
        <w:rPr>
          <w:sz w:val="28"/>
          <w:szCs w:val="28"/>
        </w:rPr>
        <w:t>8</w:t>
      </w:r>
      <w:r w:rsidRPr="009A06E2">
        <w:rPr>
          <w:sz w:val="28"/>
          <w:szCs w:val="28"/>
        </w:rPr>
        <w:t xml:space="preserve"> </w:t>
      </w:r>
      <w:proofErr w:type="gramStart"/>
      <w:r w:rsidRPr="009A06E2">
        <w:rPr>
          <w:sz w:val="28"/>
          <w:szCs w:val="28"/>
        </w:rPr>
        <w:t>год  -</w:t>
      </w:r>
      <w:proofErr w:type="gramEnd"/>
      <w:r w:rsidRPr="009A06E2">
        <w:rPr>
          <w:sz w:val="28"/>
          <w:szCs w:val="28"/>
        </w:rPr>
        <w:t xml:space="preserve">  1 </w:t>
      </w:r>
      <w:r w:rsidR="00941C0C" w:rsidRPr="009A06E2">
        <w:rPr>
          <w:sz w:val="28"/>
          <w:szCs w:val="28"/>
        </w:rPr>
        <w:t>7</w:t>
      </w:r>
      <w:r w:rsidRPr="009A06E2">
        <w:rPr>
          <w:sz w:val="28"/>
          <w:szCs w:val="28"/>
        </w:rPr>
        <w:t>40,0  тыс. руб.</w:t>
      </w:r>
    </w:p>
    <w:p w:rsidR="00007F1C" w:rsidRDefault="00007F1C" w:rsidP="00B1372D">
      <w:pPr>
        <w:ind w:right="-1"/>
        <w:jc w:val="both"/>
        <w:rPr>
          <w:sz w:val="28"/>
          <w:szCs w:val="28"/>
        </w:rPr>
      </w:pPr>
    </w:p>
    <w:p w:rsidR="009241F0" w:rsidRDefault="009241F0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  <w:sectPr w:rsidR="009241F0" w:rsidSect="001B1A37"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61A37" w:rsidRDefault="00261A37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</w:p>
    <w:p w:rsidR="005C67F5" w:rsidRPr="005C67F5" w:rsidRDefault="005C67F5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  <w:r w:rsidRPr="005C67F5">
        <w:rPr>
          <w:b/>
          <w:kern w:val="1"/>
          <w:sz w:val="28"/>
          <w:szCs w:val="28"/>
          <w:lang w:eastAsia="hi-IN" w:bidi="hi-IN"/>
        </w:rPr>
        <w:t>4. План мероприятий</w:t>
      </w:r>
    </w:p>
    <w:p w:rsidR="009241F0" w:rsidRPr="009A06E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  <w:u w:val="single"/>
        </w:rPr>
      </w:pPr>
      <w:r w:rsidRPr="00F63752">
        <w:rPr>
          <w:rFonts w:ascii="Times New Roman" w:hAnsi="Times New Roman"/>
          <w:sz w:val="28"/>
          <w:szCs w:val="28"/>
          <w:u w:val="single"/>
        </w:rPr>
        <w:t>«Безопаснос</w:t>
      </w:r>
      <w:r w:rsidR="004F47C3">
        <w:rPr>
          <w:rFonts w:ascii="Times New Roman" w:hAnsi="Times New Roman"/>
          <w:sz w:val="28"/>
          <w:szCs w:val="28"/>
          <w:u w:val="single"/>
        </w:rPr>
        <w:t xml:space="preserve">ть в муниципальном образовании </w:t>
      </w:r>
      <w:r w:rsidR="00D33832">
        <w:rPr>
          <w:rFonts w:ascii="Times New Roman" w:hAnsi="Times New Roman"/>
          <w:sz w:val="28"/>
          <w:szCs w:val="28"/>
          <w:u w:val="single"/>
        </w:rPr>
        <w:t>Кузьмоловское городское поселение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D5ED4" w:rsidRPr="001D5ED4">
        <w:rPr>
          <w:rFonts w:ascii="Times New Roman" w:hAnsi="Times New Roman"/>
          <w:sz w:val="28"/>
          <w:szCs w:val="28"/>
          <w:u w:val="single"/>
        </w:rPr>
        <w:t xml:space="preserve">Всеволожского муниципального </w:t>
      </w:r>
      <w:r w:rsidR="001D5ED4" w:rsidRPr="009A06E2">
        <w:rPr>
          <w:rFonts w:ascii="Times New Roman" w:hAnsi="Times New Roman"/>
          <w:sz w:val="28"/>
          <w:szCs w:val="28"/>
          <w:u w:val="single"/>
        </w:rPr>
        <w:t xml:space="preserve">района Ленинградской области </w:t>
      </w:r>
      <w:r w:rsidRPr="009A06E2">
        <w:rPr>
          <w:rFonts w:ascii="Times New Roman" w:hAnsi="Times New Roman"/>
          <w:sz w:val="28"/>
          <w:szCs w:val="28"/>
          <w:u w:val="single"/>
        </w:rPr>
        <w:t>на 202</w:t>
      </w:r>
      <w:r w:rsidR="00813D76">
        <w:rPr>
          <w:rFonts w:ascii="Times New Roman" w:hAnsi="Times New Roman"/>
          <w:sz w:val="28"/>
          <w:szCs w:val="28"/>
          <w:u w:val="single"/>
        </w:rPr>
        <w:t>6</w:t>
      </w:r>
      <w:r w:rsidRPr="009A06E2">
        <w:rPr>
          <w:rFonts w:ascii="Times New Roman" w:hAnsi="Times New Roman"/>
          <w:sz w:val="28"/>
          <w:szCs w:val="28"/>
          <w:u w:val="single"/>
        </w:rPr>
        <w:t xml:space="preserve"> – 202</w:t>
      </w:r>
      <w:r w:rsidR="00813D76">
        <w:rPr>
          <w:rFonts w:ascii="Times New Roman" w:hAnsi="Times New Roman"/>
          <w:sz w:val="28"/>
          <w:szCs w:val="28"/>
          <w:u w:val="single"/>
        </w:rPr>
        <w:t>8</w:t>
      </w:r>
      <w:r w:rsidRPr="009A06E2">
        <w:rPr>
          <w:rFonts w:ascii="Times New Roman" w:hAnsi="Times New Roman"/>
          <w:sz w:val="28"/>
          <w:szCs w:val="28"/>
          <w:u w:val="single"/>
        </w:rPr>
        <w:t xml:space="preserve"> год</w:t>
      </w:r>
      <w:r w:rsidR="00CE02F5" w:rsidRPr="009A06E2">
        <w:rPr>
          <w:rFonts w:ascii="Times New Roman" w:hAnsi="Times New Roman"/>
          <w:sz w:val="28"/>
          <w:szCs w:val="28"/>
          <w:u w:val="single"/>
        </w:rPr>
        <w:t>ы</w:t>
      </w:r>
      <w:r w:rsidRPr="009A06E2">
        <w:rPr>
          <w:rFonts w:ascii="Times New Roman" w:hAnsi="Times New Roman"/>
          <w:sz w:val="28"/>
          <w:szCs w:val="28"/>
          <w:u w:val="single"/>
        </w:rPr>
        <w:t>»</w:t>
      </w:r>
    </w:p>
    <w:p w:rsidR="009241F0" w:rsidRDefault="009241F0" w:rsidP="009241F0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FB5222">
        <w:rPr>
          <w:rFonts w:ascii="Times New Roman" w:hAnsi="Times New Roman"/>
          <w:sz w:val="26"/>
          <w:szCs w:val="26"/>
        </w:rPr>
        <w:t>(наименование муниципальной программы)</w:t>
      </w: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4397"/>
        <w:gridCol w:w="1384"/>
        <w:gridCol w:w="1722"/>
        <w:gridCol w:w="1581"/>
        <w:gridCol w:w="1340"/>
        <w:gridCol w:w="1649"/>
        <w:gridCol w:w="12"/>
        <w:gridCol w:w="2931"/>
      </w:tblGrid>
      <w:tr w:rsidR="00F640C3" w:rsidRPr="00F640C3" w:rsidTr="00F640C3">
        <w:trPr>
          <w:trHeight w:val="330"/>
        </w:trPr>
        <w:tc>
          <w:tcPr>
            <w:tcW w:w="439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 xml:space="preserve">Наименование мероприятия программы 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Год реализации</w:t>
            </w:r>
          </w:p>
        </w:tc>
        <w:tc>
          <w:tcPr>
            <w:tcW w:w="63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Сумма расходов (руб.)</w:t>
            </w:r>
          </w:p>
        </w:tc>
        <w:tc>
          <w:tcPr>
            <w:tcW w:w="293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Ответственный исполнитель мероприятия</w:t>
            </w:r>
          </w:p>
        </w:tc>
      </w:tr>
      <w:tr w:rsidR="00F640C3" w:rsidRPr="00F640C3" w:rsidTr="00F640C3">
        <w:trPr>
          <w:trHeight w:val="667"/>
        </w:trPr>
        <w:tc>
          <w:tcPr>
            <w:tcW w:w="43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всего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федеральный бюджет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 xml:space="preserve">областной бюджет 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местный бюджет</w:t>
            </w:r>
          </w:p>
        </w:tc>
        <w:tc>
          <w:tcPr>
            <w:tcW w:w="2943" w:type="dxa"/>
            <w:gridSpan w:val="2"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i/>
                <w:iCs/>
                <w:color w:val="000000"/>
              </w:rPr>
            </w:pPr>
            <w:r w:rsidRPr="00F640C3">
              <w:rPr>
                <w:i/>
                <w:iCs/>
                <w:color w:val="000000"/>
              </w:rPr>
              <w:t>1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i/>
                <w:iCs/>
                <w:color w:val="000000"/>
              </w:rPr>
            </w:pPr>
            <w:r w:rsidRPr="00F640C3">
              <w:rPr>
                <w:i/>
                <w:iCs/>
                <w:color w:val="000000"/>
              </w:rPr>
              <w:t>2</w:t>
            </w:r>
          </w:p>
        </w:tc>
        <w:tc>
          <w:tcPr>
            <w:tcW w:w="1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i/>
                <w:iCs/>
                <w:color w:val="000000"/>
              </w:rPr>
            </w:pPr>
            <w:r w:rsidRPr="00F640C3">
              <w:rPr>
                <w:i/>
                <w:iCs/>
                <w:color w:val="000000"/>
              </w:rPr>
              <w:t>3</w:t>
            </w:r>
          </w:p>
        </w:tc>
        <w:tc>
          <w:tcPr>
            <w:tcW w:w="1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i/>
                <w:iCs/>
                <w:color w:val="000000"/>
              </w:rPr>
            </w:pPr>
            <w:r w:rsidRPr="00F640C3">
              <w:rPr>
                <w:i/>
                <w:iCs/>
                <w:color w:val="000000"/>
              </w:rPr>
              <w:t>4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i/>
                <w:iCs/>
                <w:color w:val="000000"/>
              </w:rPr>
            </w:pPr>
            <w:r w:rsidRPr="00F640C3">
              <w:rPr>
                <w:i/>
                <w:iCs/>
                <w:color w:val="000000"/>
              </w:rPr>
              <w:t>5</w:t>
            </w:r>
          </w:p>
        </w:tc>
        <w:tc>
          <w:tcPr>
            <w:tcW w:w="1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i/>
                <w:iCs/>
                <w:color w:val="000000"/>
              </w:rPr>
            </w:pPr>
            <w:r w:rsidRPr="00F640C3">
              <w:rPr>
                <w:i/>
                <w:iCs/>
                <w:color w:val="000000"/>
              </w:rPr>
              <w:t>6</w:t>
            </w:r>
          </w:p>
        </w:tc>
        <w:tc>
          <w:tcPr>
            <w:tcW w:w="29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i/>
                <w:iCs/>
                <w:color w:val="000000"/>
              </w:rPr>
            </w:pPr>
            <w:r w:rsidRPr="00F640C3">
              <w:rPr>
                <w:i/>
                <w:iCs/>
                <w:color w:val="000000"/>
              </w:rPr>
              <w:t>7</w:t>
            </w:r>
          </w:p>
        </w:tc>
      </w:tr>
      <w:tr w:rsidR="00F640C3" w:rsidRPr="00F640C3" w:rsidTr="00F640C3">
        <w:trPr>
          <w:trHeight w:val="341"/>
        </w:trPr>
        <w:tc>
          <w:tcPr>
            <w:tcW w:w="4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Выполнение работ по внедрению и модернизации систем безопасности и</w:t>
            </w:r>
            <w:r w:rsidRPr="00F640C3">
              <w:rPr>
                <w:color w:val="000000"/>
              </w:rPr>
              <w:br/>
              <w:t>инженерно-технических средств на территории МО Кузьмоловское ГП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294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450 000,00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450 000,00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Содержание аварийно-спасательного формирования МО Кузьмоловское ГП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60 000,00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60 000,00</w:t>
            </w:r>
          </w:p>
        </w:tc>
        <w:tc>
          <w:tcPr>
            <w:tcW w:w="294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60 000,00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60 000,00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60 000,00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60 000,00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180 000,00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180 000,00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Организация работы ДДС по информированию Администрации о происшествиях и ЧС в МО Кузьмоловское ГП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450 000,00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450 000,00</w:t>
            </w:r>
          </w:p>
        </w:tc>
        <w:tc>
          <w:tcPr>
            <w:tcW w:w="294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450 000,00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450 000,00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450 000,00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450 000,00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1 350 000,00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1 350 000,00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 xml:space="preserve">Выполнение работ по техническому обслуживанию и ремонту пожарных гидрантов на территории МО Кузьмоловское ГП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380 000,00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380 000,00</w:t>
            </w:r>
          </w:p>
        </w:tc>
        <w:tc>
          <w:tcPr>
            <w:tcW w:w="294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380 000,00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380 000,00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380 000,00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380 000,00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1 140 000,00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1 140 000,00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Оформление стендов пожарной безопасности, агитационных щитов (плакатов) в местах с массовым пребыванием людей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30 000,00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30 000,00</w:t>
            </w:r>
          </w:p>
        </w:tc>
        <w:tc>
          <w:tcPr>
            <w:tcW w:w="294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90 000,00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90 000,00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1455"/>
        </w:trPr>
        <w:tc>
          <w:tcPr>
            <w:tcW w:w="4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Оказание услуг и (или) выполнение работ по расширению и (или) по эксплуатационно-техническому обслуживанию и восстановлению работоспособности местной системы оповещения (МСО) населения по сигналам гражданской обороны и о чрезвычайных ситуациях в населенных пунктах МО Кузьмоловское ГП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250 000,00</w:t>
            </w:r>
          </w:p>
        </w:tc>
        <w:tc>
          <w:tcPr>
            <w:tcW w:w="294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750 000,00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750 000,00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450"/>
        </w:trPr>
        <w:tc>
          <w:tcPr>
            <w:tcW w:w="4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жизни и здоровья на территории МО Кузьмоловское ГП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294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45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45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 xml:space="preserve">Оказание услуг по проведению противопожарной пропаганды на территории МО Кузьмоловское ГП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294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150 000,00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200 000,00</w:t>
            </w:r>
          </w:p>
        </w:tc>
        <w:tc>
          <w:tcPr>
            <w:tcW w:w="294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600 000,00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600 000,00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450"/>
        </w:trPr>
        <w:tc>
          <w:tcPr>
            <w:tcW w:w="439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Изготовление и распространение тематических материалов по вопросам гражданской обороны, защиты от чрезвычайных ситуаций, пожарной безопасности (памятки, плакаты и т.п.)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120 000,00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120 000,00</w:t>
            </w:r>
          </w:p>
        </w:tc>
        <w:tc>
          <w:tcPr>
            <w:tcW w:w="294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45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120 000,00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120 000,00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45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120 000,00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120 000,00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360 000,00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360 000,00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ИТОГО: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2026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1 740 000,00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1 740 000,00</w:t>
            </w:r>
          </w:p>
        </w:tc>
        <w:tc>
          <w:tcPr>
            <w:tcW w:w="294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Администрация МО Кузьмоловское ГП</w:t>
            </w: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1 740 000,00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1 740 000,00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4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2028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1 740 000,00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1 740 000,00</w:t>
            </w:r>
          </w:p>
        </w:tc>
        <w:tc>
          <w:tcPr>
            <w:tcW w:w="294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40C3" w:rsidRPr="00F640C3" w:rsidRDefault="00F640C3" w:rsidP="00F640C3">
            <w:pPr>
              <w:rPr>
                <w:color w:val="000000"/>
              </w:rPr>
            </w:pPr>
          </w:p>
        </w:tc>
      </w:tr>
      <w:tr w:rsidR="00F640C3" w:rsidRPr="00F640C3" w:rsidTr="00F640C3">
        <w:trPr>
          <w:trHeight w:val="330"/>
        </w:trPr>
        <w:tc>
          <w:tcPr>
            <w:tcW w:w="5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 xml:space="preserve">ВСЕГО ПО ПРОГРАММЕ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5 220 000,00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5 220 000,00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0C3" w:rsidRPr="00F640C3" w:rsidRDefault="00F640C3" w:rsidP="00F640C3">
            <w:pPr>
              <w:jc w:val="center"/>
              <w:rPr>
                <w:color w:val="000000"/>
              </w:rPr>
            </w:pPr>
            <w:r w:rsidRPr="00F640C3">
              <w:rPr>
                <w:color w:val="000000"/>
              </w:rPr>
              <w:t> </w:t>
            </w:r>
          </w:p>
        </w:tc>
      </w:tr>
    </w:tbl>
    <w:p w:rsidR="00F640C3" w:rsidRPr="00FB5222" w:rsidRDefault="00F640C3" w:rsidP="009241F0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9241F0" w:rsidRDefault="009241F0" w:rsidP="009241F0">
      <w:pPr>
        <w:pStyle w:val="a5"/>
        <w:rPr>
          <w:rFonts w:ascii="Times New Roman" w:hAnsi="Times New Roman"/>
          <w:sz w:val="28"/>
          <w:szCs w:val="28"/>
        </w:rPr>
        <w:sectPr w:rsidR="009241F0" w:rsidSect="009241F0">
          <w:pgSz w:w="16834" w:h="11909" w:orient="landscape"/>
          <w:pgMar w:top="1701" w:right="1134" w:bottom="851" w:left="1134" w:header="720" w:footer="720" w:gutter="0"/>
          <w:cols w:space="708"/>
          <w:noEndnote/>
          <w:titlePg/>
          <w:docGrid w:linePitch="326"/>
        </w:sectPr>
      </w:pPr>
    </w:p>
    <w:p w:rsidR="00021614" w:rsidRPr="00EB68BE" w:rsidRDefault="00021614" w:rsidP="00FA10A0">
      <w:pPr>
        <w:ind w:right="-1"/>
        <w:jc w:val="both"/>
        <w:rPr>
          <w:sz w:val="28"/>
          <w:szCs w:val="28"/>
        </w:rPr>
      </w:pPr>
    </w:p>
    <w:sectPr w:rsidR="00021614" w:rsidRPr="00EB68BE" w:rsidSect="001B1A37">
      <w:pgSz w:w="11909" w:h="16834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D76" w:rsidRDefault="00813D76" w:rsidP="00B8488A">
      <w:r>
        <w:separator/>
      </w:r>
    </w:p>
  </w:endnote>
  <w:endnote w:type="continuationSeparator" w:id="0">
    <w:p w:rsidR="00813D76" w:rsidRDefault="00813D76" w:rsidP="00B8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D76" w:rsidRDefault="00813D76" w:rsidP="00B8488A">
      <w:r>
        <w:separator/>
      </w:r>
    </w:p>
  </w:footnote>
  <w:footnote w:type="continuationSeparator" w:id="0">
    <w:p w:rsidR="00813D76" w:rsidRDefault="00813D76" w:rsidP="00B84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D76" w:rsidRDefault="00813D76">
    <w:pPr>
      <w:pStyle w:val="a6"/>
      <w:jc w:val="center"/>
    </w:pPr>
  </w:p>
  <w:p w:rsidR="00813D76" w:rsidRDefault="00813D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185659"/>
      <w:docPartObj>
        <w:docPartGallery w:val="Page Numbers (Top of Page)"/>
        <w:docPartUnique/>
      </w:docPartObj>
    </w:sdtPr>
    <w:sdtEndPr/>
    <w:sdtContent>
      <w:p w:rsidR="00813D76" w:rsidRDefault="00813D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95D">
          <w:rPr>
            <w:noProof/>
          </w:rPr>
          <w:t>18</w:t>
        </w:r>
        <w:r>
          <w:fldChar w:fldCharType="end"/>
        </w:r>
      </w:p>
    </w:sdtContent>
  </w:sdt>
  <w:p w:rsidR="00813D76" w:rsidRDefault="00813D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2" w15:restartNumberingAfterBreak="0">
    <w:nsid w:val="38AA2120"/>
    <w:multiLevelType w:val="hybridMultilevel"/>
    <w:tmpl w:val="BABA0DE6"/>
    <w:lvl w:ilvl="0" w:tplc="A97CAE9A">
      <w:start w:val="1"/>
      <w:numFmt w:val="decimal"/>
      <w:lvlText w:val="%1."/>
      <w:lvlJc w:val="left"/>
      <w:pPr>
        <w:ind w:left="108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45D374A4"/>
    <w:multiLevelType w:val="hybridMultilevel"/>
    <w:tmpl w:val="4CCEE3EA"/>
    <w:lvl w:ilvl="0" w:tplc="6302A4F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BBD"/>
    <w:rsid w:val="00002C9F"/>
    <w:rsid w:val="0000472B"/>
    <w:rsid w:val="00007F1C"/>
    <w:rsid w:val="00016D40"/>
    <w:rsid w:val="0001701E"/>
    <w:rsid w:val="00021614"/>
    <w:rsid w:val="00046E07"/>
    <w:rsid w:val="0007082D"/>
    <w:rsid w:val="000757EF"/>
    <w:rsid w:val="00085302"/>
    <w:rsid w:val="000963E4"/>
    <w:rsid w:val="00096AD9"/>
    <w:rsid w:val="000A3D26"/>
    <w:rsid w:val="000A771B"/>
    <w:rsid w:val="000C5BB2"/>
    <w:rsid w:val="000F715E"/>
    <w:rsid w:val="00102456"/>
    <w:rsid w:val="00113FB3"/>
    <w:rsid w:val="0011689A"/>
    <w:rsid w:val="00130058"/>
    <w:rsid w:val="00135CD9"/>
    <w:rsid w:val="001503BE"/>
    <w:rsid w:val="001648CD"/>
    <w:rsid w:val="00170D6F"/>
    <w:rsid w:val="001731A6"/>
    <w:rsid w:val="001751E4"/>
    <w:rsid w:val="00184589"/>
    <w:rsid w:val="00195848"/>
    <w:rsid w:val="001A0913"/>
    <w:rsid w:val="001A4074"/>
    <w:rsid w:val="001A4216"/>
    <w:rsid w:val="001B1A37"/>
    <w:rsid w:val="001B73F1"/>
    <w:rsid w:val="001B795D"/>
    <w:rsid w:val="001C3320"/>
    <w:rsid w:val="001D5ED4"/>
    <w:rsid w:val="00237293"/>
    <w:rsid w:val="00261A37"/>
    <w:rsid w:val="002739A4"/>
    <w:rsid w:val="002742C2"/>
    <w:rsid w:val="00285BE1"/>
    <w:rsid w:val="002979C5"/>
    <w:rsid w:val="002A5922"/>
    <w:rsid w:val="002A6E13"/>
    <w:rsid w:val="002B1D4F"/>
    <w:rsid w:val="002B67C7"/>
    <w:rsid w:val="002C003D"/>
    <w:rsid w:val="002C61FC"/>
    <w:rsid w:val="002F0825"/>
    <w:rsid w:val="002F0909"/>
    <w:rsid w:val="002F167F"/>
    <w:rsid w:val="002F72D7"/>
    <w:rsid w:val="003115CF"/>
    <w:rsid w:val="00320B1B"/>
    <w:rsid w:val="00324533"/>
    <w:rsid w:val="00324DEE"/>
    <w:rsid w:val="00326138"/>
    <w:rsid w:val="00346509"/>
    <w:rsid w:val="00362A8D"/>
    <w:rsid w:val="00367175"/>
    <w:rsid w:val="0037138B"/>
    <w:rsid w:val="0037183E"/>
    <w:rsid w:val="00386BE7"/>
    <w:rsid w:val="00391E0A"/>
    <w:rsid w:val="003956BE"/>
    <w:rsid w:val="003A2A1C"/>
    <w:rsid w:val="003B5B7F"/>
    <w:rsid w:val="003B7F04"/>
    <w:rsid w:val="003C23A8"/>
    <w:rsid w:val="003D373F"/>
    <w:rsid w:val="003E0B0D"/>
    <w:rsid w:val="003F0F15"/>
    <w:rsid w:val="00426ACB"/>
    <w:rsid w:val="00427761"/>
    <w:rsid w:val="004303DC"/>
    <w:rsid w:val="004358CF"/>
    <w:rsid w:val="00437474"/>
    <w:rsid w:val="00491DCB"/>
    <w:rsid w:val="004A0621"/>
    <w:rsid w:val="004A3F3F"/>
    <w:rsid w:val="004A4EA1"/>
    <w:rsid w:val="004B7A5C"/>
    <w:rsid w:val="004C065C"/>
    <w:rsid w:val="004D057B"/>
    <w:rsid w:val="004D182D"/>
    <w:rsid w:val="004E291E"/>
    <w:rsid w:val="004E6FF4"/>
    <w:rsid w:val="004F40AE"/>
    <w:rsid w:val="004F47C3"/>
    <w:rsid w:val="00507554"/>
    <w:rsid w:val="005310E1"/>
    <w:rsid w:val="00542BBD"/>
    <w:rsid w:val="00560940"/>
    <w:rsid w:val="005635D4"/>
    <w:rsid w:val="0057295B"/>
    <w:rsid w:val="00580847"/>
    <w:rsid w:val="0058656B"/>
    <w:rsid w:val="00592BE9"/>
    <w:rsid w:val="0059649D"/>
    <w:rsid w:val="005A659F"/>
    <w:rsid w:val="005C67F5"/>
    <w:rsid w:val="005D5208"/>
    <w:rsid w:val="005D7711"/>
    <w:rsid w:val="005E4761"/>
    <w:rsid w:val="00607DD6"/>
    <w:rsid w:val="006163AA"/>
    <w:rsid w:val="006230DA"/>
    <w:rsid w:val="006625B6"/>
    <w:rsid w:val="006B2C19"/>
    <w:rsid w:val="006B300D"/>
    <w:rsid w:val="006E1D85"/>
    <w:rsid w:val="006F3AB5"/>
    <w:rsid w:val="00720D30"/>
    <w:rsid w:val="00722F6A"/>
    <w:rsid w:val="00752481"/>
    <w:rsid w:val="00753F2D"/>
    <w:rsid w:val="0076297A"/>
    <w:rsid w:val="00793ECD"/>
    <w:rsid w:val="007A093B"/>
    <w:rsid w:val="007B3399"/>
    <w:rsid w:val="007C453D"/>
    <w:rsid w:val="007D3367"/>
    <w:rsid w:val="007F25B7"/>
    <w:rsid w:val="00813D76"/>
    <w:rsid w:val="00821DB7"/>
    <w:rsid w:val="00833A40"/>
    <w:rsid w:val="00851C4B"/>
    <w:rsid w:val="0085555D"/>
    <w:rsid w:val="00870AED"/>
    <w:rsid w:val="008802F6"/>
    <w:rsid w:val="00882463"/>
    <w:rsid w:val="00887F93"/>
    <w:rsid w:val="008935C6"/>
    <w:rsid w:val="00896089"/>
    <w:rsid w:val="008A124E"/>
    <w:rsid w:val="008C30E1"/>
    <w:rsid w:val="008C4088"/>
    <w:rsid w:val="008E079D"/>
    <w:rsid w:val="008E1B47"/>
    <w:rsid w:val="008E472C"/>
    <w:rsid w:val="009166D1"/>
    <w:rsid w:val="00917495"/>
    <w:rsid w:val="009241F0"/>
    <w:rsid w:val="00941C0C"/>
    <w:rsid w:val="009449AE"/>
    <w:rsid w:val="009601C9"/>
    <w:rsid w:val="0097489F"/>
    <w:rsid w:val="00975BFD"/>
    <w:rsid w:val="00992436"/>
    <w:rsid w:val="00995139"/>
    <w:rsid w:val="009A0040"/>
    <w:rsid w:val="009A06E2"/>
    <w:rsid w:val="009A1EC0"/>
    <w:rsid w:val="009A71B8"/>
    <w:rsid w:val="009B5874"/>
    <w:rsid w:val="009C75BD"/>
    <w:rsid w:val="009E3BA1"/>
    <w:rsid w:val="009F0B28"/>
    <w:rsid w:val="009F4694"/>
    <w:rsid w:val="00A12E8B"/>
    <w:rsid w:val="00A42CF9"/>
    <w:rsid w:val="00A46DDA"/>
    <w:rsid w:val="00A508EB"/>
    <w:rsid w:val="00A57D2F"/>
    <w:rsid w:val="00A73800"/>
    <w:rsid w:val="00AA34FC"/>
    <w:rsid w:val="00AA5934"/>
    <w:rsid w:val="00AB1D60"/>
    <w:rsid w:val="00AC21DF"/>
    <w:rsid w:val="00AC4BF9"/>
    <w:rsid w:val="00AC4FBF"/>
    <w:rsid w:val="00B10A78"/>
    <w:rsid w:val="00B1372D"/>
    <w:rsid w:val="00B362CC"/>
    <w:rsid w:val="00B41C8F"/>
    <w:rsid w:val="00B60CAE"/>
    <w:rsid w:val="00B62CB7"/>
    <w:rsid w:val="00B8488A"/>
    <w:rsid w:val="00B85420"/>
    <w:rsid w:val="00B879CE"/>
    <w:rsid w:val="00BC3899"/>
    <w:rsid w:val="00BC7A06"/>
    <w:rsid w:val="00BE2DEE"/>
    <w:rsid w:val="00BF005B"/>
    <w:rsid w:val="00C03038"/>
    <w:rsid w:val="00C2336E"/>
    <w:rsid w:val="00C24E7D"/>
    <w:rsid w:val="00C267BB"/>
    <w:rsid w:val="00C44515"/>
    <w:rsid w:val="00C53094"/>
    <w:rsid w:val="00C634BE"/>
    <w:rsid w:val="00C706AD"/>
    <w:rsid w:val="00CB45F1"/>
    <w:rsid w:val="00CC06E8"/>
    <w:rsid w:val="00CC3CCF"/>
    <w:rsid w:val="00CD18FD"/>
    <w:rsid w:val="00CD66AF"/>
    <w:rsid w:val="00CE02F5"/>
    <w:rsid w:val="00CE7FD5"/>
    <w:rsid w:val="00D20132"/>
    <w:rsid w:val="00D25AA5"/>
    <w:rsid w:val="00D33832"/>
    <w:rsid w:val="00D6389B"/>
    <w:rsid w:val="00D75BE0"/>
    <w:rsid w:val="00D85E58"/>
    <w:rsid w:val="00D901BD"/>
    <w:rsid w:val="00D91330"/>
    <w:rsid w:val="00D96BBE"/>
    <w:rsid w:val="00DA1D77"/>
    <w:rsid w:val="00DA72B3"/>
    <w:rsid w:val="00DB28FD"/>
    <w:rsid w:val="00E04ACC"/>
    <w:rsid w:val="00E2121A"/>
    <w:rsid w:val="00E249A2"/>
    <w:rsid w:val="00E542B3"/>
    <w:rsid w:val="00E66793"/>
    <w:rsid w:val="00E700A0"/>
    <w:rsid w:val="00E91729"/>
    <w:rsid w:val="00EA1B01"/>
    <w:rsid w:val="00EB68BE"/>
    <w:rsid w:val="00EC170D"/>
    <w:rsid w:val="00F13ECC"/>
    <w:rsid w:val="00F25546"/>
    <w:rsid w:val="00F34CF0"/>
    <w:rsid w:val="00F35CEF"/>
    <w:rsid w:val="00F640C3"/>
    <w:rsid w:val="00F652FE"/>
    <w:rsid w:val="00FA10A0"/>
    <w:rsid w:val="00FA5D43"/>
    <w:rsid w:val="00FB42A7"/>
    <w:rsid w:val="00FB5222"/>
    <w:rsid w:val="00FD6F46"/>
    <w:rsid w:val="00FF1AB8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4F649"/>
  <w15:docId w15:val="{73174989-DC8F-418A-B000-4C617F09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3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9F0B28"/>
    <w:pPr>
      <w:spacing w:before="100" w:beforeAutospacing="1" w:after="100" w:afterAutospacing="1"/>
    </w:pPr>
  </w:style>
  <w:style w:type="paragraph" w:customStyle="1" w:styleId="ConsPlusTitle">
    <w:name w:val="ConsPlusTitle"/>
    <w:rsid w:val="000A771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0A771B"/>
    <w:pPr>
      <w:ind w:left="720"/>
      <w:contextualSpacing/>
    </w:pPr>
  </w:style>
  <w:style w:type="paragraph" w:styleId="a5">
    <w:name w:val="No Spacing"/>
    <w:uiPriority w:val="99"/>
    <w:qFormat/>
    <w:rsid w:val="008E07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3EC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3EC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21614"/>
    <w:pPr>
      <w:spacing w:after="120"/>
      <w:ind w:right="284"/>
      <w:jc w:val="both"/>
    </w:pPr>
  </w:style>
  <w:style w:type="character" w:customStyle="1" w:styleId="ad">
    <w:name w:val="Основной текст Знак"/>
    <w:basedOn w:val="a0"/>
    <w:link w:val="ac"/>
    <w:uiPriority w:val="99"/>
    <w:semiHidden/>
    <w:rsid w:val="00021614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Основной"/>
    <w:basedOn w:val="a"/>
    <w:rsid w:val="00021614"/>
    <w:pPr>
      <w:spacing w:after="20"/>
      <w:ind w:right="284" w:firstLine="709"/>
      <w:jc w:val="both"/>
    </w:pPr>
    <w:rPr>
      <w:rFonts w:eastAsia="Calibri"/>
      <w:sz w:val="28"/>
      <w:szCs w:val="28"/>
      <w:lang w:eastAsia="ar-SA"/>
    </w:rPr>
  </w:style>
  <w:style w:type="paragraph" w:customStyle="1" w:styleId="af">
    <w:name w:val="Нормальный (таблица)"/>
    <w:basedOn w:val="a"/>
    <w:next w:val="a"/>
    <w:rsid w:val="00AA5934"/>
    <w:pPr>
      <w:suppressAutoHyphens/>
      <w:spacing w:line="100" w:lineRule="atLeast"/>
      <w:jc w:val="both"/>
    </w:pPr>
    <w:rPr>
      <w:kern w:val="1"/>
      <w:lang w:eastAsia="hi-IN" w:bidi="hi-IN"/>
    </w:rPr>
  </w:style>
  <w:style w:type="paragraph" w:styleId="af0">
    <w:name w:val="Normal (Web)"/>
    <w:basedOn w:val="a"/>
    <w:rsid w:val="00B362CC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6F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W8Num1z1">
    <w:name w:val="WW8Num1z1"/>
    <w:rsid w:val="00F65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464A2-79AD-40BF-BB2C-3BD9D873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19</Pages>
  <Words>4728</Words>
  <Characters>26951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userkuzm</cp:lastModifiedBy>
  <cp:revision>56</cp:revision>
  <cp:lastPrinted>2025-12-22T07:13:00Z</cp:lastPrinted>
  <dcterms:created xsi:type="dcterms:W3CDTF">2021-06-28T14:02:00Z</dcterms:created>
  <dcterms:modified xsi:type="dcterms:W3CDTF">2025-12-22T07:14:00Z</dcterms:modified>
</cp:coreProperties>
</file>