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A04" w:rsidRPr="00582517" w:rsidRDefault="00DF0A04" w:rsidP="00DF0A04">
      <w:pPr>
        <w:pStyle w:val="a3"/>
        <w:jc w:val="center"/>
        <w:rPr>
          <w:rFonts w:eastAsiaTheme="minorEastAsia"/>
          <w:b/>
          <w:bCs/>
          <w:sz w:val="32"/>
          <w:szCs w:val="32"/>
        </w:rPr>
      </w:pPr>
      <w:r>
        <w:rPr>
          <w:sz w:val="28"/>
          <w:szCs w:val="28"/>
        </w:rPr>
        <w:tab/>
      </w:r>
      <w:bookmarkStart w:id="0" w:name="sub_16001"/>
      <w:r w:rsidRPr="00582517">
        <w:rPr>
          <w:rFonts w:eastAsiaTheme="minorEastAsia"/>
          <w:noProof/>
        </w:rPr>
        <w:drawing>
          <wp:inline distT="0" distB="0" distL="0" distR="0" wp14:anchorId="3C4C2A7A" wp14:editId="510671A5">
            <wp:extent cx="619125" cy="7048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0A04" w:rsidRPr="00582517" w:rsidRDefault="00DF0A04" w:rsidP="00DF0A04">
      <w:pPr>
        <w:jc w:val="center"/>
        <w:rPr>
          <w:rFonts w:eastAsiaTheme="minorEastAsia"/>
          <w:b/>
          <w:bCs/>
          <w:sz w:val="32"/>
          <w:szCs w:val="32"/>
        </w:rPr>
      </w:pPr>
    </w:p>
    <w:p w:rsidR="00DF0A04" w:rsidRPr="00582517" w:rsidRDefault="00DF0A04" w:rsidP="00DF0A04">
      <w:pPr>
        <w:jc w:val="center"/>
        <w:rPr>
          <w:rFonts w:eastAsiaTheme="minorEastAsia"/>
          <w:b/>
        </w:rPr>
      </w:pPr>
      <w:r w:rsidRPr="00582517">
        <w:rPr>
          <w:rFonts w:eastAsiaTheme="minorEastAsia"/>
          <w:b/>
          <w:bCs/>
          <w:sz w:val="32"/>
          <w:szCs w:val="32"/>
        </w:rPr>
        <w:t>МУНИЦИПАЛЬНОЕ ОБРАЗОВАНИЕ</w:t>
      </w:r>
    </w:p>
    <w:p w:rsidR="00DF0A04" w:rsidRPr="00582517" w:rsidRDefault="00DF0A04" w:rsidP="00DF0A04">
      <w:pPr>
        <w:jc w:val="center"/>
        <w:rPr>
          <w:rFonts w:eastAsiaTheme="minorEastAsia"/>
          <w:b/>
        </w:rPr>
      </w:pPr>
      <w:r w:rsidRPr="00582517">
        <w:rPr>
          <w:rFonts w:eastAsiaTheme="minorEastAsia"/>
          <w:b/>
          <w:bCs/>
          <w:sz w:val="32"/>
          <w:szCs w:val="32"/>
        </w:rPr>
        <w:t>КУЗЬМОЛОВСКОЕ ГОРОДСКОЕ ПОСЕЛЕНИЕ</w:t>
      </w:r>
    </w:p>
    <w:p w:rsidR="00DF0A04" w:rsidRPr="00582517" w:rsidRDefault="00DF0A04" w:rsidP="00DF0A04">
      <w:pPr>
        <w:jc w:val="center"/>
        <w:rPr>
          <w:rFonts w:eastAsiaTheme="minorEastAsia"/>
          <w:b/>
        </w:rPr>
      </w:pPr>
      <w:r w:rsidRPr="00582517">
        <w:rPr>
          <w:rFonts w:eastAsiaTheme="minorEastAsia"/>
          <w:b/>
          <w:bCs/>
          <w:sz w:val="32"/>
          <w:szCs w:val="32"/>
        </w:rPr>
        <w:t>ВСЕВОЛОЖСКОГО МУНИЦИПАЛЬНОГО РАЙОНА</w:t>
      </w:r>
    </w:p>
    <w:p w:rsidR="00DF0A04" w:rsidRPr="00582517" w:rsidRDefault="00DF0A04" w:rsidP="00DF0A04">
      <w:pPr>
        <w:jc w:val="center"/>
        <w:rPr>
          <w:rFonts w:eastAsiaTheme="minorEastAsia"/>
          <w:b/>
        </w:rPr>
      </w:pPr>
      <w:r w:rsidRPr="00582517">
        <w:rPr>
          <w:rFonts w:eastAsiaTheme="minorEastAsia"/>
          <w:b/>
          <w:bCs/>
          <w:sz w:val="32"/>
          <w:szCs w:val="32"/>
        </w:rPr>
        <w:t>ЛЕНИНГРАДСКОЙ ОБЛАСТИ</w:t>
      </w:r>
    </w:p>
    <w:p w:rsidR="00DF0A04" w:rsidRPr="00582517" w:rsidRDefault="00DF0A04" w:rsidP="00DF0A04">
      <w:pPr>
        <w:jc w:val="center"/>
        <w:rPr>
          <w:rFonts w:eastAsiaTheme="minorEastAsia"/>
          <w:b/>
        </w:rPr>
      </w:pPr>
    </w:p>
    <w:p w:rsidR="00DF0A04" w:rsidRPr="00582517" w:rsidRDefault="00DF0A04" w:rsidP="00DF0A04">
      <w:pPr>
        <w:widowControl w:val="0"/>
        <w:autoSpaceDE w:val="0"/>
        <w:autoSpaceDN w:val="0"/>
        <w:adjustRightInd w:val="0"/>
        <w:jc w:val="center"/>
        <w:outlineLvl w:val="2"/>
        <w:rPr>
          <w:rFonts w:eastAsiaTheme="minorEastAsia"/>
          <w:b/>
          <w:sz w:val="32"/>
          <w:szCs w:val="32"/>
        </w:rPr>
      </w:pPr>
      <w:r w:rsidRPr="00582517">
        <w:rPr>
          <w:rFonts w:eastAsiaTheme="minorEastAsia"/>
          <w:b/>
          <w:sz w:val="32"/>
          <w:szCs w:val="32"/>
        </w:rPr>
        <w:t>АДМИНИСТРАЦИЯ</w:t>
      </w:r>
    </w:p>
    <w:p w:rsidR="00DF0A04" w:rsidRPr="00582517" w:rsidRDefault="00DF0A04" w:rsidP="00DF0A04">
      <w:pPr>
        <w:widowControl w:val="0"/>
        <w:autoSpaceDE w:val="0"/>
        <w:autoSpaceDN w:val="0"/>
        <w:adjustRightInd w:val="0"/>
        <w:rPr>
          <w:rFonts w:ascii="Arial" w:eastAsiaTheme="minorEastAsia" w:hAnsi="Arial" w:cs="Arial"/>
          <w:sz w:val="26"/>
          <w:szCs w:val="26"/>
        </w:rPr>
      </w:pPr>
    </w:p>
    <w:p w:rsidR="00DF0A04" w:rsidRDefault="00DF0A04" w:rsidP="00DF0A04">
      <w:pPr>
        <w:jc w:val="center"/>
        <w:rPr>
          <w:rFonts w:eastAsiaTheme="minorEastAsia"/>
          <w:b/>
          <w:bCs/>
          <w:sz w:val="36"/>
          <w:szCs w:val="36"/>
        </w:rPr>
      </w:pPr>
      <w:r w:rsidRPr="00582517">
        <w:rPr>
          <w:rFonts w:eastAsiaTheme="minorEastAsia"/>
          <w:b/>
          <w:bCs/>
          <w:sz w:val="36"/>
          <w:szCs w:val="36"/>
        </w:rPr>
        <w:t>ПОСТАНОВЛЕНИЕ</w:t>
      </w:r>
    </w:p>
    <w:p w:rsidR="00DF0A04" w:rsidRDefault="00DF0A04" w:rsidP="00DF0A04">
      <w:pPr>
        <w:jc w:val="center"/>
        <w:rPr>
          <w:rFonts w:eastAsiaTheme="minorEastAsia"/>
          <w:b/>
          <w:bCs/>
          <w:sz w:val="36"/>
          <w:szCs w:val="36"/>
        </w:rPr>
      </w:pPr>
    </w:p>
    <w:p w:rsidR="00DF0A04" w:rsidRPr="00582517" w:rsidRDefault="00DF0A04" w:rsidP="00DF0A04">
      <w:pPr>
        <w:jc w:val="center"/>
        <w:rPr>
          <w:rFonts w:eastAsiaTheme="minorEastAsia"/>
          <w:b/>
          <w:bCs/>
          <w:sz w:val="36"/>
          <w:szCs w:val="36"/>
        </w:rPr>
      </w:pPr>
    </w:p>
    <w:p w:rsidR="00DF0A04" w:rsidRPr="00582517" w:rsidRDefault="00DF0A04" w:rsidP="00DF0A04">
      <w:pPr>
        <w:widowControl w:val="0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rFonts w:eastAsiaTheme="minorEastAsia"/>
          <w:sz w:val="27"/>
          <w:szCs w:val="27"/>
        </w:rPr>
      </w:pPr>
    </w:p>
    <w:p w:rsidR="004F2D82" w:rsidRPr="002323FC" w:rsidRDefault="00E3719E" w:rsidP="004F2D82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  <w:u w:val="single"/>
        </w:rPr>
        <w:t>2</w:t>
      </w:r>
      <w:r w:rsidR="004773FF">
        <w:rPr>
          <w:rFonts w:eastAsiaTheme="minorEastAsia"/>
          <w:sz w:val="28"/>
          <w:szCs w:val="28"/>
          <w:u w:val="single"/>
        </w:rPr>
        <w:t>8</w:t>
      </w:r>
      <w:r>
        <w:rPr>
          <w:rFonts w:eastAsiaTheme="minorEastAsia"/>
          <w:sz w:val="28"/>
          <w:szCs w:val="28"/>
          <w:u w:val="single"/>
        </w:rPr>
        <w:t xml:space="preserve"> июля</w:t>
      </w:r>
      <w:r w:rsidR="00396A7D">
        <w:rPr>
          <w:rFonts w:eastAsiaTheme="minorEastAsia"/>
          <w:sz w:val="28"/>
          <w:szCs w:val="28"/>
          <w:u w:val="single"/>
        </w:rPr>
        <w:t xml:space="preserve"> 2025</w:t>
      </w:r>
      <w:r w:rsidR="004F2D82" w:rsidRPr="002323FC">
        <w:rPr>
          <w:rFonts w:eastAsiaTheme="minorEastAsia"/>
          <w:sz w:val="28"/>
          <w:szCs w:val="28"/>
          <w:u w:val="single"/>
        </w:rPr>
        <w:t xml:space="preserve"> года </w:t>
      </w:r>
      <w:r w:rsidR="004F2D82" w:rsidRPr="002323FC">
        <w:rPr>
          <w:rFonts w:eastAsiaTheme="minorEastAsia"/>
          <w:sz w:val="28"/>
          <w:szCs w:val="28"/>
        </w:rPr>
        <w:t xml:space="preserve">                                                </w:t>
      </w:r>
      <w:r w:rsidR="004773FF">
        <w:rPr>
          <w:rFonts w:eastAsiaTheme="minorEastAsia"/>
          <w:sz w:val="28"/>
          <w:szCs w:val="28"/>
        </w:rPr>
        <w:t xml:space="preserve">       </w:t>
      </w:r>
      <w:r w:rsidR="004F2D82" w:rsidRPr="002323FC">
        <w:rPr>
          <w:rFonts w:eastAsiaTheme="minorEastAsia"/>
          <w:sz w:val="28"/>
          <w:szCs w:val="28"/>
        </w:rPr>
        <w:t xml:space="preserve">                                       №</w:t>
      </w:r>
      <w:r w:rsidR="004F2D82" w:rsidRPr="002323FC">
        <w:rPr>
          <w:rFonts w:eastAsiaTheme="minorEastAsia"/>
          <w:sz w:val="28"/>
          <w:szCs w:val="28"/>
          <w:u w:val="single"/>
        </w:rPr>
        <w:t xml:space="preserve"> </w:t>
      </w:r>
      <w:r w:rsidR="004773FF">
        <w:rPr>
          <w:rFonts w:eastAsiaTheme="minorEastAsia"/>
          <w:sz w:val="28"/>
          <w:szCs w:val="28"/>
          <w:u w:val="single"/>
        </w:rPr>
        <w:t>313</w:t>
      </w:r>
      <w:r w:rsidR="004F2D82" w:rsidRPr="002323FC">
        <w:rPr>
          <w:rFonts w:eastAsiaTheme="minorEastAsia"/>
          <w:sz w:val="28"/>
          <w:szCs w:val="28"/>
          <w:u w:val="single"/>
        </w:rPr>
        <w:t xml:space="preserve">                                                                     </w:t>
      </w:r>
    </w:p>
    <w:p w:rsidR="00DF0A04" w:rsidRPr="00582517" w:rsidRDefault="00BA69E0" w:rsidP="00DF0A04">
      <w:pPr>
        <w:rPr>
          <w:rFonts w:eastAsiaTheme="minorEastAsia"/>
        </w:rPr>
      </w:pPr>
      <w:proofErr w:type="spellStart"/>
      <w:r>
        <w:rPr>
          <w:rFonts w:eastAsiaTheme="minorEastAsia"/>
        </w:rPr>
        <w:t>г</w:t>
      </w:r>
      <w:r w:rsidR="00DF0A04" w:rsidRPr="00582517">
        <w:rPr>
          <w:rFonts w:eastAsiaTheme="minorEastAsia"/>
        </w:rPr>
        <w:t>п</w:t>
      </w:r>
      <w:proofErr w:type="spellEnd"/>
      <w:r w:rsidR="00DF0A04" w:rsidRPr="00582517">
        <w:rPr>
          <w:rFonts w:eastAsiaTheme="minorEastAsia"/>
        </w:rPr>
        <w:t xml:space="preserve">. </w:t>
      </w:r>
      <w:proofErr w:type="spellStart"/>
      <w:r w:rsidR="00DF0A04" w:rsidRPr="00582517">
        <w:rPr>
          <w:rFonts w:eastAsiaTheme="minorEastAsia"/>
        </w:rPr>
        <w:t>Кузьмоловский</w:t>
      </w:r>
      <w:proofErr w:type="spellEnd"/>
      <w:r w:rsidR="00DF0A04">
        <w:rPr>
          <w:rFonts w:eastAsiaTheme="minorEastAsia"/>
        </w:rPr>
        <w:t xml:space="preserve"> </w:t>
      </w:r>
    </w:p>
    <w:bookmarkEnd w:id="0"/>
    <w:p w:rsidR="00DF0A04" w:rsidRPr="00582517" w:rsidRDefault="00DF0A04" w:rsidP="00DF0A04">
      <w:pPr>
        <w:spacing w:after="200"/>
        <w:rPr>
          <w:rFonts w:eastAsiaTheme="minorEastAsia"/>
          <w:sz w:val="28"/>
          <w:szCs w:val="28"/>
          <w:lang w:eastAsia="en-US"/>
        </w:rPr>
      </w:pPr>
      <w:r w:rsidRPr="00582517">
        <w:rPr>
          <w:rFonts w:ascii="Arial" w:eastAsiaTheme="minorEastAsia" w:hAnsi="Arial"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42B349" wp14:editId="3CE4EA63">
                <wp:simplePos x="0" y="0"/>
                <wp:positionH relativeFrom="column">
                  <wp:posOffset>-104775</wp:posOffset>
                </wp:positionH>
                <wp:positionV relativeFrom="paragraph">
                  <wp:posOffset>243205</wp:posOffset>
                </wp:positionV>
                <wp:extent cx="3590925" cy="581025"/>
                <wp:effectExtent l="0" t="0" r="9525" b="9525"/>
                <wp:wrapNone/>
                <wp:docPr id="307" name="Надпись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092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21B2" w:rsidRPr="00DC1821" w:rsidRDefault="00BB0259" w:rsidP="000455B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BB0259">
                              <w:rPr>
                                <w:sz w:val="28"/>
                                <w:szCs w:val="28"/>
                              </w:rPr>
                              <w:t>Об установлении публичного сервитута</w:t>
                            </w:r>
                            <w:r w:rsidR="008A0889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0455B3" w:rsidRPr="000455B3" w:rsidRDefault="000455B3" w:rsidP="000455B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42B349" id="_x0000_t202" coordsize="21600,21600" o:spt="202" path="m,l,21600r21600,l21600,xe">
                <v:stroke joinstyle="miter"/>
                <v:path gradientshapeok="t" o:connecttype="rect"/>
              </v:shapetype>
              <v:shape id="Надпись 307" o:spid="_x0000_s1026" type="#_x0000_t202" style="position:absolute;margin-left:-8.25pt;margin-top:19.15pt;width:282.75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" stroked="f">
                <v:textbox>
                  <w:txbxContent>
                    <w:p w:rsidR="008621B2" w:rsidRPr="00DC1821" w:rsidRDefault="00BB0259" w:rsidP="000455B3">
                      <w:pPr>
                        <w:rPr>
                          <w:sz w:val="28"/>
                          <w:szCs w:val="28"/>
                        </w:rPr>
                      </w:pPr>
                      <w:r w:rsidRPr="00BB0259">
                        <w:rPr>
                          <w:sz w:val="28"/>
                          <w:szCs w:val="28"/>
                        </w:rPr>
                        <w:t>Об установлении публичного сервитута</w:t>
                      </w:r>
                      <w:r w:rsidR="008A0889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0455B3" w:rsidRPr="000455B3" w:rsidRDefault="000455B3" w:rsidP="000455B3">
                      <w:pPr>
                        <w:rPr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F0A04" w:rsidRPr="00582517" w:rsidRDefault="00DF0A04" w:rsidP="00DF0A04">
      <w:pPr>
        <w:spacing w:after="200"/>
        <w:rPr>
          <w:rFonts w:eastAsiaTheme="minorEastAsia"/>
          <w:sz w:val="28"/>
          <w:szCs w:val="28"/>
          <w:lang w:eastAsia="en-US"/>
        </w:rPr>
      </w:pPr>
    </w:p>
    <w:p w:rsidR="00DF0A04" w:rsidRPr="00582517" w:rsidRDefault="00DF0A04" w:rsidP="00DF0A04">
      <w:pPr>
        <w:widowControl w:val="0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</w:p>
    <w:p w:rsidR="00BB0259" w:rsidRDefault="00BB0259" w:rsidP="00D10C67">
      <w:pPr>
        <w:widowControl w:val="0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rFonts w:eastAsiaTheme="minorEastAsia"/>
          <w:sz w:val="27"/>
          <w:szCs w:val="27"/>
        </w:rPr>
        <w:t>П</w:t>
      </w:r>
      <w:r w:rsidRPr="007D6368">
        <w:rPr>
          <w:sz w:val="28"/>
          <w:szCs w:val="28"/>
        </w:rPr>
        <w:t xml:space="preserve">о результатам рассмотрения ходатайства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вх</w:t>
      </w:r>
      <w:proofErr w:type="spellEnd"/>
      <w:r>
        <w:rPr>
          <w:sz w:val="28"/>
          <w:szCs w:val="28"/>
        </w:rPr>
        <w:t xml:space="preserve">. </w:t>
      </w:r>
      <w:r w:rsidRPr="007D6368">
        <w:rPr>
          <w:sz w:val="28"/>
          <w:szCs w:val="28"/>
        </w:rPr>
        <w:t xml:space="preserve">№ </w:t>
      </w:r>
      <w:r>
        <w:rPr>
          <w:sz w:val="28"/>
          <w:szCs w:val="28"/>
        </w:rPr>
        <w:t>358/01-19</w:t>
      </w:r>
      <w:r w:rsidRPr="007D6368">
        <w:rPr>
          <w:sz w:val="28"/>
          <w:szCs w:val="28"/>
        </w:rPr>
        <w:t xml:space="preserve"> от </w:t>
      </w:r>
      <w:r>
        <w:rPr>
          <w:sz w:val="28"/>
          <w:szCs w:val="28"/>
        </w:rPr>
        <w:t>15.07.2025)</w:t>
      </w:r>
      <w:r w:rsidRPr="007D6368">
        <w:rPr>
          <w:sz w:val="28"/>
          <w:szCs w:val="28"/>
        </w:rPr>
        <w:t xml:space="preserve"> </w:t>
      </w:r>
      <w:r w:rsidR="004773FF">
        <w:rPr>
          <w:sz w:val="28"/>
          <w:szCs w:val="28"/>
        </w:rPr>
        <w:br/>
      </w:r>
      <w:r w:rsidRPr="007D6368">
        <w:rPr>
          <w:sz w:val="28"/>
          <w:szCs w:val="28"/>
        </w:rPr>
        <w:t xml:space="preserve">об установлении публичного сервитута в отношении земельных участков (земель) с кадастровыми номерами </w:t>
      </w:r>
      <w:r w:rsidRPr="00BB0259">
        <w:rPr>
          <w:sz w:val="28"/>
          <w:szCs w:val="28"/>
        </w:rPr>
        <w:t>47:07:0513004:1</w:t>
      </w:r>
      <w:r w:rsidRPr="007D6368">
        <w:rPr>
          <w:sz w:val="28"/>
          <w:szCs w:val="28"/>
        </w:rPr>
        <w:t xml:space="preserve">, </w:t>
      </w:r>
      <w:r w:rsidRPr="00BB0259">
        <w:rPr>
          <w:sz w:val="28"/>
          <w:szCs w:val="28"/>
        </w:rPr>
        <w:t>47:07:0513003:289</w:t>
      </w:r>
      <w:r>
        <w:rPr>
          <w:sz w:val="28"/>
          <w:szCs w:val="28"/>
        </w:rPr>
        <w:t xml:space="preserve">, </w:t>
      </w:r>
      <w:r w:rsidRPr="00BB0259">
        <w:rPr>
          <w:sz w:val="28"/>
          <w:szCs w:val="28"/>
        </w:rPr>
        <w:t>47:07:0000000:93388</w:t>
      </w:r>
      <w:r>
        <w:rPr>
          <w:sz w:val="28"/>
          <w:szCs w:val="28"/>
        </w:rPr>
        <w:t xml:space="preserve">, местоположением: </w:t>
      </w:r>
      <w:r w:rsidRPr="00BB0259">
        <w:rPr>
          <w:sz w:val="28"/>
          <w:szCs w:val="28"/>
        </w:rPr>
        <w:t xml:space="preserve">Ленинградская область, Всеволожский муниципальный район, Кузьмоловское городское поселение, </w:t>
      </w:r>
      <w:r>
        <w:rPr>
          <w:sz w:val="28"/>
          <w:szCs w:val="28"/>
        </w:rPr>
        <w:br/>
      </w:r>
      <w:r w:rsidRPr="00BB0259">
        <w:rPr>
          <w:sz w:val="28"/>
          <w:szCs w:val="28"/>
        </w:rPr>
        <w:t>г. п.</w:t>
      </w:r>
      <w:r>
        <w:rPr>
          <w:sz w:val="28"/>
          <w:szCs w:val="28"/>
        </w:rPr>
        <w:t xml:space="preserve"> </w:t>
      </w:r>
      <w:proofErr w:type="spellStart"/>
      <w:r w:rsidRPr="00BB0259">
        <w:rPr>
          <w:sz w:val="28"/>
          <w:szCs w:val="28"/>
        </w:rPr>
        <w:t>Кузьмоловский</w:t>
      </w:r>
      <w:proofErr w:type="spellEnd"/>
      <w:r w:rsidRPr="00BB0259">
        <w:rPr>
          <w:sz w:val="28"/>
          <w:szCs w:val="28"/>
        </w:rPr>
        <w:t xml:space="preserve">, СНТ "Варколово-1", </w:t>
      </w:r>
      <w:r w:rsidRPr="007D6368">
        <w:rPr>
          <w:sz w:val="28"/>
          <w:szCs w:val="28"/>
        </w:rPr>
        <w:t xml:space="preserve">принято решение об установлении публичного сервитута на срок </w:t>
      </w:r>
      <w:r w:rsidR="00E3719E">
        <w:rPr>
          <w:sz w:val="28"/>
          <w:szCs w:val="28"/>
        </w:rPr>
        <w:t xml:space="preserve">49 лет </w:t>
      </w:r>
      <w:r w:rsidRPr="007D6368">
        <w:rPr>
          <w:sz w:val="28"/>
          <w:szCs w:val="28"/>
        </w:rPr>
        <w:t>в отношении указанны</w:t>
      </w:r>
      <w:r>
        <w:rPr>
          <w:sz w:val="28"/>
          <w:szCs w:val="28"/>
        </w:rPr>
        <w:t>х земельных участков (земель) в</w:t>
      </w:r>
      <w:r w:rsidRPr="00BB0259">
        <w:rPr>
          <w:sz w:val="28"/>
          <w:szCs w:val="28"/>
        </w:rPr>
        <w:t xml:space="preserve"> целях </w:t>
      </w:r>
      <w:r w:rsidRPr="00BB0259">
        <w:rPr>
          <w:sz w:val="28"/>
          <w:szCs w:val="28"/>
          <w:u w:val="single"/>
        </w:rPr>
        <w:t>обеспечения свободного доступа граждан к водному объекту общего пользования и его береговой полосе</w:t>
      </w:r>
      <w:r>
        <w:rPr>
          <w:sz w:val="28"/>
          <w:szCs w:val="28"/>
        </w:rPr>
        <w:t xml:space="preserve">_______________________ </w:t>
      </w:r>
    </w:p>
    <w:p w:rsidR="00BB0259" w:rsidRPr="007D6368" w:rsidRDefault="00BB0259" w:rsidP="00BB0259">
      <w:pPr>
        <w:widowControl w:val="0"/>
        <w:tabs>
          <w:tab w:val="left" w:pos="1134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BB0259">
        <w:t>(</w:t>
      </w:r>
      <w:r w:rsidRPr="00BB0259">
        <w:rPr>
          <w:i/>
        </w:rPr>
        <w:t xml:space="preserve">в соответствии с </w:t>
      </w:r>
      <w:proofErr w:type="spellStart"/>
      <w:r w:rsidRPr="00BB0259">
        <w:rPr>
          <w:i/>
        </w:rPr>
        <w:t>пп</w:t>
      </w:r>
      <w:proofErr w:type="spellEnd"/>
      <w:r w:rsidRPr="00BB0259">
        <w:rPr>
          <w:i/>
        </w:rPr>
        <w:t>. 1-7 п.4 ст.23 Земельного кодекса РФ</w:t>
      </w:r>
      <w:r w:rsidRPr="00BB0259">
        <w:t>)</w:t>
      </w:r>
    </w:p>
    <w:p w:rsidR="00BB0259" w:rsidRPr="007D6368" w:rsidRDefault="00BB0259" w:rsidP="00BB0259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ab/>
        <w:t>Сведения о публичном сервитуте:</w:t>
      </w:r>
    </w:p>
    <w:p w:rsidR="00BB0259" w:rsidRPr="007D6368" w:rsidRDefault="00BB0259" w:rsidP="00BB0259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ab/>
        <w:t>1. Сведение об обладателе публичного сервитута</w:t>
      </w:r>
      <w:r w:rsidR="003B2868">
        <w:rPr>
          <w:rFonts w:ascii="Times New Roman" w:hAnsi="Times New Roman" w:cs="Times New Roman"/>
          <w:sz w:val="28"/>
          <w:szCs w:val="28"/>
        </w:rPr>
        <w:t xml:space="preserve"> – </w:t>
      </w:r>
      <w:r w:rsidR="00E3719E">
        <w:rPr>
          <w:rFonts w:ascii="Times New Roman" w:hAnsi="Times New Roman" w:cs="Times New Roman"/>
          <w:sz w:val="28"/>
          <w:szCs w:val="28"/>
        </w:rPr>
        <w:t>а</w:t>
      </w:r>
      <w:r w:rsidR="00E3719E" w:rsidRPr="00E3719E">
        <w:rPr>
          <w:rFonts w:ascii="Times New Roman" w:hAnsi="Times New Roman" w:cs="Times New Roman"/>
          <w:sz w:val="28"/>
          <w:szCs w:val="28"/>
        </w:rPr>
        <w:t>дминистрация муниципального образования Кузьмоловское городское поселение Всеволожского муниципального района Ленинградской области</w:t>
      </w:r>
      <w:r w:rsidR="003B2868">
        <w:rPr>
          <w:rFonts w:ascii="Times New Roman" w:hAnsi="Times New Roman" w:cs="Times New Roman"/>
          <w:sz w:val="28"/>
          <w:szCs w:val="28"/>
        </w:rPr>
        <w:t>.</w:t>
      </w:r>
    </w:p>
    <w:p w:rsidR="00BB0259" w:rsidRPr="00FA5BDB" w:rsidRDefault="00BB0259" w:rsidP="00BB0259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i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2</w:t>
      </w:r>
      <w:r w:rsidRPr="007D6368">
        <w:rPr>
          <w:rFonts w:ascii="Times New Roman" w:hAnsi="Times New Roman" w:cs="Times New Roman"/>
          <w:sz w:val="28"/>
          <w:szCs w:val="28"/>
        </w:rPr>
        <w:t xml:space="preserve">. Кадастровые номера земельных участков, в отношении которых устанавливается публичный сервитут: </w:t>
      </w:r>
      <w:r w:rsidRPr="00BB0259">
        <w:rPr>
          <w:rFonts w:ascii="Times New Roman" w:hAnsi="Times New Roman" w:cs="Times New Roman"/>
          <w:sz w:val="28"/>
          <w:szCs w:val="28"/>
        </w:rPr>
        <w:t>47:07:0513004:1, 47:07:0513003:289, 47:</w:t>
      </w:r>
      <w:r w:rsidRPr="00FA5BDB">
        <w:rPr>
          <w:rFonts w:ascii="Times New Roman" w:hAnsi="Times New Roman" w:cs="Times New Roman"/>
          <w:sz w:val="28"/>
          <w:szCs w:val="28"/>
        </w:rPr>
        <w:t>07:0000000:93388</w:t>
      </w:r>
      <w:r w:rsidRPr="00FA5BDB">
        <w:rPr>
          <w:rFonts w:ascii="Times New Roman" w:hAnsi="Times New Roman" w:cs="Times New Roman"/>
          <w:i/>
          <w:sz w:val="28"/>
          <w:szCs w:val="28"/>
        </w:rPr>
        <w:t>;</w:t>
      </w:r>
    </w:p>
    <w:p w:rsidR="00BB0259" w:rsidRPr="00FA5BDB" w:rsidRDefault="00BB0259" w:rsidP="00BB0259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A5BDB">
        <w:rPr>
          <w:rFonts w:ascii="Times New Roman" w:hAnsi="Times New Roman" w:cs="Times New Roman"/>
          <w:sz w:val="28"/>
          <w:szCs w:val="28"/>
        </w:rPr>
        <w:tab/>
        <w:t xml:space="preserve">Кадастровый квартал, в котором расположены земли: </w:t>
      </w:r>
      <w:r w:rsidR="00AC4ACB" w:rsidRPr="00FA5BDB">
        <w:rPr>
          <w:rFonts w:ascii="Times New Roman" w:hAnsi="Times New Roman" w:cs="Times New Roman"/>
          <w:sz w:val="28"/>
          <w:szCs w:val="28"/>
        </w:rPr>
        <w:t xml:space="preserve">47:07:0513001, </w:t>
      </w:r>
      <w:r w:rsidR="00AC4ACB" w:rsidRPr="00FA5BDB">
        <w:rPr>
          <w:rFonts w:ascii="Times New Roman" w:hAnsi="Times New Roman" w:cs="Times New Roman"/>
          <w:sz w:val="28"/>
          <w:szCs w:val="28"/>
          <w:shd w:val="clear" w:color="auto" w:fill="FFFFFF"/>
        </w:rPr>
        <w:t>47:07:0</w:t>
      </w:r>
      <w:r w:rsidR="003942BC" w:rsidRPr="00FA5BDB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AC4ACB" w:rsidRPr="00FA5B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13002, </w:t>
      </w:r>
      <w:r w:rsidR="00FA5BDB">
        <w:rPr>
          <w:rFonts w:ascii="Times New Roman" w:hAnsi="Times New Roman" w:cs="Times New Roman"/>
          <w:sz w:val="28"/>
          <w:szCs w:val="28"/>
        </w:rPr>
        <w:t>47:07:0513003.</w:t>
      </w:r>
    </w:p>
    <w:p w:rsidR="00BB0259" w:rsidRPr="007D6368" w:rsidRDefault="00BB0259" w:rsidP="00AC4ACB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A5BDB">
        <w:rPr>
          <w:rFonts w:ascii="Times New Roman" w:hAnsi="Times New Roman" w:cs="Times New Roman"/>
          <w:sz w:val="28"/>
          <w:szCs w:val="28"/>
        </w:rPr>
        <w:tab/>
      </w:r>
      <w:r w:rsidR="00AC4ACB" w:rsidRPr="00FA5BDB">
        <w:rPr>
          <w:rFonts w:ascii="Times New Roman" w:hAnsi="Times New Roman" w:cs="Times New Roman"/>
          <w:sz w:val="28"/>
          <w:szCs w:val="28"/>
        </w:rPr>
        <w:t>Местоположением</w:t>
      </w:r>
      <w:r w:rsidR="00AC4ACB" w:rsidRPr="00AC4ACB">
        <w:rPr>
          <w:rFonts w:ascii="Times New Roman" w:hAnsi="Times New Roman" w:cs="Times New Roman"/>
          <w:sz w:val="28"/>
          <w:szCs w:val="28"/>
        </w:rPr>
        <w:t xml:space="preserve">: Ленинградская область, Всеволожский муниципальный район, Кузьмоловское городское поселение, г. п. </w:t>
      </w:r>
      <w:proofErr w:type="spellStart"/>
      <w:r w:rsidR="00AC4ACB" w:rsidRPr="00AC4ACB">
        <w:rPr>
          <w:rFonts w:ascii="Times New Roman" w:hAnsi="Times New Roman" w:cs="Times New Roman"/>
          <w:sz w:val="28"/>
          <w:szCs w:val="28"/>
        </w:rPr>
        <w:t>Кузьмоловский</w:t>
      </w:r>
      <w:proofErr w:type="spellEnd"/>
      <w:r w:rsidR="00AC4ACB" w:rsidRPr="00AC4ACB">
        <w:rPr>
          <w:rFonts w:ascii="Times New Roman" w:hAnsi="Times New Roman" w:cs="Times New Roman"/>
          <w:sz w:val="28"/>
          <w:szCs w:val="28"/>
        </w:rPr>
        <w:t>, СНТ "Варколово-1"</w:t>
      </w:r>
      <w:r w:rsidR="00AC4ACB">
        <w:rPr>
          <w:rFonts w:ascii="Times New Roman" w:hAnsi="Times New Roman" w:cs="Times New Roman"/>
          <w:sz w:val="28"/>
          <w:szCs w:val="28"/>
        </w:rPr>
        <w:t>.</w:t>
      </w:r>
    </w:p>
    <w:p w:rsidR="00BB0259" w:rsidRPr="007D6368" w:rsidRDefault="00BB0259" w:rsidP="00BB0259">
      <w:pPr>
        <w:pStyle w:val="ConsPlusNormal"/>
        <w:tabs>
          <w:tab w:val="left" w:pos="555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3</w:t>
      </w:r>
      <w:r w:rsidRPr="007D6368">
        <w:rPr>
          <w:rFonts w:ascii="Times New Roman" w:hAnsi="Times New Roman" w:cs="Times New Roman"/>
          <w:sz w:val="28"/>
          <w:szCs w:val="28"/>
        </w:rPr>
        <w:t xml:space="preserve">. Срок публичного сервитута: </w:t>
      </w:r>
      <w:r w:rsidR="00E3719E">
        <w:rPr>
          <w:rFonts w:ascii="Times New Roman" w:hAnsi="Times New Roman" w:cs="Times New Roman"/>
          <w:sz w:val="28"/>
          <w:szCs w:val="28"/>
        </w:rPr>
        <w:t>49 лет</w:t>
      </w:r>
      <w:r w:rsidR="003942BC">
        <w:rPr>
          <w:rFonts w:ascii="Times New Roman" w:hAnsi="Times New Roman" w:cs="Times New Roman"/>
          <w:sz w:val="28"/>
          <w:szCs w:val="28"/>
        </w:rPr>
        <w:t>.</w:t>
      </w:r>
    </w:p>
    <w:p w:rsidR="002B0B9B" w:rsidRDefault="00BB0259" w:rsidP="00D10C67">
      <w:pPr>
        <w:pStyle w:val="ConsPlusNormal"/>
        <w:tabs>
          <w:tab w:val="left" w:pos="555"/>
        </w:tabs>
        <w:jc w:val="both"/>
        <w:outlineLvl w:val="1"/>
        <w:rPr>
          <w:rFonts w:eastAsiaTheme="minorEastAsia"/>
          <w:color w:val="000000"/>
          <w:sz w:val="28"/>
          <w:szCs w:val="28"/>
        </w:rPr>
      </w:pPr>
      <w:r w:rsidRPr="007D6368">
        <w:rPr>
          <w:rFonts w:ascii="Times New Roman" w:hAnsi="Times New Roman" w:cs="Times New Roman"/>
          <w:sz w:val="28"/>
          <w:szCs w:val="28"/>
        </w:rPr>
        <w:tab/>
      </w:r>
    </w:p>
    <w:p w:rsidR="002B0B9B" w:rsidRDefault="002B0B9B" w:rsidP="002B0B9B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color w:val="000000"/>
          <w:sz w:val="28"/>
          <w:szCs w:val="28"/>
        </w:rPr>
      </w:pPr>
    </w:p>
    <w:p w:rsidR="00AC50E4" w:rsidRPr="002B0B9B" w:rsidRDefault="002F5321" w:rsidP="002B0B9B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color w:val="000000"/>
          <w:sz w:val="28"/>
          <w:szCs w:val="28"/>
        </w:rPr>
      </w:pPr>
      <w:r>
        <w:rPr>
          <w:rFonts w:eastAsiaTheme="minorEastAsia"/>
          <w:color w:val="000000"/>
          <w:sz w:val="28"/>
          <w:szCs w:val="28"/>
        </w:rPr>
        <w:t>Г</w:t>
      </w:r>
      <w:r w:rsidR="00AC50E4" w:rsidRPr="002B0B9B">
        <w:rPr>
          <w:rFonts w:eastAsiaTheme="minorEastAsia"/>
          <w:color w:val="000000"/>
          <w:sz w:val="28"/>
          <w:szCs w:val="28"/>
        </w:rPr>
        <w:t>лав</w:t>
      </w:r>
      <w:r>
        <w:rPr>
          <w:rFonts w:eastAsiaTheme="minorEastAsia"/>
          <w:color w:val="000000"/>
          <w:sz w:val="28"/>
          <w:szCs w:val="28"/>
        </w:rPr>
        <w:t>а</w:t>
      </w:r>
      <w:r w:rsidR="00AC50E4" w:rsidRPr="002B0B9B">
        <w:rPr>
          <w:rFonts w:eastAsiaTheme="minorEastAsia"/>
          <w:color w:val="000000"/>
          <w:sz w:val="28"/>
          <w:szCs w:val="28"/>
        </w:rPr>
        <w:t xml:space="preserve"> администрации                                 </w:t>
      </w:r>
      <w:r>
        <w:rPr>
          <w:rFonts w:eastAsiaTheme="minorEastAsia"/>
          <w:color w:val="000000"/>
          <w:sz w:val="28"/>
          <w:szCs w:val="28"/>
        </w:rPr>
        <w:t xml:space="preserve">             </w:t>
      </w:r>
      <w:r w:rsidR="00AC50E4" w:rsidRPr="002B0B9B">
        <w:rPr>
          <w:rFonts w:eastAsiaTheme="minorEastAsia"/>
          <w:color w:val="000000"/>
          <w:sz w:val="28"/>
          <w:szCs w:val="28"/>
        </w:rPr>
        <w:t xml:space="preserve">                               </w:t>
      </w:r>
      <w:r>
        <w:rPr>
          <w:rFonts w:eastAsiaTheme="minorEastAsia"/>
          <w:color w:val="000000"/>
          <w:sz w:val="28"/>
          <w:szCs w:val="28"/>
        </w:rPr>
        <w:t>Д.В. Кобзев</w:t>
      </w:r>
    </w:p>
    <w:p w:rsidR="00621D7B" w:rsidRPr="00621D7B" w:rsidRDefault="00621D7B" w:rsidP="00621D7B">
      <w:pPr>
        <w:widowControl w:val="0"/>
        <w:autoSpaceDE w:val="0"/>
        <w:autoSpaceDN w:val="0"/>
        <w:adjustRightInd w:val="0"/>
        <w:contextualSpacing/>
        <w:outlineLvl w:val="0"/>
        <w:rPr>
          <w:sz w:val="28"/>
          <w:szCs w:val="28"/>
        </w:rPr>
      </w:pPr>
    </w:p>
    <w:p w:rsidR="00FA54FB" w:rsidRDefault="00FA54FB" w:rsidP="00621D7B">
      <w:pPr>
        <w:widowControl w:val="0"/>
        <w:autoSpaceDE w:val="0"/>
        <w:autoSpaceDN w:val="0"/>
        <w:adjustRightInd w:val="0"/>
        <w:contextualSpacing/>
        <w:outlineLvl w:val="0"/>
        <w:rPr>
          <w:bCs/>
          <w:sz w:val="28"/>
          <w:szCs w:val="28"/>
        </w:rPr>
      </w:pPr>
    </w:p>
    <w:p w:rsidR="003B161C" w:rsidRDefault="003B161C" w:rsidP="00621D7B">
      <w:pPr>
        <w:widowControl w:val="0"/>
        <w:autoSpaceDE w:val="0"/>
        <w:autoSpaceDN w:val="0"/>
        <w:adjustRightInd w:val="0"/>
        <w:contextualSpacing/>
        <w:outlineLvl w:val="0"/>
        <w:rPr>
          <w:bCs/>
          <w:sz w:val="28"/>
          <w:szCs w:val="28"/>
        </w:rPr>
      </w:pPr>
    </w:p>
    <w:p w:rsidR="004773FF" w:rsidRDefault="004773FF" w:rsidP="00621D7B">
      <w:pPr>
        <w:widowControl w:val="0"/>
        <w:autoSpaceDE w:val="0"/>
        <w:autoSpaceDN w:val="0"/>
        <w:adjustRightInd w:val="0"/>
        <w:contextualSpacing/>
        <w:outlineLvl w:val="0"/>
        <w:rPr>
          <w:bCs/>
          <w:sz w:val="28"/>
          <w:szCs w:val="28"/>
        </w:rPr>
      </w:pPr>
    </w:p>
    <w:p w:rsidR="004773FF" w:rsidRDefault="004773FF" w:rsidP="00621D7B">
      <w:pPr>
        <w:widowControl w:val="0"/>
        <w:autoSpaceDE w:val="0"/>
        <w:autoSpaceDN w:val="0"/>
        <w:adjustRightInd w:val="0"/>
        <w:contextualSpacing/>
        <w:outlineLvl w:val="0"/>
        <w:rPr>
          <w:bCs/>
          <w:sz w:val="28"/>
          <w:szCs w:val="28"/>
        </w:rPr>
      </w:pPr>
    </w:p>
    <w:p w:rsidR="00BE5CA2" w:rsidRDefault="00BE5CA2" w:rsidP="00621D7B">
      <w:pPr>
        <w:widowControl w:val="0"/>
        <w:autoSpaceDE w:val="0"/>
        <w:autoSpaceDN w:val="0"/>
        <w:adjustRightInd w:val="0"/>
        <w:contextualSpacing/>
        <w:outlineLvl w:val="0"/>
        <w:rPr>
          <w:bCs/>
          <w:sz w:val="28"/>
          <w:szCs w:val="28"/>
        </w:rPr>
      </w:pPr>
    </w:p>
    <w:p w:rsidR="00DA6D00" w:rsidRDefault="00DA6D00" w:rsidP="00621D7B">
      <w:pPr>
        <w:widowControl w:val="0"/>
        <w:autoSpaceDE w:val="0"/>
        <w:autoSpaceDN w:val="0"/>
        <w:adjustRightInd w:val="0"/>
        <w:contextualSpacing/>
        <w:outlineLvl w:val="0"/>
        <w:rPr>
          <w:bCs/>
          <w:sz w:val="28"/>
          <w:szCs w:val="28"/>
        </w:rPr>
      </w:pPr>
    </w:p>
    <w:p w:rsidR="002F0FBF" w:rsidRDefault="002F0FBF" w:rsidP="00621D7B">
      <w:pPr>
        <w:widowControl w:val="0"/>
        <w:autoSpaceDE w:val="0"/>
        <w:autoSpaceDN w:val="0"/>
        <w:adjustRightInd w:val="0"/>
        <w:contextualSpacing/>
        <w:outlineLvl w:val="0"/>
        <w:rPr>
          <w:bCs/>
          <w:sz w:val="28"/>
          <w:szCs w:val="28"/>
        </w:rPr>
      </w:pPr>
      <w:bookmarkStart w:id="1" w:name="_GoBack"/>
      <w:bookmarkEnd w:id="1"/>
    </w:p>
    <w:sectPr w:rsidR="002F0FBF" w:rsidSect="00BB0259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CB3137"/>
    <w:multiLevelType w:val="multilevel"/>
    <w:tmpl w:val="38823314"/>
    <w:lvl w:ilvl="0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>
      <w:start w:val="3"/>
      <w:numFmt w:val="decimal"/>
      <w:isLgl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53" w:hanging="2160"/>
      </w:pPr>
      <w:rPr>
        <w:rFonts w:hint="default"/>
      </w:rPr>
    </w:lvl>
  </w:abstractNum>
  <w:abstractNum w:abstractNumId="1" w15:restartNumberingAfterBreak="0">
    <w:nsid w:val="5F6E586E"/>
    <w:multiLevelType w:val="multilevel"/>
    <w:tmpl w:val="7DCC6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391"/>
    <w:rsid w:val="00007391"/>
    <w:rsid w:val="00010951"/>
    <w:rsid w:val="00012AAF"/>
    <w:rsid w:val="00016CC6"/>
    <w:rsid w:val="00043731"/>
    <w:rsid w:val="000455B3"/>
    <w:rsid w:val="00065722"/>
    <w:rsid w:val="000705AA"/>
    <w:rsid w:val="000858CF"/>
    <w:rsid w:val="000916C3"/>
    <w:rsid w:val="00091731"/>
    <w:rsid w:val="00094177"/>
    <w:rsid w:val="000A6D13"/>
    <w:rsid w:val="000A7A0D"/>
    <w:rsid w:val="000C6099"/>
    <w:rsid w:val="00103951"/>
    <w:rsid w:val="0011052B"/>
    <w:rsid w:val="00115420"/>
    <w:rsid w:val="00116C56"/>
    <w:rsid w:val="001405F8"/>
    <w:rsid w:val="0014479B"/>
    <w:rsid w:val="00160205"/>
    <w:rsid w:val="00165B39"/>
    <w:rsid w:val="00167597"/>
    <w:rsid w:val="001949CF"/>
    <w:rsid w:val="001D7413"/>
    <w:rsid w:val="001E32B1"/>
    <w:rsid w:val="001F30E7"/>
    <w:rsid w:val="001F6D62"/>
    <w:rsid w:val="002104F8"/>
    <w:rsid w:val="002127A9"/>
    <w:rsid w:val="00213AEF"/>
    <w:rsid w:val="00215CE0"/>
    <w:rsid w:val="002167C4"/>
    <w:rsid w:val="00226CB8"/>
    <w:rsid w:val="00230339"/>
    <w:rsid w:val="002323FC"/>
    <w:rsid w:val="00233A26"/>
    <w:rsid w:val="002371E3"/>
    <w:rsid w:val="00242A48"/>
    <w:rsid w:val="002500CA"/>
    <w:rsid w:val="00252167"/>
    <w:rsid w:val="00255913"/>
    <w:rsid w:val="00265C88"/>
    <w:rsid w:val="00266A50"/>
    <w:rsid w:val="0027384F"/>
    <w:rsid w:val="00281797"/>
    <w:rsid w:val="002855BF"/>
    <w:rsid w:val="00293AEF"/>
    <w:rsid w:val="002A1571"/>
    <w:rsid w:val="002B0B9B"/>
    <w:rsid w:val="002C30DD"/>
    <w:rsid w:val="002D37E9"/>
    <w:rsid w:val="002E251F"/>
    <w:rsid w:val="002F0FBF"/>
    <w:rsid w:val="002F43C7"/>
    <w:rsid w:val="002F5321"/>
    <w:rsid w:val="002F7BE9"/>
    <w:rsid w:val="00302033"/>
    <w:rsid w:val="003226E6"/>
    <w:rsid w:val="0032515C"/>
    <w:rsid w:val="00350054"/>
    <w:rsid w:val="00351E07"/>
    <w:rsid w:val="003562C9"/>
    <w:rsid w:val="003942BC"/>
    <w:rsid w:val="00396A7D"/>
    <w:rsid w:val="003A1FE4"/>
    <w:rsid w:val="003A51BB"/>
    <w:rsid w:val="003B161C"/>
    <w:rsid w:val="003B2868"/>
    <w:rsid w:val="003D0A17"/>
    <w:rsid w:val="003D30D7"/>
    <w:rsid w:val="003E776D"/>
    <w:rsid w:val="00404DE3"/>
    <w:rsid w:val="00407098"/>
    <w:rsid w:val="00415191"/>
    <w:rsid w:val="0042119F"/>
    <w:rsid w:val="00423622"/>
    <w:rsid w:val="0044365C"/>
    <w:rsid w:val="00444081"/>
    <w:rsid w:val="004445B6"/>
    <w:rsid w:val="00456A46"/>
    <w:rsid w:val="004650B8"/>
    <w:rsid w:val="00470509"/>
    <w:rsid w:val="004773FF"/>
    <w:rsid w:val="00482DDB"/>
    <w:rsid w:val="00494D5D"/>
    <w:rsid w:val="004A1ADC"/>
    <w:rsid w:val="004A248B"/>
    <w:rsid w:val="004C64D6"/>
    <w:rsid w:val="004E6F6C"/>
    <w:rsid w:val="004F2D82"/>
    <w:rsid w:val="004F311D"/>
    <w:rsid w:val="00500A9A"/>
    <w:rsid w:val="00502E99"/>
    <w:rsid w:val="00520755"/>
    <w:rsid w:val="005242E4"/>
    <w:rsid w:val="00527862"/>
    <w:rsid w:val="00531F5A"/>
    <w:rsid w:val="00535140"/>
    <w:rsid w:val="00540014"/>
    <w:rsid w:val="0057713E"/>
    <w:rsid w:val="0058247B"/>
    <w:rsid w:val="00587639"/>
    <w:rsid w:val="005920E6"/>
    <w:rsid w:val="005A0BF4"/>
    <w:rsid w:val="005B0961"/>
    <w:rsid w:val="005B25D3"/>
    <w:rsid w:val="005B3C47"/>
    <w:rsid w:val="005B447B"/>
    <w:rsid w:val="005B7CA6"/>
    <w:rsid w:val="005C480D"/>
    <w:rsid w:val="005D1A11"/>
    <w:rsid w:val="005E04FD"/>
    <w:rsid w:val="005E6EEA"/>
    <w:rsid w:val="005F0157"/>
    <w:rsid w:val="005F6867"/>
    <w:rsid w:val="005F7B73"/>
    <w:rsid w:val="00621D7B"/>
    <w:rsid w:val="00645320"/>
    <w:rsid w:val="00650369"/>
    <w:rsid w:val="006512CA"/>
    <w:rsid w:val="00683F71"/>
    <w:rsid w:val="006903EF"/>
    <w:rsid w:val="00691109"/>
    <w:rsid w:val="00691DF9"/>
    <w:rsid w:val="006B069D"/>
    <w:rsid w:val="006C1CC6"/>
    <w:rsid w:val="006C27C0"/>
    <w:rsid w:val="006D1C8E"/>
    <w:rsid w:val="006D31AF"/>
    <w:rsid w:val="006E2D7D"/>
    <w:rsid w:val="006F047B"/>
    <w:rsid w:val="006F1E9E"/>
    <w:rsid w:val="006F4D31"/>
    <w:rsid w:val="00722086"/>
    <w:rsid w:val="00730C84"/>
    <w:rsid w:val="00736804"/>
    <w:rsid w:val="00743BCA"/>
    <w:rsid w:val="00744975"/>
    <w:rsid w:val="00753937"/>
    <w:rsid w:val="00755706"/>
    <w:rsid w:val="0076747F"/>
    <w:rsid w:val="00782D1E"/>
    <w:rsid w:val="0079381B"/>
    <w:rsid w:val="007B0ECD"/>
    <w:rsid w:val="007B66D0"/>
    <w:rsid w:val="007C36F4"/>
    <w:rsid w:val="007D1A5D"/>
    <w:rsid w:val="007E0797"/>
    <w:rsid w:val="008010E0"/>
    <w:rsid w:val="0081461E"/>
    <w:rsid w:val="008217F8"/>
    <w:rsid w:val="008247CE"/>
    <w:rsid w:val="008314F4"/>
    <w:rsid w:val="00834BF4"/>
    <w:rsid w:val="008621B2"/>
    <w:rsid w:val="00865CF3"/>
    <w:rsid w:val="00874B34"/>
    <w:rsid w:val="00884DF7"/>
    <w:rsid w:val="00893027"/>
    <w:rsid w:val="008A0889"/>
    <w:rsid w:val="008A1F00"/>
    <w:rsid w:val="008A1F2B"/>
    <w:rsid w:val="008A5374"/>
    <w:rsid w:val="008B0AF3"/>
    <w:rsid w:val="008B3A56"/>
    <w:rsid w:val="008B5777"/>
    <w:rsid w:val="008B7FF4"/>
    <w:rsid w:val="008C362B"/>
    <w:rsid w:val="008F071E"/>
    <w:rsid w:val="008F1984"/>
    <w:rsid w:val="008F1FC0"/>
    <w:rsid w:val="008F696F"/>
    <w:rsid w:val="0090074E"/>
    <w:rsid w:val="00902BE8"/>
    <w:rsid w:val="00925CDB"/>
    <w:rsid w:val="00930D0E"/>
    <w:rsid w:val="009335C8"/>
    <w:rsid w:val="00936639"/>
    <w:rsid w:val="00941BAD"/>
    <w:rsid w:val="0094726B"/>
    <w:rsid w:val="00953A15"/>
    <w:rsid w:val="00954BDA"/>
    <w:rsid w:val="00962245"/>
    <w:rsid w:val="00971C5E"/>
    <w:rsid w:val="0097221E"/>
    <w:rsid w:val="009728A4"/>
    <w:rsid w:val="00982C0F"/>
    <w:rsid w:val="00982C4C"/>
    <w:rsid w:val="009918F7"/>
    <w:rsid w:val="009A0D26"/>
    <w:rsid w:val="009A6D11"/>
    <w:rsid w:val="009A6E1F"/>
    <w:rsid w:val="009B1E00"/>
    <w:rsid w:val="009B2F47"/>
    <w:rsid w:val="009B4EC4"/>
    <w:rsid w:val="009B6F1F"/>
    <w:rsid w:val="009B71E2"/>
    <w:rsid w:val="009E2536"/>
    <w:rsid w:val="009E7ADC"/>
    <w:rsid w:val="00A07B98"/>
    <w:rsid w:val="00A12208"/>
    <w:rsid w:val="00A15134"/>
    <w:rsid w:val="00A21F5E"/>
    <w:rsid w:val="00A241D9"/>
    <w:rsid w:val="00A50F90"/>
    <w:rsid w:val="00A644DC"/>
    <w:rsid w:val="00A86289"/>
    <w:rsid w:val="00A96EEE"/>
    <w:rsid w:val="00AA7A9D"/>
    <w:rsid w:val="00AC4ACB"/>
    <w:rsid w:val="00AC50E4"/>
    <w:rsid w:val="00AC68D6"/>
    <w:rsid w:val="00AD2846"/>
    <w:rsid w:val="00AD354A"/>
    <w:rsid w:val="00AE038C"/>
    <w:rsid w:val="00AF0269"/>
    <w:rsid w:val="00AF590E"/>
    <w:rsid w:val="00B04298"/>
    <w:rsid w:val="00B15FC9"/>
    <w:rsid w:val="00B23F26"/>
    <w:rsid w:val="00B3514B"/>
    <w:rsid w:val="00B411AF"/>
    <w:rsid w:val="00B44641"/>
    <w:rsid w:val="00B567E8"/>
    <w:rsid w:val="00B648C0"/>
    <w:rsid w:val="00B776F3"/>
    <w:rsid w:val="00BA5DD8"/>
    <w:rsid w:val="00BA69E0"/>
    <w:rsid w:val="00BB0259"/>
    <w:rsid w:val="00BB35AE"/>
    <w:rsid w:val="00BD71ED"/>
    <w:rsid w:val="00BE2A3C"/>
    <w:rsid w:val="00BE5CA2"/>
    <w:rsid w:val="00BF6477"/>
    <w:rsid w:val="00C21E4E"/>
    <w:rsid w:val="00C26A7E"/>
    <w:rsid w:val="00C622A0"/>
    <w:rsid w:val="00C663B3"/>
    <w:rsid w:val="00C86E0F"/>
    <w:rsid w:val="00C9104F"/>
    <w:rsid w:val="00CA145D"/>
    <w:rsid w:val="00CD4360"/>
    <w:rsid w:val="00CD783E"/>
    <w:rsid w:val="00CF2C65"/>
    <w:rsid w:val="00CF5F37"/>
    <w:rsid w:val="00D020EA"/>
    <w:rsid w:val="00D067F7"/>
    <w:rsid w:val="00D07AE3"/>
    <w:rsid w:val="00D107AB"/>
    <w:rsid w:val="00D10C67"/>
    <w:rsid w:val="00D216E8"/>
    <w:rsid w:val="00D70EFD"/>
    <w:rsid w:val="00D724F8"/>
    <w:rsid w:val="00D76D6C"/>
    <w:rsid w:val="00D7721B"/>
    <w:rsid w:val="00D93D2B"/>
    <w:rsid w:val="00DA6D00"/>
    <w:rsid w:val="00DC1821"/>
    <w:rsid w:val="00DE02A1"/>
    <w:rsid w:val="00DE41AC"/>
    <w:rsid w:val="00DE567A"/>
    <w:rsid w:val="00DE7C7E"/>
    <w:rsid w:val="00DF0A04"/>
    <w:rsid w:val="00DF674D"/>
    <w:rsid w:val="00E12F3A"/>
    <w:rsid w:val="00E354F7"/>
    <w:rsid w:val="00E3719E"/>
    <w:rsid w:val="00E51DB5"/>
    <w:rsid w:val="00E65F71"/>
    <w:rsid w:val="00E9241E"/>
    <w:rsid w:val="00EA47D3"/>
    <w:rsid w:val="00EA4B2C"/>
    <w:rsid w:val="00EB31B8"/>
    <w:rsid w:val="00EC6E8F"/>
    <w:rsid w:val="00ED0999"/>
    <w:rsid w:val="00ED6B60"/>
    <w:rsid w:val="00EE4D0A"/>
    <w:rsid w:val="00F06B94"/>
    <w:rsid w:val="00F115B5"/>
    <w:rsid w:val="00F31B6B"/>
    <w:rsid w:val="00F32556"/>
    <w:rsid w:val="00F4105E"/>
    <w:rsid w:val="00F666A3"/>
    <w:rsid w:val="00F77397"/>
    <w:rsid w:val="00F81DA9"/>
    <w:rsid w:val="00F91B2B"/>
    <w:rsid w:val="00FA54FB"/>
    <w:rsid w:val="00FA5BDB"/>
    <w:rsid w:val="00FB314F"/>
    <w:rsid w:val="00FC0FD9"/>
    <w:rsid w:val="00FC694E"/>
    <w:rsid w:val="00FD2FBA"/>
    <w:rsid w:val="00FD4E22"/>
    <w:rsid w:val="00FE79B9"/>
    <w:rsid w:val="00FF4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79AAA4-A86D-4043-87A3-F6C1102CD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0A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0A04"/>
  </w:style>
  <w:style w:type="character" w:styleId="a4">
    <w:name w:val="Hyperlink"/>
    <w:basedOn w:val="a0"/>
    <w:uiPriority w:val="99"/>
    <w:unhideWhenUsed/>
    <w:rsid w:val="002104F8"/>
    <w:rPr>
      <w:color w:val="0563C1" w:themeColor="hyperlink"/>
      <w:u w:val="single"/>
    </w:rPr>
  </w:style>
  <w:style w:type="paragraph" w:customStyle="1" w:styleId="ConsPlusNonformat">
    <w:name w:val="ConsPlusNonformat"/>
    <w:uiPriority w:val="99"/>
    <w:rsid w:val="008930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C50E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F2D8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2D8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BB02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admkuzm</cp:lastModifiedBy>
  <cp:revision>7</cp:revision>
  <cp:lastPrinted>2025-08-07T09:26:00Z</cp:lastPrinted>
  <dcterms:created xsi:type="dcterms:W3CDTF">2025-08-06T14:30:00Z</dcterms:created>
  <dcterms:modified xsi:type="dcterms:W3CDTF">2025-08-21T14:23:00Z</dcterms:modified>
</cp:coreProperties>
</file>