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8E42F" w14:textId="77777777" w:rsidR="008C08B4" w:rsidRPr="007E2838" w:rsidRDefault="008C08B4" w:rsidP="008C08B4">
      <w:pPr>
        <w:jc w:val="center"/>
        <w:rPr>
          <w:sz w:val="24"/>
          <w:szCs w:val="24"/>
        </w:rPr>
      </w:pPr>
      <w:r w:rsidRPr="00AD6B03">
        <w:rPr>
          <w:noProof/>
          <w:kern w:val="1"/>
          <w:sz w:val="20"/>
        </w:rPr>
        <w:drawing>
          <wp:inline distT="0" distB="0" distL="0" distR="0" wp14:anchorId="0A0C5F8A" wp14:editId="17B9E570">
            <wp:extent cx="685800" cy="7334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68344" w14:textId="77777777" w:rsidR="008C08B4" w:rsidRPr="007E2838" w:rsidRDefault="008C08B4" w:rsidP="008C08B4">
      <w:pPr>
        <w:jc w:val="center"/>
        <w:rPr>
          <w:b/>
          <w:szCs w:val="28"/>
        </w:rPr>
      </w:pPr>
      <w:r w:rsidRPr="007E2838">
        <w:rPr>
          <w:b/>
          <w:szCs w:val="28"/>
        </w:rPr>
        <w:t>МУНИЦИПАЛЬНОЕ ОБРАЗОВАНИЕ</w:t>
      </w:r>
    </w:p>
    <w:p w14:paraId="4C569747" w14:textId="77777777" w:rsidR="008C08B4" w:rsidRPr="007E2838" w:rsidRDefault="008C08B4" w:rsidP="008C08B4">
      <w:pPr>
        <w:jc w:val="center"/>
        <w:rPr>
          <w:b/>
          <w:szCs w:val="28"/>
        </w:rPr>
      </w:pPr>
      <w:r w:rsidRPr="007E2838">
        <w:rPr>
          <w:b/>
          <w:szCs w:val="28"/>
        </w:rPr>
        <w:t>КУ</w:t>
      </w:r>
      <w:r>
        <w:rPr>
          <w:b/>
          <w:szCs w:val="28"/>
        </w:rPr>
        <w:t>ЗЬМОЛОВСКОЕ ГОРОДСКОЕ ПОСЕЛЕНИЕ</w:t>
      </w:r>
    </w:p>
    <w:p w14:paraId="30F654E3" w14:textId="77777777" w:rsidR="008C08B4" w:rsidRPr="007E2838" w:rsidRDefault="008C08B4" w:rsidP="008C08B4">
      <w:pPr>
        <w:jc w:val="center"/>
        <w:rPr>
          <w:b/>
          <w:szCs w:val="28"/>
        </w:rPr>
      </w:pPr>
      <w:r w:rsidRPr="007E2838">
        <w:rPr>
          <w:b/>
          <w:szCs w:val="28"/>
        </w:rPr>
        <w:t>ВСЕВОЛОЖСКОГО МУНИЦИПАЛЬНОГО РАЙОНА</w:t>
      </w:r>
    </w:p>
    <w:p w14:paraId="752356FD" w14:textId="77777777" w:rsidR="008C08B4" w:rsidRPr="007E2838" w:rsidRDefault="008C08B4" w:rsidP="008C08B4">
      <w:pPr>
        <w:jc w:val="center"/>
        <w:rPr>
          <w:b/>
          <w:szCs w:val="28"/>
        </w:rPr>
      </w:pPr>
      <w:r w:rsidRPr="007E2838">
        <w:rPr>
          <w:b/>
          <w:szCs w:val="28"/>
        </w:rPr>
        <w:t>ЛЕНИНГРАДСКОЙ ОБЛАСТИ</w:t>
      </w:r>
    </w:p>
    <w:p w14:paraId="67CD0F89" w14:textId="77777777" w:rsidR="008C08B4" w:rsidRDefault="008C08B4" w:rsidP="008C08B4">
      <w:pPr>
        <w:jc w:val="center"/>
        <w:rPr>
          <w:b/>
          <w:szCs w:val="28"/>
        </w:rPr>
      </w:pPr>
      <w:r w:rsidRPr="000536B7">
        <w:rPr>
          <w:b/>
          <w:szCs w:val="28"/>
        </w:rPr>
        <w:t>АДМИНИСТРАЦИЯ</w:t>
      </w:r>
    </w:p>
    <w:p w14:paraId="40D9DCB3" w14:textId="77777777" w:rsidR="008C08B4" w:rsidRPr="000536B7" w:rsidRDefault="008C08B4" w:rsidP="008C08B4">
      <w:pPr>
        <w:jc w:val="center"/>
        <w:rPr>
          <w:b/>
          <w:szCs w:val="28"/>
        </w:rPr>
      </w:pPr>
    </w:p>
    <w:p w14:paraId="00F4A861" w14:textId="77777777" w:rsidR="008C08B4" w:rsidRDefault="008C08B4" w:rsidP="008C08B4">
      <w:pPr>
        <w:spacing w:before="100" w:beforeAutospacing="1" w:after="100" w:afterAutospacing="1"/>
        <w:jc w:val="center"/>
        <w:rPr>
          <w:b/>
          <w:sz w:val="32"/>
          <w:szCs w:val="32"/>
        </w:rPr>
      </w:pPr>
      <w:r w:rsidRPr="007E2838">
        <w:rPr>
          <w:b/>
          <w:sz w:val="32"/>
          <w:szCs w:val="32"/>
        </w:rPr>
        <w:t>П О С Т А Н О В Л Е Н И Е</w:t>
      </w:r>
    </w:p>
    <w:p w14:paraId="44EC538D" w14:textId="77777777" w:rsidR="008C08B4" w:rsidRDefault="008C08B4" w:rsidP="008C08B4">
      <w:pPr>
        <w:spacing w:before="100" w:beforeAutospacing="1" w:after="100" w:afterAutospacing="1"/>
        <w:jc w:val="center"/>
        <w:rPr>
          <w:b/>
          <w:sz w:val="32"/>
          <w:szCs w:val="32"/>
        </w:rPr>
      </w:pPr>
    </w:p>
    <w:p w14:paraId="394E188C" w14:textId="2875F31E" w:rsidR="008C08B4" w:rsidRPr="007E2838" w:rsidRDefault="008C08B4" w:rsidP="008C08B4">
      <w:pPr>
        <w:rPr>
          <w:sz w:val="24"/>
          <w:szCs w:val="24"/>
        </w:rPr>
      </w:pPr>
      <w:r>
        <w:rPr>
          <w:sz w:val="24"/>
          <w:szCs w:val="24"/>
          <w:u w:val="single"/>
        </w:rPr>
        <w:t>«30» июля 2026</w:t>
      </w:r>
      <w:r w:rsidRPr="007E2838">
        <w:rPr>
          <w:sz w:val="24"/>
          <w:szCs w:val="24"/>
          <w:u w:val="single"/>
        </w:rPr>
        <w:t xml:space="preserve"> года</w:t>
      </w:r>
      <w:r w:rsidRPr="007E2838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</w:t>
      </w:r>
      <w:r w:rsidRPr="007E2838">
        <w:rPr>
          <w:sz w:val="24"/>
          <w:szCs w:val="24"/>
        </w:rPr>
        <w:t xml:space="preserve">  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7E2838">
        <w:rPr>
          <w:sz w:val="24"/>
          <w:szCs w:val="24"/>
        </w:rPr>
        <w:t xml:space="preserve">              </w:t>
      </w:r>
      <w:r w:rsidRPr="007E2838">
        <w:rPr>
          <w:sz w:val="24"/>
          <w:szCs w:val="24"/>
          <w:u w:val="single"/>
        </w:rPr>
        <w:t xml:space="preserve">№ </w:t>
      </w:r>
      <w:r>
        <w:rPr>
          <w:sz w:val="24"/>
          <w:szCs w:val="24"/>
          <w:u w:val="single"/>
        </w:rPr>
        <w:t xml:space="preserve">358 </w:t>
      </w:r>
    </w:p>
    <w:p w14:paraId="04108D60" w14:textId="77777777" w:rsidR="008C08B4" w:rsidRDefault="008C08B4" w:rsidP="008C08B4">
      <w:pPr>
        <w:tabs>
          <w:tab w:val="left" w:pos="6705"/>
        </w:tabs>
        <w:jc w:val="left"/>
        <w:rPr>
          <w:sz w:val="20"/>
        </w:rPr>
      </w:pPr>
      <w:r>
        <w:rPr>
          <w:sz w:val="20"/>
        </w:rPr>
        <w:t xml:space="preserve"> </w:t>
      </w:r>
      <w:proofErr w:type="spellStart"/>
      <w:r w:rsidRPr="0045384D">
        <w:rPr>
          <w:sz w:val="20"/>
        </w:rPr>
        <w:t>г.п</w:t>
      </w:r>
      <w:proofErr w:type="spellEnd"/>
      <w:r w:rsidRPr="0045384D">
        <w:rPr>
          <w:sz w:val="20"/>
        </w:rPr>
        <w:t xml:space="preserve">. </w:t>
      </w:r>
      <w:proofErr w:type="spellStart"/>
      <w:r>
        <w:rPr>
          <w:sz w:val="20"/>
        </w:rPr>
        <w:t>Кузьмоловский</w:t>
      </w:r>
      <w:proofErr w:type="spellEnd"/>
    </w:p>
    <w:p w14:paraId="7A5EBAAF" w14:textId="77777777" w:rsidR="00B52D22" w:rsidRDefault="00B52D22">
      <w:pPr>
        <w:tabs>
          <w:tab w:val="left" w:pos="4962"/>
        </w:tabs>
        <w:jc w:val="center"/>
        <w:rPr>
          <w:sz w:val="16"/>
        </w:rPr>
      </w:pPr>
    </w:p>
    <w:p w14:paraId="1F2CD7EB" w14:textId="77777777" w:rsidR="00B52D22" w:rsidRDefault="00B52D22">
      <w:pPr>
        <w:tabs>
          <w:tab w:val="left" w:pos="851"/>
          <w:tab w:val="left" w:pos="3686"/>
        </w:tabs>
        <w:rPr>
          <w:sz w:val="24"/>
        </w:rPr>
      </w:pPr>
    </w:p>
    <w:p w14:paraId="7F13EE72" w14:textId="4FEE7E17" w:rsidR="00F15BB2" w:rsidRPr="008B70FA" w:rsidRDefault="003758C1" w:rsidP="008C08B4">
      <w:pPr>
        <w:ind w:right="3260"/>
        <w:rPr>
          <w:sz w:val="22"/>
          <w:szCs w:val="22"/>
        </w:rPr>
      </w:pPr>
      <w:r w:rsidRPr="003758C1">
        <w:rPr>
          <w:sz w:val="24"/>
          <w:szCs w:val="24"/>
        </w:rPr>
        <w:t>Об утверждении Положения о проверке достоверности и полноты сведений о</w:t>
      </w:r>
      <w:r>
        <w:rPr>
          <w:sz w:val="24"/>
          <w:szCs w:val="24"/>
        </w:rPr>
        <w:t> </w:t>
      </w:r>
      <w:r w:rsidRPr="003758C1">
        <w:rPr>
          <w:sz w:val="24"/>
          <w:szCs w:val="24"/>
        </w:rPr>
        <w:t xml:space="preserve">доходах, об имуществе и обязательствах имущественного характера, представляемых гражданами, претендующими на замещение должностей муниципальной </w:t>
      </w:r>
      <w:r w:rsidR="008C08B4">
        <w:rPr>
          <w:sz w:val="24"/>
          <w:szCs w:val="24"/>
        </w:rPr>
        <w:t xml:space="preserve">службы, </w:t>
      </w:r>
      <w:r w:rsidRPr="003758C1">
        <w:rPr>
          <w:sz w:val="24"/>
          <w:szCs w:val="24"/>
        </w:rPr>
        <w:t>муниципальными служащими, замещающими указанные должности, достоверности и полноты сведений, представляемых гражданами при</w:t>
      </w:r>
      <w:r>
        <w:rPr>
          <w:sz w:val="24"/>
          <w:szCs w:val="24"/>
        </w:rPr>
        <w:t> </w:t>
      </w:r>
      <w:r w:rsidRPr="003758C1">
        <w:rPr>
          <w:sz w:val="24"/>
          <w:szCs w:val="24"/>
        </w:rPr>
        <w:t>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</w:t>
      </w:r>
      <w:r>
        <w:rPr>
          <w:sz w:val="24"/>
          <w:szCs w:val="24"/>
        </w:rPr>
        <w:t> </w:t>
      </w:r>
      <w:r w:rsidRPr="003758C1">
        <w:rPr>
          <w:sz w:val="24"/>
          <w:szCs w:val="24"/>
        </w:rPr>
        <w:t>запретов, требований о предотвращении или об урегулировании конфликта интересов, исполнения ими обязанностей, установленных Федеральным законом от</w:t>
      </w:r>
      <w:r>
        <w:rPr>
          <w:sz w:val="24"/>
          <w:szCs w:val="24"/>
        </w:rPr>
        <w:t> </w:t>
      </w:r>
      <w:r w:rsidRPr="003758C1">
        <w:rPr>
          <w:sz w:val="24"/>
          <w:szCs w:val="24"/>
        </w:rPr>
        <w:t>25</w:t>
      </w:r>
      <w:r>
        <w:rPr>
          <w:sz w:val="24"/>
          <w:szCs w:val="24"/>
        </w:rPr>
        <w:t> </w:t>
      </w:r>
      <w:r w:rsidRPr="003758C1">
        <w:rPr>
          <w:sz w:val="24"/>
          <w:szCs w:val="24"/>
        </w:rPr>
        <w:t>декабря 2008 года №</w:t>
      </w:r>
      <w:r>
        <w:rPr>
          <w:sz w:val="24"/>
          <w:szCs w:val="24"/>
          <w:lang w:val="en-US"/>
        </w:rPr>
        <w:t> </w:t>
      </w:r>
      <w:r w:rsidRPr="003758C1">
        <w:rPr>
          <w:sz w:val="24"/>
          <w:szCs w:val="24"/>
        </w:rPr>
        <w:t xml:space="preserve">273-ФЗ </w:t>
      </w:r>
      <w:r w:rsidR="00D86FFF">
        <w:rPr>
          <w:sz w:val="24"/>
          <w:szCs w:val="24"/>
        </w:rPr>
        <w:t>«</w:t>
      </w:r>
      <w:r w:rsidRPr="003758C1">
        <w:rPr>
          <w:sz w:val="24"/>
          <w:szCs w:val="24"/>
        </w:rPr>
        <w:t>О</w:t>
      </w:r>
      <w:r>
        <w:rPr>
          <w:sz w:val="24"/>
          <w:szCs w:val="24"/>
          <w:lang w:val="en-US"/>
        </w:rPr>
        <w:t> </w:t>
      </w:r>
      <w:r w:rsidRPr="003758C1">
        <w:rPr>
          <w:sz w:val="24"/>
          <w:szCs w:val="24"/>
        </w:rPr>
        <w:t>противодействии коррупции</w:t>
      </w:r>
      <w:r w:rsidR="00D86FFF">
        <w:rPr>
          <w:sz w:val="24"/>
          <w:szCs w:val="24"/>
        </w:rPr>
        <w:t>»</w:t>
      </w:r>
      <w:r w:rsidRPr="003758C1">
        <w:rPr>
          <w:sz w:val="24"/>
          <w:szCs w:val="24"/>
        </w:rPr>
        <w:t xml:space="preserve"> и другими нормативными правовыми актами Российской Федерации в администрации </w:t>
      </w:r>
      <w:r w:rsidR="008C08B4">
        <w:rPr>
          <w:sz w:val="24"/>
          <w:szCs w:val="24"/>
        </w:rPr>
        <w:t>МО Кузьмоловское городское поселение Всеволожского муниципального района Ленинградской области</w:t>
      </w:r>
    </w:p>
    <w:p w14:paraId="78FF7B6D" w14:textId="77777777" w:rsidR="001B481F" w:rsidRPr="00AF778D" w:rsidRDefault="001B481F" w:rsidP="00F15BB2">
      <w:pPr>
        <w:ind w:right="4394"/>
        <w:rPr>
          <w:sz w:val="24"/>
          <w:szCs w:val="24"/>
        </w:rPr>
      </w:pPr>
    </w:p>
    <w:p w14:paraId="7C2EECBF" w14:textId="77777777" w:rsidR="001B481F" w:rsidRDefault="001B481F" w:rsidP="00F15BB2">
      <w:pPr>
        <w:ind w:right="4394"/>
        <w:rPr>
          <w:sz w:val="22"/>
          <w:szCs w:val="22"/>
        </w:rPr>
      </w:pPr>
    </w:p>
    <w:p w14:paraId="6B805A0C" w14:textId="6D351AB2" w:rsidR="003758C1" w:rsidRDefault="003758C1" w:rsidP="00862240">
      <w:pPr>
        <w:ind w:firstLine="720"/>
        <w:rPr>
          <w:szCs w:val="28"/>
        </w:rPr>
      </w:pPr>
      <w:r w:rsidRPr="00862240">
        <w:rPr>
          <w:szCs w:val="28"/>
        </w:rPr>
        <w:t>В соответствии с Федеральным</w:t>
      </w:r>
      <w:r w:rsidRPr="00862240">
        <w:rPr>
          <w:rFonts w:eastAsia="Calibri"/>
          <w:szCs w:val="28"/>
          <w:lang w:eastAsia="en-US"/>
        </w:rPr>
        <w:t>и законами</w:t>
      </w:r>
      <w:r w:rsidR="00862240">
        <w:rPr>
          <w:rFonts w:eastAsia="Calibri"/>
          <w:szCs w:val="28"/>
          <w:lang w:eastAsia="en-US"/>
        </w:rPr>
        <w:t>:</w:t>
      </w:r>
      <w:r w:rsidRPr="00862240">
        <w:rPr>
          <w:szCs w:val="28"/>
        </w:rPr>
        <w:t xml:space="preserve"> от 25 декабря 2008 г</w:t>
      </w:r>
      <w:r w:rsidRPr="00862240">
        <w:rPr>
          <w:rFonts w:eastAsia="Calibri"/>
          <w:szCs w:val="28"/>
          <w:lang w:eastAsia="en-US"/>
        </w:rPr>
        <w:t>ода</w:t>
      </w:r>
      <w:r w:rsidRPr="00862240">
        <w:rPr>
          <w:szCs w:val="28"/>
        </w:rPr>
        <w:t xml:space="preserve"> №</w:t>
      </w:r>
      <w:r w:rsidR="00862240">
        <w:rPr>
          <w:szCs w:val="28"/>
        </w:rPr>
        <w:t> </w:t>
      </w:r>
      <w:r w:rsidRPr="00862240">
        <w:rPr>
          <w:szCs w:val="28"/>
        </w:rPr>
        <w:t xml:space="preserve">273-ФЗ </w:t>
      </w:r>
      <w:r w:rsidR="00D86FFF">
        <w:rPr>
          <w:szCs w:val="28"/>
        </w:rPr>
        <w:t>«</w:t>
      </w:r>
      <w:r w:rsidRPr="00862240">
        <w:rPr>
          <w:szCs w:val="28"/>
        </w:rPr>
        <w:t>О противодействии коррупции</w:t>
      </w:r>
      <w:r w:rsidR="00D86FFF">
        <w:rPr>
          <w:szCs w:val="28"/>
        </w:rPr>
        <w:t>»</w:t>
      </w:r>
      <w:r w:rsidRPr="00862240">
        <w:rPr>
          <w:szCs w:val="28"/>
        </w:rPr>
        <w:t xml:space="preserve">,  от </w:t>
      </w:r>
      <w:r w:rsidR="00862240">
        <w:rPr>
          <w:szCs w:val="28"/>
        </w:rPr>
        <w:t>0</w:t>
      </w:r>
      <w:r w:rsidRPr="00862240">
        <w:rPr>
          <w:szCs w:val="28"/>
        </w:rPr>
        <w:t>2 марта 2007 года №</w:t>
      </w:r>
      <w:r w:rsidR="00862240">
        <w:rPr>
          <w:szCs w:val="28"/>
        </w:rPr>
        <w:t> </w:t>
      </w:r>
      <w:r w:rsidRPr="00862240">
        <w:rPr>
          <w:szCs w:val="28"/>
        </w:rPr>
        <w:t xml:space="preserve">25-ФЗ </w:t>
      </w:r>
      <w:r w:rsidR="00D86FFF">
        <w:rPr>
          <w:szCs w:val="28"/>
        </w:rPr>
        <w:t>«</w:t>
      </w:r>
      <w:r w:rsidRPr="00862240">
        <w:rPr>
          <w:szCs w:val="28"/>
        </w:rPr>
        <w:t>О муниципальной службе в Российской Федерации</w:t>
      </w:r>
      <w:r w:rsidR="00D86FFF">
        <w:rPr>
          <w:szCs w:val="28"/>
        </w:rPr>
        <w:t>»</w:t>
      </w:r>
      <w:r w:rsidRPr="00862240">
        <w:rPr>
          <w:szCs w:val="28"/>
        </w:rPr>
        <w:t xml:space="preserve">, областным законом </w:t>
      </w:r>
      <w:r w:rsidR="00862240">
        <w:rPr>
          <w:szCs w:val="28"/>
        </w:rPr>
        <w:t xml:space="preserve">Ленинградской области </w:t>
      </w:r>
      <w:r w:rsidRPr="00862240">
        <w:rPr>
          <w:szCs w:val="28"/>
        </w:rPr>
        <w:t>от 11 марта 2008 года №</w:t>
      </w:r>
      <w:r w:rsidR="00862240">
        <w:rPr>
          <w:szCs w:val="28"/>
        </w:rPr>
        <w:t> </w:t>
      </w:r>
      <w:r w:rsidRPr="00862240">
        <w:rPr>
          <w:szCs w:val="28"/>
        </w:rPr>
        <w:t xml:space="preserve">14-оз </w:t>
      </w:r>
      <w:r w:rsidR="00D86FFF">
        <w:rPr>
          <w:szCs w:val="28"/>
        </w:rPr>
        <w:t>«</w:t>
      </w:r>
      <w:r w:rsidRPr="00862240">
        <w:rPr>
          <w:szCs w:val="28"/>
        </w:rPr>
        <w:t>О правовом регулировании муниципальной службы в Ленинградской области</w:t>
      </w:r>
      <w:r w:rsidR="00D86FFF">
        <w:rPr>
          <w:szCs w:val="28"/>
        </w:rPr>
        <w:t>»</w:t>
      </w:r>
      <w:r w:rsidRPr="00862240">
        <w:rPr>
          <w:szCs w:val="28"/>
        </w:rPr>
        <w:t>, Указом Президента Российской Федерации от 28</w:t>
      </w:r>
      <w:r w:rsidRPr="00862240">
        <w:rPr>
          <w:rFonts w:eastAsia="Calibri"/>
          <w:szCs w:val="28"/>
          <w:lang w:eastAsia="en-US"/>
        </w:rPr>
        <w:t xml:space="preserve"> </w:t>
      </w:r>
      <w:r w:rsidRPr="00862240">
        <w:rPr>
          <w:szCs w:val="28"/>
        </w:rPr>
        <w:t>декабря 2025 года №</w:t>
      </w:r>
      <w:r w:rsidR="00906B27">
        <w:rPr>
          <w:szCs w:val="28"/>
        </w:rPr>
        <w:t> </w:t>
      </w:r>
      <w:r w:rsidRPr="00862240">
        <w:rPr>
          <w:szCs w:val="28"/>
        </w:rPr>
        <w:t xml:space="preserve">1009 </w:t>
      </w:r>
      <w:r w:rsidR="00D86FFF">
        <w:rPr>
          <w:szCs w:val="28"/>
        </w:rPr>
        <w:t>«</w:t>
      </w:r>
      <w:r w:rsidRPr="00862240">
        <w:rPr>
          <w:rFonts w:eastAsia="Calibri"/>
          <w:szCs w:val="28"/>
          <w:lang w:eastAsia="en-US"/>
        </w:rPr>
        <w:t>Об</w:t>
      </w:r>
      <w:r w:rsidR="00862240">
        <w:rPr>
          <w:rFonts w:eastAsia="Calibri"/>
          <w:szCs w:val="28"/>
          <w:lang w:eastAsia="en-US"/>
        </w:rPr>
        <w:t> </w:t>
      </w:r>
      <w:r w:rsidRPr="00862240">
        <w:rPr>
          <w:rFonts w:eastAsia="Calibri"/>
          <w:szCs w:val="28"/>
          <w:lang w:eastAsia="en-US"/>
        </w:rPr>
        <w:t xml:space="preserve">изменении и признании утратившими силу некоторых актов </w:t>
      </w:r>
      <w:r w:rsidRPr="00862240">
        <w:rPr>
          <w:rFonts w:eastAsia="Calibri"/>
          <w:szCs w:val="28"/>
          <w:lang w:eastAsia="en-US"/>
        </w:rPr>
        <w:lastRenderedPageBreak/>
        <w:t>Президента Российской Федерации</w:t>
      </w:r>
      <w:r w:rsidR="00D86FFF">
        <w:rPr>
          <w:rFonts w:eastAsia="Calibri"/>
          <w:szCs w:val="28"/>
          <w:lang w:eastAsia="en-US"/>
        </w:rPr>
        <w:t>»</w:t>
      </w:r>
      <w:r w:rsidRPr="00862240">
        <w:rPr>
          <w:rFonts w:eastAsia="Calibri"/>
          <w:szCs w:val="28"/>
          <w:lang w:eastAsia="en-US"/>
        </w:rPr>
        <w:t>, администрация Тихвинского района постановляет:</w:t>
      </w:r>
      <w:r w:rsidRPr="00862240">
        <w:rPr>
          <w:szCs w:val="28"/>
        </w:rPr>
        <w:t xml:space="preserve"> </w:t>
      </w:r>
    </w:p>
    <w:p w14:paraId="294E1DD2" w14:textId="77777777" w:rsidR="00436B67" w:rsidRPr="00862240" w:rsidRDefault="00436B67" w:rsidP="00436B67">
      <w:pPr>
        <w:rPr>
          <w:szCs w:val="28"/>
        </w:rPr>
      </w:pPr>
    </w:p>
    <w:p w14:paraId="360B8023" w14:textId="3FE04B6A" w:rsidR="003758C1" w:rsidRPr="001B3867" w:rsidRDefault="003758C1" w:rsidP="00862240">
      <w:pPr>
        <w:pStyle w:val="ad"/>
        <w:numPr>
          <w:ilvl w:val="0"/>
          <w:numId w:val="2"/>
        </w:numPr>
        <w:tabs>
          <w:tab w:val="left" w:pos="1134"/>
        </w:tabs>
        <w:ind w:left="0" w:firstLine="720"/>
        <w:rPr>
          <w:rFonts w:eastAsia="Calibri"/>
          <w:b/>
          <w:szCs w:val="28"/>
          <w:lang w:eastAsia="en-US"/>
        </w:rPr>
      </w:pPr>
      <w:r w:rsidRPr="00862240">
        <w:rPr>
          <w:rFonts w:eastAsia="Calibri"/>
          <w:szCs w:val="28"/>
          <w:lang w:eastAsia="en-US"/>
        </w:rPr>
        <w:t>Утвердить 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  перечень должностей, муниципальными служащими, замещающими указанные должности, достоверности и полноты сведений, представляемых гражданами при</w:t>
      </w:r>
      <w:r w:rsidR="000044B1">
        <w:rPr>
          <w:rFonts w:eastAsia="Calibri"/>
          <w:szCs w:val="28"/>
          <w:lang w:val="en-US" w:eastAsia="en-US"/>
        </w:rPr>
        <w:t> </w:t>
      </w:r>
      <w:r w:rsidRPr="00862240">
        <w:rPr>
          <w:rFonts w:eastAsia="Calibri"/>
          <w:szCs w:val="28"/>
          <w:lang w:eastAsia="en-US"/>
        </w:rPr>
        <w:t>поступлении на муниципальную службу в соответствии с</w:t>
      </w:r>
      <w:r w:rsidR="000044B1">
        <w:rPr>
          <w:rFonts w:eastAsia="Calibri"/>
          <w:szCs w:val="28"/>
          <w:lang w:val="en-US" w:eastAsia="en-US"/>
        </w:rPr>
        <w:t> </w:t>
      </w:r>
      <w:r w:rsidRPr="00862240">
        <w:rPr>
          <w:rFonts w:eastAsia="Calibri"/>
          <w:szCs w:val="28"/>
          <w:lang w:eastAsia="en-US"/>
        </w:rPr>
        <w:t>нормативными правовыми актами Российской Федерации, соблюдения муниципальными служащими ограничений и запретов, требований о</w:t>
      </w:r>
      <w:r w:rsidR="000044B1">
        <w:rPr>
          <w:rFonts w:eastAsia="Calibri"/>
          <w:szCs w:val="28"/>
          <w:lang w:val="en-US" w:eastAsia="en-US"/>
        </w:rPr>
        <w:t> </w:t>
      </w:r>
      <w:r w:rsidRPr="00862240">
        <w:rPr>
          <w:rFonts w:eastAsia="Calibri"/>
          <w:szCs w:val="28"/>
          <w:lang w:eastAsia="en-US"/>
        </w:rPr>
        <w:t>предотвращении или</w:t>
      </w:r>
      <w:r w:rsidR="00906B27">
        <w:rPr>
          <w:rFonts w:eastAsia="Calibri"/>
          <w:szCs w:val="28"/>
          <w:lang w:eastAsia="en-US"/>
        </w:rPr>
        <w:t> </w:t>
      </w:r>
      <w:r w:rsidRPr="00862240">
        <w:rPr>
          <w:rFonts w:eastAsia="Calibri"/>
          <w:szCs w:val="28"/>
          <w:lang w:eastAsia="en-US"/>
        </w:rPr>
        <w:t>об</w:t>
      </w:r>
      <w:r w:rsidR="00906B27">
        <w:rPr>
          <w:rFonts w:eastAsia="Calibri"/>
          <w:szCs w:val="28"/>
          <w:lang w:eastAsia="en-US"/>
        </w:rPr>
        <w:t> </w:t>
      </w:r>
      <w:r w:rsidRPr="00862240">
        <w:rPr>
          <w:rFonts w:eastAsia="Calibri"/>
          <w:szCs w:val="28"/>
          <w:lang w:eastAsia="en-US"/>
        </w:rPr>
        <w:t>урегулировании конфликта интересов, исполнения ими</w:t>
      </w:r>
      <w:r w:rsidR="00906B27">
        <w:rPr>
          <w:rFonts w:eastAsia="Calibri"/>
          <w:szCs w:val="28"/>
          <w:lang w:eastAsia="en-US"/>
        </w:rPr>
        <w:t> </w:t>
      </w:r>
      <w:r w:rsidRPr="00862240">
        <w:rPr>
          <w:rFonts w:eastAsia="Calibri"/>
          <w:szCs w:val="28"/>
          <w:lang w:eastAsia="en-US"/>
        </w:rPr>
        <w:t>обязанностей, установленных Федеральным законом от</w:t>
      </w:r>
      <w:r w:rsidR="000044B1">
        <w:rPr>
          <w:rFonts w:eastAsia="Calibri"/>
          <w:szCs w:val="28"/>
          <w:lang w:val="en-US" w:eastAsia="en-US"/>
        </w:rPr>
        <w:t> </w:t>
      </w:r>
      <w:r w:rsidRPr="00862240">
        <w:rPr>
          <w:rFonts w:eastAsia="Calibri"/>
          <w:szCs w:val="28"/>
          <w:lang w:eastAsia="en-US"/>
        </w:rPr>
        <w:t>25</w:t>
      </w:r>
      <w:r w:rsidR="000044B1">
        <w:rPr>
          <w:rFonts w:eastAsia="Calibri"/>
          <w:szCs w:val="28"/>
          <w:lang w:val="en-US" w:eastAsia="en-US"/>
        </w:rPr>
        <w:t> </w:t>
      </w:r>
      <w:r w:rsidRPr="00862240">
        <w:rPr>
          <w:rFonts w:eastAsia="Calibri"/>
          <w:szCs w:val="28"/>
          <w:lang w:eastAsia="en-US"/>
        </w:rPr>
        <w:t>декабря 2008</w:t>
      </w:r>
      <w:r w:rsidR="00906B27">
        <w:rPr>
          <w:rFonts w:eastAsia="Calibri"/>
          <w:szCs w:val="28"/>
          <w:lang w:eastAsia="en-US"/>
        </w:rPr>
        <w:t> </w:t>
      </w:r>
      <w:r w:rsidRPr="00862240">
        <w:rPr>
          <w:rFonts w:eastAsia="Calibri"/>
          <w:szCs w:val="28"/>
          <w:lang w:eastAsia="en-US"/>
        </w:rPr>
        <w:t>года №</w:t>
      </w:r>
      <w:r w:rsidR="00906B27">
        <w:rPr>
          <w:rFonts w:eastAsia="Calibri"/>
          <w:szCs w:val="28"/>
          <w:lang w:eastAsia="en-US"/>
        </w:rPr>
        <w:t> </w:t>
      </w:r>
      <w:r w:rsidRPr="00862240">
        <w:rPr>
          <w:rFonts w:eastAsia="Calibri"/>
          <w:szCs w:val="28"/>
          <w:lang w:eastAsia="en-US"/>
        </w:rPr>
        <w:t xml:space="preserve">273-ФЗ </w:t>
      </w:r>
      <w:r w:rsidR="00D86FFF">
        <w:rPr>
          <w:rFonts w:eastAsia="Calibri"/>
          <w:szCs w:val="28"/>
          <w:lang w:eastAsia="en-US"/>
        </w:rPr>
        <w:t>«</w:t>
      </w:r>
      <w:r w:rsidRPr="00862240">
        <w:rPr>
          <w:rFonts w:eastAsia="Calibri"/>
          <w:szCs w:val="28"/>
          <w:lang w:eastAsia="en-US"/>
        </w:rPr>
        <w:t>О противодействии коррупции</w:t>
      </w:r>
      <w:r w:rsidR="00D86FFF">
        <w:rPr>
          <w:rFonts w:eastAsia="Calibri"/>
          <w:szCs w:val="28"/>
          <w:lang w:eastAsia="en-US"/>
        </w:rPr>
        <w:t>»</w:t>
      </w:r>
      <w:r w:rsidRPr="00862240">
        <w:rPr>
          <w:rFonts w:eastAsia="Calibri"/>
          <w:szCs w:val="28"/>
          <w:lang w:eastAsia="en-US"/>
        </w:rPr>
        <w:t xml:space="preserve"> и</w:t>
      </w:r>
      <w:r w:rsidR="000044B1">
        <w:rPr>
          <w:rFonts w:eastAsia="Calibri"/>
          <w:szCs w:val="28"/>
          <w:lang w:val="en-US" w:eastAsia="en-US"/>
        </w:rPr>
        <w:t> </w:t>
      </w:r>
      <w:r w:rsidRPr="00862240">
        <w:rPr>
          <w:rFonts w:eastAsia="Calibri"/>
          <w:szCs w:val="28"/>
          <w:lang w:eastAsia="en-US"/>
        </w:rPr>
        <w:t>другими нормативными правовыми актами Российской Федерации в</w:t>
      </w:r>
      <w:r w:rsidR="000044B1">
        <w:rPr>
          <w:rFonts w:eastAsia="Calibri"/>
          <w:szCs w:val="28"/>
          <w:lang w:val="en-US" w:eastAsia="en-US"/>
        </w:rPr>
        <w:t> </w:t>
      </w:r>
      <w:r w:rsidRPr="00862240">
        <w:rPr>
          <w:rFonts w:eastAsia="Calibri"/>
          <w:szCs w:val="28"/>
          <w:lang w:eastAsia="en-US"/>
        </w:rPr>
        <w:t xml:space="preserve">администрации </w:t>
      </w:r>
      <w:r w:rsidR="008C08B4">
        <w:rPr>
          <w:rFonts w:eastAsia="Calibri"/>
          <w:szCs w:val="28"/>
          <w:lang w:eastAsia="en-US"/>
        </w:rPr>
        <w:t>МО Кузьмоловское городское поселение Всеволожского муниципального района Ленинградской области</w:t>
      </w:r>
      <w:r w:rsidR="00436B67">
        <w:rPr>
          <w:rFonts w:eastAsia="Calibri"/>
          <w:sz w:val="24"/>
          <w:szCs w:val="24"/>
          <w:lang w:eastAsia="en-US"/>
        </w:rPr>
        <w:t>.</w:t>
      </w:r>
    </w:p>
    <w:p w14:paraId="483C0610" w14:textId="3ABDFCAA" w:rsidR="001B3867" w:rsidRPr="001B3867" w:rsidRDefault="001B3867" w:rsidP="001B3867">
      <w:pPr>
        <w:pStyle w:val="ad"/>
        <w:numPr>
          <w:ilvl w:val="0"/>
          <w:numId w:val="2"/>
        </w:numPr>
        <w:tabs>
          <w:tab w:val="left" w:pos="1134"/>
        </w:tabs>
        <w:ind w:left="0" w:firstLine="720"/>
        <w:rPr>
          <w:rFonts w:eastAsia="Calibri"/>
          <w:b/>
          <w:szCs w:val="28"/>
          <w:lang w:eastAsia="en-US"/>
        </w:rPr>
      </w:pPr>
      <w:r w:rsidRPr="001B3867">
        <w:rPr>
          <w:rFonts w:eastAsia="Calibri"/>
        </w:rPr>
        <w:t>Постановление №</w:t>
      </w:r>
      <w:r>
        <w:rPr>
          <w:rFonts w:eastAsia="Calibri"/>
        </w:rPr>
        <w:t xml:space="preserve"> </w:t>
      </w:r>
      <w:r w:rsidRPr="001B3867">
        <w:rPr>
          <w:rFonts w:eastAsia="Calibri"/>
        </w:rPr>
        <w:t>95 от 29.07.2019 «</w:t>
      </w:r>
      <w:r w:rsidRPr="001B3867">
        <w:t>Об утверждении Положения</w:t>
      </w:r>
    </w:p>
    <w:p w14:paraId="34BD9600" w14:textId="17B7BD96" w:rsidR="001B3867" w:rsidRPr="001B3867" w:rsidRDefault="001B3867" w:rsidP="001B3867">
      <w:r w:rsidRPr="001B3867">
        <w:t>о проверке</w:t>
      </w:r>
      <w:r>
        <w:t xml:space="preserve"> </w:t>
      </w:r>
      <w:r w:rsidRPr="001B3867">
        <w:t>достоверности и полноты сведений, о доходах, об</w:t>
      </w:r>
      <w:r>
        <w:t xml:space="preserve"> </w:t>
      </w:r>
      <w:r w:rsidRPr="001B3867">
        <w:t>имуществе и обязательствах имущественного</w:t>
      </w:r>
      <w:r>
        <w:t xml:space="preserve"> </w:t>
      </w:r>
      <w:r w:rsidRPr="001B3867">
        <w:t>характера,</w:t>
      </w:r>
      <w:r>
        <w:t xml:space="preserve"> </w:t>
      </w:r>
      <w:r w:rsidRPr="001B3867">
        <w:t>представляемых</w:t>
      </w:r>
      <w:r>
        <w:t xml:space="preserve"> </w:t>
      </w:r>
      <w:r w:rsidRPr="001B3867">
        <w:t>гражданами,</w:t>
      </w:r>
    </w:p>
    <w:p w14:paraId="3600C574" w14:textId="710FEA62" w:rsidR="001B3867" w:rsidRPr="001B3867" w:rsidRDefault="001B3867" w:rsidP="001B3867">
      <w:r w:rsidRPr="001B3867">
        <w:t>претендующими на замещение должностей</w:t>
      </w:r>
      <w:r>
        <w:t xml:space="preserve"> </w:t>
      </w:r>
      <w:r w:rsidRPr="001B3867">
        <w:t>муниципальной службы и муниципальными</w:t>
      </w:r>
      <w:r>
        <w:t xml:space="preserve"> </w:t>
      </w:r>
      <w:r w:rsidRPr="001B3867">
        <w:t>служащими</w:t>
      </w:r>
      <w:r>
        <w:t xml:space="preserve"> </w:t>
      </w:r>
      <w:r w:rsidRPr="001B3867">
        <w:t>администрации МО «Кузьмоловское</w:t>
      </w:r>
    </w:p>
    <w:p w14:paraId="23760887" w14:textId="610619E0" w:rsidR="00436B67" w:rsidRPr="00862240" w:rsidRDefault="001B3867" w:rsidP="001B3867">
      <w:pPr>
        <w:rPr>
          <w:rFonts w:eastAsia="Calibri"/>
          <w:b/>
          <w:szCs w:val="28"/>
          <w:lang w:eastAsia="en-US"/>
        </w:rPr>
      </w:pPr>
      <w:r w:rsidRPr="001B3867">
        <w:t>город</w:t>
      </w:r>
      <w:r>
        <w:t>ское поселение» признать утратившим силу с момента опубликования настоящего постановления.</w:t>
      </w:r>
    </w:p>
    <w:p w14:paraId="12BE964E" w14:textId="4C46A297" w:rsidR="00C50971" w:rsidRPr="008C08B4" w:rsidRDefault="003758C1" w:rsidP="00FB25F5">
      <w:pPr>
        <w:pStyle w:val="ad"/>
        <w:numPr>
          <w:ilvl w:val="0"/>
          <w:numId w:val="2"/>
        </w:numPr>
        <w:tabs>
          <w:tab w:val="left" w:pos="1134"/>
          <w:tab w:val="right" w:pos="9072"/>
        </w:tabs>
        <w:ind w:left="0" w:firstLine="720"/>
        <w:jc w:val="left"/>
        <w:rPr>
          <w:szCs w:val="28"/>
        </w:rPr>
      </w:pPr>
      <w:r w:rsidRPr="008C08B4">
        <w:rPr>
          <w:rFonts w:eastAsia="Calibri"/>
          <w:szCs w:val="28"/>
          <w:lang w:eastAsia="en-US"/>
        </w:rPr>
        <w:t xml:space="preserve">Контроль за исполнением данного постановления </w:t>
      </w:r>
      <w:r w:rsidR="008C08B4">
        <w:rPr>
          <w:rFonts w:eastAsia="Calibri"/>
          <w:szCs w:val="28"/>
          <w:lang w:eastAsia="en-US"/>
        </w:rPr>
        <w:t>оставляю за собой.</w:t>
      </w:r>
    </w:p>
    <w:p w14:paraId="3498D932" w14:textId="622271E1" w:rsidR="00C50971" w:rsidRDefault="00C50971" w:rsidP="001B481F">
      <w:pPr>
        <w:tabs>
          <w:tab w:val="right" w:pos="9072"/>
        </w:tabs>
        <w:jc w:val="left"/>
        <w:rPr>
          <w:szCs w:val="28"/>
        </w:rPr>
      </w:pPr>
    </w:p>
    <w:p w14:paraId="5E77B5A7" w14:textId="77777777" w:rsidR="00436B67" w:rsidRPr="00AF778D" w:rsidRDefault="00436B67" w:rsidP="001B481F">
      <w:pPr>
        <w:tabs>
          <w:tab w:val="right" w:pos="9072"/>
        </w:tabs>
        <w:jc w:val="left"/>
        <w:rPr>
          <w:szCs w:val="28"/>
        </w:rPr>
      </w:pPr>
    </w:p>
    <w:p w14:paraId="66D1291B" w14:textId="6A7BED2D" w:rsidR="001B481F" w:rsidRPr="00EC5521" w:rsidRDefault="001B481F" w:rsidP="001B481F">
      <w:pPr>
        <w:tabs>
          <w:tab w:val="right" w:pos="9072"/>
        </w:tabs>
        <w:jc w:val="left"/>
        <w:rPr>
          <w:szCs w:val="28"/>
        </w:rPr>
      </w:pPr>
      <w:r w:rsidRPr="00EC5521">
        <w:rPr>
          <w:szCs w:val="28"/>
        </w:rPr>
        <w:t>Глава администрации</w:t>
      </w:r>
      <w:r w:rsidRPr="00EC5521">
        <w:rPr>
          <w:szCs w:val="28"/>
        </w:rPr>
        <w:tab/>
      </w:r>
      <w:r w:rsidR="008C08B4">
        <w:rPr>
          <w:szCs w:val="28"/>
        </w:rPr>
        <w:t>Д.В. Кобзев</w:t>
      </w:r>
    </w:p>
    <w:p w14:paraId="0122D7C4" w14:textId="77777777" w:rsidR="00F15BB2" w:rsidRDefault="00F15BB2" w:rsidP="00F15BB2">
      <w:pPr>
        <w:ind w:right="4394"/>
        <w:rPr>
          <w:sz w:val="22"/>
          <w:szCs w:val="22"/>
        </w:rPr>
      </w:pPr>
    </w:p>
    <w:p w14:paraId="0FCA1DB6" w14:textId="77777777" w:rsidR="00906B27" w:rsidRDefault="00906B27" w:rsidP="00F15BB2">
      <w:pPr>
        <w:ind w:right="4394"/>
        <w:rPr>
          <w:sz w:val="22"/>
          <w:szCs w:val="22"/>
        </w:rPr>
      </w:pPr>
    </w:p>
    <w:p w14:paraId="25EFC775" w14:textId="77777777" w:rsidR="00906B27" w:rsidRDefault="00906B27" w:rsidP="00F15BB2">
      <w:pPr>
        <w:ind w:right="4394"/>
        <w:rPr>
          <w:sz w:val="22"/>
          <w:szCs w:val="22"/>
        </w:rPr>
      </w:pPr>
    </w:p>
    <w:p w14:paraId="3A82B854" w14:textId="77777777" w:rsidR="00906B27" w:rsidRDefault="00906B27" w:rsidP="00F15BB2">
      <w:pPr>
        <w:ind w:right="4394"/>
        <w:rPr>
          <w:sz w:val="22"/>
          <w:szCs w:val="22"/>
        </w:rPr>
      </w:pPr>
    </w:p>
    <w:p w14:paraId="75C5CD78" w14:textId="77777777" w:rsidR="00906B27" w:rsidRDefault="00906B27" w:rsidP="00F15BB2">
      <w:pPr>
        <w:ind w:right="4394"/>
        <w:rPr>
          <w:sz w:val="22"/>
          <w:szCs w:val="22"/>
        </w:rPr>
      </w:pPr>
    </w:p>
    <w:p w14:paraId="7E61B560" w14:textId="77777777" w:rsidR="00906B27" w:rsidRDefault="00906B27" w:rsidP="00F15BB2">
      <w:pPr>
        <w:ind w:right="4394"/>
        <w:rPr>
          <w:sz w:val="22"/>
          <w:szCs w:val="22"/>
        </w:rPr>
      </w:pPr>
    </w:p>
    <w:p w14:paraId="6CF30640" w14:textId="77777777" w:rsidR="00906B27" w:rsidRDefault="00906B27" w:rsidP="00F15BB2">
      <w:pPr>
        <w:ind w:right="4394"/>
        <w:rPr>
          <w:sz w:val="22"/>
          <w:szCs w:val="22"/>
        </w:rPr>
      </w:pPr>
    </w:p>
    <w:p w14:paraId="390F9219" w14:textId="77777777" w:rsidR="00906B27" w:rsidRDefault="00906B27" w:rsidP="00F15BB2">
      <w:pPr>
        <w:ind w:right="4394"/>
        <w:rPr>
          <w:sz w:val="22"/>
          <w:szCs w:val="22"/>
        </w:rPr>
      </w:pPr>
    </w:p>
    <w:p w14:paraId="1FE233E2" w14:textId="77777777" w:rsidR="00906B27" w:rsidRDefault="00906B27" w:rsidP="00F15BB2">
      <w:pPr>
        <w:ind w:right="4394"/>
        <w:rPr>
          <w:sz w:val="22"/>
          <w:szCs w:val="22"/>
        </w:rPr>
      </w:pPr>
    </w:p>
    <w:p w14:paraId="7DCB69C8" w14:textId="77777777" w:rsidR="00906B27" w:rsidRDefault="00906B27" w:rsidP="00F15BB2">
      <w:pPr>
        <w:ind w:right="4394"/>
        <w:rPr>
          <w:sz w:val="22"/>
          <w:szCs w:val="22"/>
        </w:rPr>
      </w:pPr>
    </w:p>
    <w:p w14:paraId="2338EE38" w14:textId="77777777" w:rsidR="00906B27" w:rsidRDefault="00906B27" w:rsidP="00F15BB2">
      <w:pPr>
        <w:ind w:right="4394"/>
        <w:rPr>
          <w:sz w:val="22"/>
          <w:szCs w:val="22"/>
        </w:rPr>
      </w:pPr>
    </w:p>
    <w:p w14:paraId="58125BA5" w14:textId="77777777" w:rsidR="00906B27" w:rsidRDefault="00906B27" w:rsidP="00F15BB2">
      <w:pPr>
        <w:ind w:right="4394"/>
        <w:rPr>
          <w:sz w:val="22"/>
          <w:szCs w:val="22"/>
        </w:rPr>
      </w:pPr>
    </w:p>
    <w:p w14:paraId="26244E58" w14:textId="77777777" w:rsidR="00906B27" w:rsidRDefault="00906B27" w:rsidP="00F15BB2">
      <w:pPr>
        <w:ind w:right="4394"/>
        <w:rPr>
          <w:sz w:val="22"/>
          <w:szCs w:val="22"/>
        </w:rPr>
      </w:pPr>
    </w:p>
    <w:p w14:paraId="417BEBFA" w14:textId="77777777" w:rsidR="00906B27" w:rsidRDefault="00906B27" w:rsidP="00F15BB2">
      <w:pPr>
        <w:ind w:right="4394"/>
        <w:rPr>
          <w:sz w:val="22"/>
          <w:szCs w:val="22"/>
        </w:rPr>
      </w:pPr>
    </w:p>
    <w:p w14:paraId="303FF642" w14:textId="77777777" w:rsidR="00906B27" w:rsidRDefault="00906B27" w:rsidP="00F15BB2">
      <w:pPr>
        <w:ind w:right="4394"/>
        <w:rPr>
          <w:sz w:val="22"/>
          <w:szCs w:val="22"/>
        </w:rPr>
      </w:pPr>
    </w:p>
    <w:p w14:paraId="745C14BD" w14:textId="77777777" w:rsidR="00906B27" w:rsidRDefault="00906B27" w:rsidP="00F15BB2">
      <w:pPr>
        <w:ind w:right="4394"/>
        <w:rPr>
          <w:sz w:val="22"/>
          <w:szCs w:val="22"/>
        </w:rPr>
      </w:pPr>
    </w:p>
    <w:p w14:paraId="5AAC593A" w14:textId="77777777" w:rsidR="00906B27" w:rsidRDefault="00906B27" w:rsidP="00F15BB2">
      <w:pPr>
        <w:ind w:right="4394"/>
        <w:rPr>
          <w:sz w:val="22"/>
          <w:szCs w:val="22"/>
        </w:rPr>
      </w:pPr>
    </w:p>
    <w:p w14:paraId="7ACD9C14" w14:textId="77777777" w:rsidR="00906B27" w:rsidRDefault="00906B27" w:rsidP="00F15BB2">
      <w:pPr>
        <w:ind w:right="4394"/>
        <w:rPr>
          <w:sz w:val="22"/>
          <w:szCs w:val="22"/>
        </w:rPr>
      </w:pPr>
    </w:p>
    <w:p w14:paraId="6D21785E" w14:textId="77777777" w:rsidR="00906B27" w:rsidRDefault="00906B27" w:rsidP="00F15BB2">
      <w:pPr>
        <w:ind w:right="4394"/>
        <w:rPr>
          <w:sz w:val="22"/>
          <w:szCs w:val="22"/>
        </w:rPr>
      </w:pPr>
    </w:p>
    <w:p w14:paraId="530CE66A" w14:textId="77777777" w:rsidR="00906B27" w:rsidRDefault="00906B27" w:rsidP="00F15BB2">
      <w:pPr>
        <w:ind w:right="4394"/>
        <w:rPr>
          <w:sz w:val="22"/>
          <w:szCs w:val="22"/>
        </w:rPr>
      </w:pPr>
    </w:p>
    <w:p w14:paraId="134827F4" w14:textId="305A7F3A" w:rsidR="000044B1" w:rsidRPr="006D0E31" w:rsidRDefault="008C08B4" w:rsidP="00436B67">
      <w:pPr>
        <w:widowControl w:val="0"/>
        <w:autoSpaceDE w:val="0"/>
        <w:autoSpaceDN w:val="0"/>
        <w:ind w:left="5040"/>
        <w:jc w:val="right"/>
        <w:rPr>
          <w:sz w:val="24"/>
          <w:szCs w:val="24"/>
        </w:rPr>
      </w:pPr>
      <w:r>
        <w:rPr>
          <w:sz w:val="24"/>
          <w:szCs w:val="24"/>
        </w:rPr>
        <w:t>У</w:t>
      </w:r>
      <w:r w:rsidR="000044B1" w:rsidRPr="006D0E31">
        <w:rPr>
          <w:sz w:val="24"/>
          <w:szCs w:val="24"/>
        </w:rPr>
        <w:t>ТВЕРЖДЕНО</w:t>
      </w:r>
    </w:p>
    <w:p w14:paraId="2A62AE38" w14:textId="77777777" w:rsidR="00436B67" w:rsidRDefault="00436B67" w:rsidP="00436B67">
      <w:pPr>
        <w:widowControl w:val="0"/>
        <w:autoSpaceDE w:val="0"/>
        <w:autoSpaceDN w:val="0"/>
        <w:ind w:left="5040"/>
        <w:jc w:val="right"/>
        <w:rPr>
          <w:sz w:val="24"/>
          <w:szCs w:val="24"/>
        </w:rPr>
      </w:pPr>
      <w:r w:rsidRPr="006D0E31">
        <w:rPr>
          <w:sz w:val="24"/>
          <w:szCs w:val="24"/>
        </w:rPr>
        <w:t>П</w:t>
      </w:r>
      <w:r w:rsidR="000030C5" w:rsidRPr="006D0E31">
        <w:rPr>
          <w:sz w:val="24"/>
          <w:szCs w:val="24"/>
        </w:rPr>
        <w:t>остановлени</w:t>
      </w:r>
      <w:r w:rsidR="000044B1" w:rsidRPr="006D0E31">
        <w:rPr>
          <w:sz w:val="24"/>
          <w:szCs w:val="24"/>
        </w:rPr>
        <w:t>ем</w:t>
      </w:r>
      <w:r>
        <w:rPr>
          <w:sz w:val="24"/>
          <w:szCs w:val="24"/>
        </w:rPr>
        <w:t xml:space="preserve"> администрации</w:t>
      </w:r>
    </w:p>
    <w:p w14:paraId="09281E90" w14:textId="16DFADB3" w:rsidR="000030C5" w:rsidRPr="006D0E31" w:rsidRDefault="00436B67" w:rsidP="00436B67">
      <w:pPr>
        <w:widowControl w:val="0"/>
        <w:autoSpaceDE w:val="0"/>
        <w:autoSpaceDN w:val="0"/>
        <w:ind w:left="50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МО </w:t>
      </w:r>
      <w:r w:rsidR="008C08B4">
        <w:rPr>
          <w:sz w:val="24"/>
          <w:szCs w:val="24"/>
        </w:rPr>
        <w:t>Кузьмоловское ГП</w:t>
      </w:r>
    </w:p>
    <w:p w14:paraId="3C5E809C" w14:textId="76849B41" w:rsidR="000030C5" w:rsidRPr="006D0E31" w:rsidRDefault="008C08B4" w:rsidP="00436B67">
      <w:pPr>
        <w:widowControl w:val="0"/>
        <w:autoSpaceDE w:val="0"/>
        <w:autoSpaceDN w:val="0"/>
        <w:ind w:left="5040"/>
        <w:jc w:val="right"/>
        <w:rPr>
          <w:rFonts w:ascii="Arial" w:eastAsia="Calibri" w:hAnsi="Arial" w:cs="Arial"/>
          <w:b/>
          <w:bCs/>
          <w:sz w:val="18"/>
          <w:szCs w:val="18"/>
          <w:lang w:eastAsia="en-US"/>
        </w:rPr>
      </w:pPr>
      <w:r>
        <w:rPr>
          <w:sz w:val="24"/>
          <w:szCs w:val="24"/>
        </w:rPr>
        <w:t>от 30 июля</w:t>
      </w:r>
      <w:r w:rsidR="006D0E31" w:rsidRPr="006D0E31">
        <w:rPr>
          <w:sz w:val="24"/>
          <w:szCs w:val="24"/>
        </w:rPr>
        <w:t xml:space="preserve"> 2026 г. №</w:t>
      </w:r>
      <w:r w:rsidR="006D0E31">
        <w:rPr>
          <w:sz w:val="24"/>
          <w:szCs w:val="24"/>
        </w:rPr>
        <w:t xml:space="preserve"> </w:t>
      </w:r>
      <w:r>
        <w:rPr>
          <w:sz w:val="24"/>
          <w:szCs w:val="24"/>
        </w:rPr>
        <w:t>358</w:t>
      </w:r>
      <w:r>
        <w:rPr>
          <w:sz w:val="24"/>
          <w:szCs w:val="24"/>
        </w:rPr>
        <w:br/>
      </w:r>
    </w:p>
    <w:p w14:paraId="0116D698" w14:textId="736E0908" w:rsidR="000030C5" w:rsidRPr="00D316B1" w:rsidRDefault="00D316B1" w:rsidP="00D316B1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D316B1">
        <w:rPr>
          <w:rFonts w:eastAsia="Calibri"/>
          <w:b/>
          <w:bCs/>
          <w:sz w:val="24"/>
          <w:szCs w:val="24"/>
          <w:lang w:eastAsia="en-US"/>
        </w:rPr>
        <w:t>ПОЛОЖЕНИЕ</w:t>
      </w:r>
    </w:p>
    <w:p w14:paraId="24806461" w14:textId="23A36721" w:rsidR="000030C5" w:rsidRPr="00D316B1" w:rsidRDefault="00D316B1" w:rsidP="00D316B1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D316B1">
        <w:rPr>
          <w:rFonts w:eastAsia="Calibri"/>
          <w:b/>
          <w:bCs/>
          <w:sz w:val="24"/>
          <w:szCs w:val="24"/>
          <w:lang w:eastAsia="en-US"/>
        </w:rPr>
        <w:t>о проверке достоверности и полноты сведений о доходах,</w:t>
      </w:r>
      <w:r w:rsidR="00D86FFF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D316B1">
        <w:rPr>
          <w:rFonts w:eastAsia="Calibri"/>
          <w:b/>
          <w:bCs/>
          <w:sz w:val="24"/>
          <w:szCs w:val="24"/>
          <w:lang w:eastAsia="en-US"/>
        </w:rPr>
        <w:t>об имуществе и обязательствах имущественного характера,</w:t>
      </w:r>
      <w:r w:rsidR="00D86FFF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D316B1">
        <w:rPr>
          <w:rFonts w:eastAsia="Calibri"/>
          <w:b/>
          <w:bCs/>
          <w:sz w:val="24"/>
          <w:szCs w:val="24"/>
          <w:lang w:eastAsia="en-US"/>
        </w:rPr>
        <w:t>представляемых гражданами, претендующими на замещение</w:t>
      </w:r>
      <w:r w:rsidR="00D86FFF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D316B1">
        <w:rPr>
          <w:rFonts w:eastAsia="Calibri"/>
          <w:b/>
          <w:bCs/>
          <w:sz w:val="24"/>
          <w:szCs w:val="24"/>
          <w:lang w:eastAsia="en-US"/>
        </w:rPr>
        <w:t>должностей муниципальной службы, включенных</w:t>
      </w:r>
      <w:r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D316B1">
        <w:rPr>
          <w:rFonts w:eastAsia="Calibri"/>
          <w:b/>
          <w:bCs/>
          <w:sz w:val="24"/>
          <w:szCs w:val="24"/>
          <w:lang w:eastAsia="en-US"/>
        </w:rPr>
        <w:t>в перечень должностей, муниципальными служащими,</w:t>
      </w:r>
      <w:r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D316B1">
        <w:rPr>
          <w:rFonts w:eastAsia="Calibri"/>
          <w:b/>
          <w:bCs/>
          <w:sz w:val="24"/>
          <w:szCs w:val="24"/>
          <w:lang w:eastAsia="en-US"/>
        </w:rPr>
        <w:t xml:space="preserve">замещающими указанные </w:t>
      </w:r>
      <w:r w:rsidR="00436B67" w:rsidRPr="00D316B1">
        <w:rPr>
          <w:rFonts w:eastAsia="Calibri"/>
          <w:b/>
          <w:bCs/>
          <w:sz w:val="24"/>
          <w:szCs w:val="24"/>
          <w:lang w:eastAsia="en-US"/>
        </w:rPr>
        <w:t>должности, достоверности</w:t>
      </w:r>
      <w:r w:rsidRPr="00D316B1">
        <w:rPr>
          <w:rFonts w:eastAsia="Calibri"/>
          <w:b/>
          <w:bCs/>
          <w:sz w:val="24"/>
          <w:szCs w:val="24"/>
          <w:lang w:eastAsia="en-US"/>
        </w:rPr>
        <w:t xml:space="preserve"> и полноты</w:t>
      </w:r>
      <w:r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D316B1">
        <w:rPr>
          <w:rFonts w:eastAsia="Calibri"/>
          <w:b/>
          <w:bCs/>
          <w:sz w:val="24"/>
          <w:szCs w:val="24"/>
          <w:lang w:eastAsia="en-US"/>
        </w:rPr>
        <w:t>сведений, представляемых гражданами при поступлении на</w:t>
      </w:r>
      <w:r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D316B1">
        <w:rPr>
          <w:rFonts w:eastAsia="Calibri"/>
          <w:b/>
          <w:bCs/>
          <w:sz w:val="24"/>
          <w:szCs w:val="24"/>
          <w:lang w:eastAsia="en-US"/>
        </w:rPr>
        <w:t>муниципальную службу в соответствии с нормативными правовыми</w:t>
      </w:r>
      <w:r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D316B1">
        <w:rPr>
          <w:rFonts w:eastAsia="Calibri"/>
          <w:b/>
          <w:bCs/>
          <w:sz w:val="24"/>
          <w:szCs w:val="24"/>
          <w:lang w:eastAsia="en-US"/>
        </w:rPr>
        <w:t>актами российской федерации, соблюдения муниципальными</w:t>
      </w:r>
    </w:p>
    <w:p w14:paraId="70203AC9" w14:textId="4713A8FC" w:rsidR="000030C5" w:rsidRPr="00D316B1" w:rsidRDefault="00D316B1" w:rsidP="00D316B1">
      <w:pPr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D316B1">
        <w:rPr>
          <w:rFonts w:eastAsia="Calibri"/>
          <w:b/>
          <w:bCs/>
          <w:sz w:val="24"/>
          <w:szCs w:val="24"/>
          <w:lang w:eastAsia="en-US"/>
        </w:rPr>
        <w:t>служащими ограничений и запретов, требований</w:t>
      </w:r>
      <w:r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D316B1">
        <w:rPr>
          <w:rFonts w:eastAsia="Calibri"/>
          <w:b/>
          <w:bCs/>
          <w:sz w:val="24"/>
          <w:szCs w:val="24"/>
          <w:lang w:eastAsia="en-US"/>
        </w:rPr>
        <w:t>о предотвращении или</w:t>
      </w:r>
      <w:r w:rsidR="00D86FFF">
        <w:rPr>
          <w:rFonts w:eastAsia="Calibri"/>
          <w:b/>
          <w:bCs/>
          <w:sz w:val="24"/>
          <w:szCs w:val="24"/>
          <w:lang w:eastAsia="en-US"/>
        </w:rPr>
        <w:t> </w:t>
      </w:r>
      <w:r w:rsidRPr="00D316B1">
        <w:rPr>
          <w:rFonts w:eastAsia="Calibri"/>
          <w:b/>
          <w:bCs/>
          <w:sz w:val="24"/>
          <w:szCs w:val="24"/>
          <w:lang w:eastAsia="en-US"/>
        </w:rPr>
        <w:t>об</w:t>
      </w:r>
      <w:r w:rsidR="00D86FFF">
        <w:rPr>
          <w:rFonts w:eastAsia="Calibri"/>
          <w:b/>
          <w:bCs/>
          <w:sz w:val="24"/>
          <w:szCs w:val="24"/>
          <w:lang w:eastAsia="en-US"/>
        </w:rPr>
        <w:t> </w:t>
      </w:r>
      <w:r w:rsidRPr="00D316B1">
        <w:rPr>
          <w:rFonts w:eastAsia="Calibri"/>
          <w:b/>
          <w:bCs/>
          <w:sz w:val="24"/>
          <w:szCs w:val="24"/>
          <w:lang w:eastAsia="en-US"/>
        </w:rPr>
        <w:t>урегулировании конфликта интересов,</w:t>
      </w:r>
      <w:r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D316B1">
        <w:rPr>
          <w:rFonts w:eastAsia="Calibri"/>
          <w:b/>
          <w:bCs/>
          <w:sz w:val="24"/>
          <w:szCs w:val="24"/>
          <w:lang w:eastAsia="en-US"/>
        </w:rPr>
        <w:t xml:space="preserve">исполнения ими обязанностей, установленных </w:t>
      </w:r>
      <w:r>
        <w:rPr>
          <w:rFonts w:eastAsia="Calibri"/>
          <w:b/>
          <w:bCs/>
          <w:sz w:val="24"/>
          <w:szCs w:val="24"/>
          <w:lang w:eastAsia="en-US"/>
        </w:rPr>
        <w:t>Ф</w:t>
      </w:r>
      <w:r w:rsidRPr="00D316B1">
        <w:rPr>
          <w:rFonts w:eastAsia="Calibri"/>
          <w:b/>
          <w:bCs/>
          <w:sz w:val="24"/>
          <w:szCs w:val="24"/>
          <w:lang w:eastAsia="en-US"/>
        </w:rPr>
        <w:t>едеральным</w:t>
      </w:r>
      <w:r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D316B1">
        <w:rPr>
          <w:rFonts w:eastAsia="Calibri"/>
          <w:b/>
          <w:bCs/>
          <w:sz w:val="24"/>
          <w:szCs w:val="24"/>
          <w:lang w:eastAsia="en-US"/>
        </w:rPr>
        <w:t xml:space="preserve">законом от 25 декабря 2008 года </w:t>
      </w:r>
      <w:r w:rsidR="00D86FFF">
        <w:rPr>
          <w:rFonts w:eastAsia="Calibri"/>
          <w:b/>
          <w:bCs/>
          <w:sz w:val="24"/>
          <w:szCs w:val="24"/>
          <w:lang w:eastAsia="en-US"/>
        </w:rPr>
        <w:t>№</w:t>
      </w:r>
      <w:r w:rsidRPr="00D316B1">
        <w:rPr>
          <w:rFonts w:eastAsia="Calibri"/>
          <w:b/>
          <w:bCs/>
          <w:sz w:val="24"/>
          <w:szCs w:val="24"/>
          <w:lang w:eastAsia="en-US"/>
        </w:rPr>
        <w:t xml:space="preserve"> 273-</w:t>
      </w:r>
      <w:r w:rsidR="00D86FFF">
        <w:rPr>
          <w:rFonts w:eastAsia="Calibri"/>
          <w:b/>
          <w:bCs/>
          <w:sz w:val="24"/>
          <w:szCs w:val="24"/>
          <w:lang w:eastAsia="en-US"/>
        </w:rPr>
        <w:t>ФЗ</w:t>
      </w:r>
      <w:r w:rsidRPr="00D316B1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="00D86FFF">
        <w:rPr>
          <w:rFonts w:eastAsia="Calibri"/>
          <w:b/>
          <w:bCs/>
          <w:sz w:val="24"/>
          <w:szCs w:val="24"/>
          <w:lang w:eastAsia="en-US"/>
        </w:rPr>
        <w:t>«О </w:t>
      </w:r>
      <w:r w:rsidRPr="00D316B1">
        <w:rPr>
          <w:rFonts w:eastAsia="Calibri"/>
          <w:b/>
          <w:bCs/>
          <w:sz w:val="24"/>
          <w:szCs w:val="24"/>
          <w:lang w:eastAsia="en-US"/>
        </w:rPr>
        <w:t>противодействии</w:t>
      </w:r>
      <w:r w:rsidR="00D86FFF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Pr="00D316B1">
        <w:rPr>
          <w:rFonts w:eastAsia="Calibri"/>
          <w:b/>
          <w:bCs/>
          <w:sz w:val="24"/>
          <w:szCs w:val="24"/>
          <w:lang w:eastAsia="en-US"/>
        </w:rPr>
        <w:t>коррупции</w:t>
      </w:r>
      <w:r w:rsidR="00D86FFF">
        <w:rPr>
          <w:rFonts w:eastAsia="Calibri"/>
          <w:b/>
          <w:bCs/>
          <w:sz w:val="24"/>
          <w:szCs w:val="24"/>
          <w:lang w:eastAsia="en-US"/>
        </w:rPr>
        <w:t>»</w:t>
      </w:r>
      <w:r w:rsidRPr="00D316B1">
        <w:rPr>
          <w:rFonts w:eastAsia="Calibri"/>
          <w:b/>
          <w:bCs/>
          <w:sz w:val="24"/>
          <w:szCs w:val="24"/>
          <w:lang w:eastAsia="en-US"/>
        </w:rPr>
        <w:t xml:space="preserve"> и другими нормативными правовыми актами</w:t>
      </w:r>
    </w:p>
    <w:p w14:paraId="1F7C1AF8" w14:textId="5A94B092" w:rsidR="000030C5" w:rsidRPr="00D316B1" w:rsidRDefault="00D86FFF" w:rsidP="00D316B1">
      <w:pPr>
        <w:autoSpaceDE w:val="0"/>
        <w:autoSpaceDN w:val="0"/>
        <w:adjustRightInd w:val="0"/>
        <w:jc w:val="center"/>
        <w:rPr>
          <w:rFonts w:eastAsia="Calibri"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>Р</w:t>
      </w:r>
      <w:r w:rsidR="00D316B1" w:rsidRPr="00D316B1">
        <w:rPr>
          <w:rFonts w:eastAsia="Calibri"/>
          <w:b/>
          <w:bCs/>
          <w:sz w:val="24"/>
          <w:szCs w:val="24"/>
          <w:lang w:eastAsia="en-US"/>
        </w:rPr>
        <w:t xml:space="preserve">оссийской </w:t>
      </w:r>
      <w:r>
        <w:rPr>
          <w:rFonts w:eastAsia="Calibri"/>
          <w:b/>
          <w:bCs/>
          <w:sz w:val="24"/>
          <w:szCs w:val="24"/>
          <w:lang w:eastAsia="en-US"/>
        </w:rPr>
        <w:t>Ф</w:t>
      </w:r>
      <w:r w:rsidR="00D316B1" w:rsidRPr="00D316B1">
        <w:rPr>
          <w:rFonts w:eastAsia="Calibri"/>
          <w:b/>
          <w:bCs/>
          <w:sz w:val="24"/>
          <w:szCs w:val="24"/>
          <w:lang w:eastAsia="en-US"/>
        </w:rPr>
        <w:t>едерации</w:t>
      </w:r>
      <w:r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="00D316B1" w:rsidRPr="00D316B1">
        <w:rPr>
          <w:rFonts w:eastAsia="Calibri"/>
          <w:b/>
          <w:bCs/>
          <w:sz w:val="24"/>
          <w:szCs w:val="24"/>
          <w:lang w:eastAsia="en-US"/>
        </w:rPr>
        <w:t xml:space="preserve">в администрации </w:t>
      </w:r>
      <w:r w:rsidR="008C08B4">
        <w:rPr>
          <w:rFonts w:eastAsia="Calibri"/>
          <w:b/>
          <w:bCs/>
          <w:sz w:val="24"/>
          <w:szCs w:val="24"/>
          <w:lang w:eastAsia="en-US"/>
        </w:rPr>
        <w:t>МО Кузьмоловское ГП</w:t>
      </w:r>
      <w:r w:rsidR="008C08B4">
        <w:rPr>
          <w:rFonts w:eastAsia="Calibri"/>
          <w:b/>
          <w:bCs/>
          <w:sz w:val="24"/>
          <w:szCs w:val="24"/>
          <w:lang w:eastAsia="en-US"/>
        </w:rPr>
        <w:br/>
        <w:t xml:space="preserve"> Всеволожского муниципального района Ленинградской области</w:t>
      </w:r>
    </w:p>
    <w:p w14:paraId="77236FEF" w14:textId="77777777" w:rsidR="000030C5" w:rsidRPr="000030C5" w:rsidRDefault="000030C5" w:rsidP="000030C5">
      <w:pPr>
        <w:autoSpaceDE w:val="0"/>
        <w:autoSpaceDN w:val="0"/>
        <w:adjustRightInd w:val="0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14:paraId="258A2DD8" w14:textId="77777777" w:rsidR="000030C5" w:rsidRPr="000030C5" w:rsidRDefault="000030C5" w:rsidP="00D316B1">
      <w:pPr>
        <w:autoSpaceDE w:val="0"/>
        <w:autoSpaceDN w:val="0"/>
        <w:adjustRightInd w:val="0"/>
        <w:ind w:firstLine="720"/>
        <w:outlineLvl w:val="0"/>
        <w:rPr>
          <w:rFonts w:ascii="Arial" w:eastAsia="Calibri" w:hAnsi="Arial" w:cs="Arial"/>
          <w:sz w:val="20"/>
          <w:lang w:eastAsia="en-US"/>
        </w:rPr>
      </w:pPr>
    </w:p>
    <w:p w14:paraId="410D816C" w14:textId="070843DD" w:rsidR="000030C5" w:rsidRPr="000044B1" w:rsidRDefault="009A6C9C" w:rsidP="009A6C9C">
      <w:pPr>
        <w:ind w:firstLine="720"/>
        <w:rPr>
          <w:rFonts w:eastAsia="Calibri"/>
          <w:sz w:val="24"/>
          <w:szCs w:val="24"/>
          <w:lang w:eastAsia="en-US"/>
        </w:rPr>
      </w:pPr>
      <w:bookmarkStart w:id="0" w:name="Par23"/>
      <w:bookmarkEnd w:id="0"/>
      <w:r>
        <w:rPr>
          <w:rFonts w:eastAsia="Calibri"/>
          <w:sz w:val="24"/>
          <w:szCs w:val="24"/>
          <w:lang w:eastAsia="en-US"/>
        </w:rPr>
        <w:t xml:space="preserve">1. </w:t>
      </w:r>
      <w:r w:rsidR="000030C5" w:rsidRPr="000044B1">
        <w:rPr>
          <w:rFonts w:eastAsia="Calibri"/>
          <w:sz w:val="24"/>
          <w:szCs w:val="24"/>
          <w:lang w:eastAsia="en-US"/>
        </w:rPr>
        <w:t>Настоящим Положением определяется порядок осуществления проверки:</w:t>
      </w:r>
    </w:p>
    <w:p w14:paraId="3E2AF0CA" w14:textId="72B789FA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1) достоверности и полноты сведений о доходах, об имуществе и</w:t>
      </w:r>
      <w:r w:rsidR="000044B1" w:rsidRP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обязательствах имущественного характера, представленных в</w:t>
      </w:r>
      <w:r w:rsidR="0053094C">
        <w:rPr>
          <w:rFonts w:eastAsia="Calibri"/>
          <w:sz w:val="24"/>
          <w:szCs w:val="24"/>
          <w:lang w:eastAsia="en-US"/>
        </w:rPr>
        <w:t xml:space="preserve"> </w:t>
      </w:r>
      <w:r w:rsidRPr="000044B1">
        <w:rPr>
          <w:rFonts w:eastAsia="Calibri"/>
          <w:sz w:val="24"/>
          <w:szCs w:val="24"/>
          <w:lang w:eastAsia="en-US"/>
        </w:rPr>
        <w:t xml:space="preserve">соответствии с Федеральным </w:t>
      </w:r>
      <w:hyperlink r:id="rId8" w:history="1">
        <w:r w:rsidRPr="000044B1">
          <w:rPr>
            <w:rFonts w:eastAsia="Calibri"/>
            <w:sz w:val="24"/>
            <w:szCs w:val="24"/>
            <w:lang w:eastAsia="en-US"/>
          </w:rPr>
          <w:t>законом</w:t>
        </w:r>
      </w:hyperlink>
      <w:r w:rsidRPr="000044B1">
        <w:rPr>
          <w:rFonts w:eastAsia="Calibri"/>
          <w:sz w:val="24"/>
          <w:szCs w:val="24"/>
          <w:lang w:eastAsia="en-US"/>
        </w:rPr>
        <w:t xml:space="preserve"> </w:t>
      </w:r>
      <w:r w:rsidR="00D86FFF" w:rsidRPr="000044B1">
        <w:rPr>
          <w:rFonts w:eastAsia="Calibri"/>
          <w:sz w:val="24"/>
          <w:szCs w:val="24"/>
          <w:lang w:eastAsia="en-US"/>
        </w:rPr>
        <w:t>«</w:t>
      </w:r>
      <w:r w:rsidRPr="000044B1">
        <w:rPr>
          <w:rFonts w:eastAsia="Calibri"/>
          <w:sz w:val="24"/>
          <w:szCs w:val="24"/>
          <w:lang w:eastAsia="en-US"/>
        </w:rPr>
        <w:t>О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муниципальной службе в</w:t>
      </w:r>
      <w:r w:rsidR="0053094C">
        <w:rPr>
          <w:rFonts w:eastAsia="Calibri"/>
          <w:sz w:val="24"/>
          <w:szCs w:val="24"/>
          <w:lang w:eastAsia="en-US"/>
        </w:rPr>
        <w:t xml:space="preserve"> </w:t>
      </w:r>
      <w:r w:rsidRPr="000044B1">
        <w:rPr>
          <w:rFonts w:eastAsia="Calibri"/>
          <w:sz w:val="24"/>
          <w:szCs w:val="24"/>
          <w:lang w:eastAsia="en-US"/>
        </w:rPr>
        <w:t>Российской Федерации</w:t>
      </w:r>
      <w:r w:rsidR="00D86FFF" w:rsidRPr="000044B1">
        <w:rPr>
          <w:rFonts w:eastAsia="Calibri"/>
          <w:sz w:val="24"/>
          <w:szCs w:val="24"/>
          <w:lang w:eastAsia="en-US"/>
        </w:rPr>
        <w:t>»</w:t>
      </w:r>
      <w:r w:rsidRPr="000044B1">
        <w:rPr>
          <w:rFonts w:eastAsia="Calibri"/>
          <w:sz w:val="24"/>
          <w:szCs w:val="24"/>
          <w:lang w:eastAsia="en-US"/>
        </w:rPr>
        <w:t xml:space="preserve">: </w:t>
      </w:r>
    </w:p>
    <w:p w14:paraId="10644615" w14:textId="2376C904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 xml:space="preserve">гражданами, претендующими на замещение должностей муниципальной службы в администрации </w:t>
      </w:r>
      <w:r w:rsidR="008C08B4">
        <w:rPr>
          <w:rFonts w:eastAsia="Calibri"/>
          <w:sz w:val="24"/>
          <w:szCs w:val="24"/>
          <w:lang w:eastAsia="en-US"/>
        </w:rPr>
        <w:t>МО Кузьмоловское ГП</w:t>
      </w:r>
      <w:r w:rsidRPr="000044B1">
        <w:rPr>
          <w:rFonts w:eastAsia="Calibri"/>
          <w:sz w:val="24"/>
          <w:szCs w:val="24"/>
          <w:lang w:eastAsia="en-US"/>
        </w:rPr>
        <w:t>, включенных в перечень должностей, на</w:t>
      </w:r>
      <w:r w:rsidR="0053094C">
        <w:rPr>
          <w:rFonts w:eastAsia="Calibri"/>
          <w:sz w:val="24"/>
          <w:szCs w:val="24"/>
          <w:lang w:eastAsia="en-US"/>
        </w:rPr>
        <w:t xml:space="preserve"> </w:t>
      </w:r>
      <w:r w:rsidRPr="000044B1">
        <w:rPr>
          <w:rFonts w:eastAsia="Calibri"/>
          <w:sz w:val="24"/>
          <w:szCs w:val="24"/>
          <w:lang w:eastAsia="en-US"/>
        </w:rPr>
        <w:t>отчетную дату;</w:t>
      </w:r>
    </w:p>
    <w:p w14:paraId="7B6D3F45" w14:textId="3E8DE129" w:rsidR="000030C5" w:rsidRPr="000044B1" w:rsidRDefault="000030C5" w:rsidP="00D316B1">
      <w:pPr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 xml:space="preserve">муниципальными служащими, замещающими должности муниципальной службы в (далее - муниципальные служащие), включенные </w:t>
      </w:r>
      <w:r w:rsidR="008C08B4" w:rsidRPr="000044B1">
        <w:rPr>
          <w:rFonts w:eastAsia="Calibri"/>
          <w:sz w:val="24"/>
          <w:szCs w:val="24"/>
          <w:lang w:eastAsia="en-US"/>
        </w:rPr>
        <w:t>в соответствующий перечень</w:t>
      </w:r>
      <w:r w:rsidRPr="000044B1">
        <w:rPr>
          <w:rFonts w:eastAsia="Calibri"/>
          <w:sz w:val="24"/>
          <w:szCs w:val="24"/>
          <w:lang w:eastAsia="en-US"/>
        </w:rPr>
        <w:t xml:space="preserve"> должностей, за отчетный период и за два года, предшествующие отчетному периоду; </w:t>
      </w:r>
    </w:p>
    <w:p w14:paraId="29212AD6" w14:textId="5636916F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bookmarkStart w:id="1" w:name="Par30"/>
      <w:bookmarkEnd w:id="1"/>
      <w:r w:rsidRPr="000044B1">
        <w:rPr>
          <w:rFonts w:eastAsia="Calibri"/>
          <w:sz w:val="24"/>
          <w:szCs w:val="24"/>
          <w:lang w:eastAsia="en-US"/>
        </w:rPr>
        <w:t>2) достоверности и полноты сведений (в части, касающейся профилактики коррупционных правонарушений), представленных гражданами при поступлении на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муниципальную службу в соответствии с нормативными правовыми актами Российской Федерации (далее - сведения, представляемые гражданами в соответствии с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 xml:space="preserve">законодательством); </w:t>
      </w:r>
    </w:p>
    <w:p w14:paraId="78751574" w14:textId="55B8C18B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bookmarkStart w:id="2" w:name="Par32"/>
      <w:bookmarkEnd w:id="2"/>
      <w:r w:rsidRPr="000044B1">
        <w:rPr>
          <w:rFonts w:eastAsia="Calibri"/>
          <w:sz w:val="24"/>
          <w:szCs w:val="24"/>
          <w:lang w:eastAsia="en-US"/>
        </w:rPr>
        <w:t xml:space="preserve"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9" w:history="1">
        <w:r w:rsidRPr="000044B1">
          <w:rPr>
            <w:rFonts w:eastAsia="Calibri"/>
            <w:sz w:val="24"/>
            <w:szCs w:val="24"/>
            <w:lang w:eastAsia="en-US"/>
          </w:rPr>
          <w:t>законом</w:t>
        </w:r>
      </w:hyperlink>
      <w:r w:rsidRPr="000044B1">
        <w:rPr>
          <w:rFonts w:eastAsia="Calibri"/>
          <w:sz w:val="24"/>
          <w:szCs w:val="24"/>
          <w:lang w:eastAsia="en-US"/>
        </w:rPr>
        <w:t xml:space="preserve"> от 25 декабря 2008 года </w:t>
      </w:r>
      <w:r w:rsidR="00680FD5" w:rsidRPr="000044B1">
        <w:rPr>
          <w:rFonts w:eastAsia="Calibri"/>
          <w:sz w:val="24"/>
          <w:szCs w:val="24"/>
          <w:lang w:eastAsia="en-US"/>
        </w:rPr>
        <w:t>№</w:t>
      </w:r>
      <w:r w:rsidRPr="000044B1">
        <w:rPr>
          <w:rFonts w:eastAsia="Calibri"/>
          <w:sz w:val="24"/>
          <w:szCs w:val="24"/>
          <w:lang w:eastAsia="en-US"/>
        </w:rPr>
        <w:t xml:space="preserve"> 273-ФЗ </w:t>
      </w:r>
      <w:r w:rsidR="00D86FFF" w:rsidRPr="000044B1">
        <w:rPr>
          <w:rFonts w:eastAsia="Calibri"/>
          <w:sz w:val="24"/>
          <w:szCs w:val="24"/>
          <w:lang w:eastAsia="en-US"/>
        </w:rPr>
        <w:t>«</w:t>
      </w:r>
      <w:r w:rsidRPr="000044B1">
        <w:rPr>
          <w:rFonts w:eastAsia="Calibri"/>
          <w:sz w:val="24"/>
          <w:szCs w:val="24"/>
          <w:lang w:eastAsia="en-US"/>
        </w:rPr>
        <w:t>О противодействии коррупции</w:t>
      </w:r>
      <w:r w:rsidR="00D86FFF" w:rsidRPr="000044B1">
        <w:rPr>
          <w:rFonts w:eastAsia="Calibri"/>
          <w:sz w:val="24"/>
          <w:szCs w:val="24"/>
          <w:lang w:eastAsia="en-US"/>
        </w:rPr>
        <w:t>»</w:t>
      </w:r>
      <w:r w:rsidRPr="000044B1">
        <w:rPr>
          <w:rFonts w:eastAsia="Calibri"/>
          <w:sz w:val="24"/>
          <w:szCs w:val="24"/>
          <w:lang w:eastAsia="en-US"/>
        </w:rPr>
        <w:t xml:space="preserve"> и другими федеральными законами (далее - требования к служебному поведению). </w:t>
      </w:r>
    </w:p>
    <w:p w14:paraId="3EC4E872" w14:textId="4994BEE6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2. Проверка, предусмотренная подпунктами 2</w:t>
      </w:r>
      <w:r w:rsidR="00CC4E7D">
        <w:rPr>
          <w:rFonts w:eastAsia="Calibri"/>
          <w:sz w:val="24"/>
          <w:szCs w:val="24"/>
          <w:lang w:eastAsia="en-US"/>
        </w:rPr>
        <w:t>)</w:t>
      </w:r>
      <w:r w:rsidRPr="000044B1">
        <w:rPr>
          <w:rFonts w:eastAsia="Calibri"/>
          <w:sz w:val="24"/>
          <w:szCs w:val="24"/>
          <w:lang w:eastAsia="en-US"/>
        </w:rPr>
        <w:t xml:space="preserve"> и 3</w:t>
      </w:r>
      <w:r w:rsidR="00CC4E7D">
        <w:rPr>
          <w:rFonts w:eastAsia="Calibri"/>
          <w:sz w:val="24"/>
          <w:szCs w:val="24"/>
          <w:lang w:eastAsia="en-US"/>
        </w:rPr>
        <w:t>)</w:t>
      </w:r>
      <w:r w:rsidRPr="000044B1">
        <w:rPr>
          <w:rFonts w:eastAsia="Calibri"/>
          <w:sz w:val="24"/>
          <w:szCs w:val="24"/>
          <w:lang w:eastAsia="en-US"/>
        </w:rPr>
        <w:t xml:space="preserve"> пункта 1 настоящего Положения, осуществляется соответственно в отношении граждан, претендующих на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замещение любой должности муниципальной службы, и муниципальных служащих, замещающих любую должность муниципальной службы.</w:t>
      </w:r>
    </w:p>
    <w:p w14:paraId="23162712" w14:textId="399085FA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3. Проверка достоверности и полноты сведений о доходах, об имуществе и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 xml:space="preserve">обязательствах имущественного характера, представляемых муниципальным служащим, замещающим должность муниципальной службы, не предусмотренную соответствующим перечнем должностей, утвержденным муниципальным нормативным </w:t>
      </w:r>
      <w:r w:rsidRPr="000044B1">
        <w:rPr>
          <w:rFonts w:eastAsia="Calibri"/>
          <w:sz w:val="24"/>
          <w:szCs w:val="24"/>
          <w:lang w:eastAsia="en-US"/>
        </w:rPr>
        <w:lastRenderedPageBreak/>
        <w:t>правовым актом,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соответствии с законодательством.</w:t>
      </w:r>
    </w:p>
    <w:p w14:paraId="23E5A639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 xml:space="preserve">4. Проверка, предусмотренная </w:t>
      </w:r>
      <w:hyperlink w:anchor="Par23" w:history="1">
        <w:r w:rsidRPr="000044B1">
          <w:rPr>
            <w:rFonts w:eastAsia="Calibri"/>
            <w:sz w:val="24"/>
            <w:szCs w:val="24"/>
            <w:lang w:eastAsia="en-US"/>
          </w:rPr>
          <w:t>пунктом 1</w:t>
        </w:r>
      </w:hyperlink>
      <w:r w:rsidRPr="000044B1">
        <w:rPr>
          <w:rFonts w:eastAsia="Calibri"/>
          <w:sz w:val="24"/>
          <w:szCs w:val="24"/>
          <w:lang w:eastAsia="en-US"/>
        </w:rPr>
        <w:t xml:space="preserve"> настоящего Положения, осуществляется по решению представителя нанимателя (работодателя).</w:t>
      </w:r>
    </w:p>
    <w:p w14:paraId="3C269387" w14:textId="148C1B58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Решение принимается отдельно в отношении каждого гражданина или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муниципального служащего и оформляется в письменной форме.</w:t>
      </w:r>
    </w:p>
    <w:p w14:paraId="2EF66C13" w14:textId="7F332454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 xml:space="preserve">5. </w:t>
      </w:r>
      <w:r w:rsidR="008C08B4">
        <w:rPr>
          <w:rFonts w:eastAsia="Calibri"/>
          <w:sz w:val="24"/>
          <w:szCs w:val="24"/>
          <w:lang w:eastAsia="en-US"/>
        </w:rPr>
        <w:t>Кадровая служба администрации поселения</w:t>
      </w:r>
      <w:r w:rsidR="00C962B5">
        <w:rPr>
          <w:rFonts w:eastAsia="Calibri"/>
          <w:sz w:val="24"/>
          <w:szCs w:val="24"/>
          <w:lang w:eastAsia="en-US"/>
        </w:rPr>
        <w:t xml:space="preserve"> </w:t>
      </w:r>
      <w:r w:rsidR="008C08B4">
        <w:rPr>
          <w:rFonts w:eastAsia="Calibri"/>
          <w:sz w:val="24"/>
          <w:szCs w:val="24"/>
          <w:lang w:eastAsia="en-US"/>
        </w:rPr>
        <w:t>(далее-кадровая служба),</w:t>
      </w:r>
      <w:r w:rsidR="001B3867">
        <w:rPr>
          <w:rFonts w:eastAsia="Calibri"/>
          <w:sz w:val="24"/>
          <w:szCs w:val="24"/>
          <w:lang w:eastAsia="en-US"/>
        </w:rPr>
        <w:t xml:space="preserve"> </w:t>
      </w:r>
      <w:bookmarkStart w:id="3" w:name="_GoBack"/>
      <w:bookmarkEnd w:id="3"/>
      <w:r w:rsidR="008C08B4">
        <w:rPr>
          <w:rFonts w:eastAsia="Calibri"/>
          <w:sz w:val="24"/>
          <w:szCs w:val="24"/>
          <w:lang w:eastAsia="en-US"/>
        </w:rPr>
        <w:t xml:space="preserve">а </w:t>
      </w:r>
      <w:proofErr w:type="gramStart"/>
      <w:r w:rsidR="00C962B5">
        <w:rPr>
          <w:rFonts w:eastAsia="Calibri"/>
          <w:sz w:val="24"/>
          <w:szCs w:val="24"/>
          <w:lang w:eastAsia="en-US"/>
        </w:rPr>
        <w:t xml:space="preserve">в </w:t>
      </w:r>
      <w:r w:rsidR="008C08B4">
        <w:rPr>
          <w:rFonts w:eastAsia="Calibri"/>
          <w:sz w:val="24"/>
          <w:szCs w:val="24"/>
          <w:lang w:eastAsia="en-US"/>
        </w:rPr>
        <w:t xml:space="preserve"> случае</w:t>
      </w:r>
      <w:proofErr w:type="gramEnd"/>
      <w:r w:rsidR="008C08B4">
        <w:rPr>
          <w:rFonts w:eastAsia="Calibri"/>
          <w:sz w:val="24"/>
          <w:szCs w:val="24"/>
          <w:lang w:eastAsia="en-US"/>
        </w:rPr>
        <w:t xml:space="preserve"> </w:t>
      </w:r>
      <w:r w:rsidR="00C962B5">
        <w:rPr>
          <w:rFonts w:eastAsia="Calibri"/>
          <w:sz w:val="24"/>
          <w:szCs w:val="24"/>
          <w:lang w:eastAsia="en-US"/>
        </w:rPr>
        <w:t>отсутствия</w:t>
      </w:r>
      <w:r w:rsidR="008C08B4">
        <w:rPr>
          <w:rFonts w:eastAsia="Calibri"/>
          <w:sz w:val="24"/>
          <w:szCs w:val="24"/>
          <w:lang w:eastAsia="en-US"/>
        </w:rPr>
        <w:t xml:space="preserve"> кадровой службы-должностное лицо,</w:t>
      </w:r>
      <w:r w:rsidR="00C962B5">
        <w:rPr>
          <w:rFonts w:eastAsia="Calibri"/>
          <w:sz w:val="24"/>
          <w:szCs w:val="24"/>
          <w:lang w:eastAsia="en-US"/>
        </w:rPr>
        <w:t xml:space="preserve"> </w:t>
      </w:r>
      <w:r w:rsidR="008C08B4">
        <w:rPr>
          <w:rFonts w:eastAsia="Calibri"/>
          <w:sz w:val="24"/>
          <w:szCs w:val="24"/>
          <w:lang w:eastAsia="en-US"/>
        </w:rPr>
        <w:t xml:space="preserve">ответственное за ведение кадровой работы </w:t>
      </w:r>
      <w:r w:rsidRPr="000044B1">
        <w:rPr>
          <w:rFonts w:eastAsia="Calibri"/>
          <w:sz w:val="24"/>
          <w:szCs w:val="24"/>
          <w:lang w:eastAsia="en-US"/>
        </w:rPr>
        <w:t xml:space="preserve">, по решению представителя нанимателя (работодателя) осуществляют проверку: </w:t>
      </w:r>
    </w:p>
    <w:p w14:paraId="3E9CDA10" w14:textId="1995F201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1) достоверности и полноты сведений о доходах, об имуществе и обязательствах имущественного характера, представляемых гражданами, претендующими на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замещение должностей муниципальной службы, включенных в перечень должностей, а также сведений, представляемых указанными гражданами в соответствии с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законодательством;</w:t>
      </w:r>
    </w:p>
    <w:p w14:paraId="22666464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2)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службы, включенные в перечень должностей;</w:t>
      </w:r>
    </w:p>
    <w:p w14:paraId="4D261C3B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3) соблюдения муниципальными служащими требований к служебному поведению.</w:t>
      </w:r>
    </w:p>
    <w:p w14:paraId="4A15DD59" w14:textId="18118C25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 xml:space="preserve">6. Основанием для осуществления проверки, предусмотренной </w:t>
      </w:r>
      <w:hyperlink w:anchor="Par23" w:history="1">
        <w:r w:rsidRPr="000044B1">
          <w:rPr>
            <w:rFonts w:eastAsia="Calibri"/>
            <w:sz w:val="24"/>
            <w:szCs w:val="24"/>
            <w:lang w:eastAsia="en-US"/>
          </w:rPr>
          <w:t>пунктом 1</w:t>
        </w:r>
      </w:hyperlink>
      <w:r w:rsidR="001D25F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настоящего Положения, является достаточная информация, представленная в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письменном виде в установленном порядке:</w:t>
      </w:r>
    </w:p>
    <w:p w14:paraId="43D977F9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08DC60BB" w14:textId="0DE17EC4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2) работниками кадровых служб (подразделений кадровых служб по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профилактике коррупционных и иных правонарушений) органов местного самоуправления либо должностными лицами органа местного самоуправления, ответственными за работу по профилактике коррупционных и иных правонарушений;</w:t>
      </w:r>
    </w:p>
    <w:p w14:paraId="09778E2C" w14:textId="1BE2493A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3) постоянно действующими руководящими органами политических партий и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14:paraId="4A95F637" w14:textId="464D5718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4) Общественной палатой Ленинградской области;</w:t>
      </w:r>
    </w:p>
    <w:p w14:paraId="761379B6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5) общероссийскими средствами массовой информации.</w:t>
      </w:r>
    </w:p>
    <w:p w14:paraId="6431443C" w14:textId="0E1B05D3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7. Информация анонимного характера не может служить основанием для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проверки.</w:t>
      </w:r>
    </w:p>
    <w:p w14:paraId="51139B38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8. Проверка осуществляется в срок, не превышающий 60 дней со дня принятия решения о ее проведении. Срок проверки может быть продлен до 90 дней представителем нанимателя (работодателем).</w:t>
      </w:r>
    </w:p>
    <w:p w14:paraId="7836A2FC" w14:textId="4AD0212C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bookmarkStart w:id="4" w:name="Par52"/>
      <w:bookmarkEnd w:id="4"/>
      <w:r w:rsidRPr="000044B1">
        <w:rPr>
          <w:rFonts w:eastAsia="Calibri"/>
          <w:sz w:val="24"/>
          <w:szCs w:val="24"/>
          <w:lang w:eastAsia="en-US"/>
        </w:rPr>
        <w:t>9. Проверка осуществляется отделом кадров администрации или должностным лицом самостоятельно либо путем инициирования представителем нанимателя (работодателем) перед Губернатором Ленинградской области предложений о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 xml:space="preserve">направлении запроса: </w:t>
      </w:r>
    </w:p>
    <w:p w14:paraId="6317901C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о представлении сведений, составляющих банковскую, налоговую или иную охраняемую законом тайну;</w:t>
      </w:r>
    </w:p>
    <w:p w14:paraId="1A007809" w14:textId="6D9676B9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 xml:space="preserve">о проведении оперативно-розыскных мероприятий в федеральные органы исполнительной власти, уполномоченные на осуществление оперативно-розыскной деятельности, в соответствии с </w:t>
      </w:r>
      <w:hyperlink r:id="rId10" w:history="1">
        <w:r w:rsidRPr="000044B1">
          <w:rPr>
            <w:rFonts w:eastAsia="Calibri"/>
            <w:sz w:val="24"/>
            <w:szCs w:val="24"/>
            <w:lang w:eastAsia="en-US"/>
          </w:rPr>
          <w:t>частью третьей статьи 7</w:t>
        </w:r>
      </w:hyperlink>
      <w:r w:rsidRPr="000044B1">
        <w:rPr>
          <w:rFonts w:eastAsia="Calibri"/>
          <w:sz w:val="24"/>
          <w:szCs w:val="24"/>
          <w:lang w:eastAsia="en-US"/>
        </w:rPr>
        <w:t xml:space="preserve"> Федерального закона от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12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 xml:space="preserve">августа 1995 года </w:t>
      </w:r>
      <w:r w:rsidR="00680FD5" w:rsidRPr="000044B1">
        <w:rPr>
          <w:rFonts w:eastAsia="Calibri"/>
          <w:sz w:val="24"/>
          <w:szCs w:val="24"/>
          <w:lang w:eastAsia="en-US"/>
        </w:rPr>
        <w:t>№</w:t>
      </w:r>
      <w:r w:rsidRPr="000044B1">
        <w:rPr>
          <w:rFonts w:eastAsia="Calibri"/>
          <w:sz w:val="24"/>
          <w:szCs w:val="24"/>
          <w:lang w:eastAsia="en-US"/>
        </w:rPr>
        <w:t xml:space="preserve"> 144-ФЗ </w:t>
      </w:r>
      <w:r w:rsidR="00D86FFF" w:rsidRPr="000044B1">
        <w:rPr>
          <w:rFonts w:eastAsia="Calibri"/>
          <w:sz w:val="24"/>
          <w:szCs w:val="24"/>
          <w:lang w:eastAsia="en-US"/>
        </w:rPr>
        <w:t>«</w:t>
      </w:r>
      <w:r w:rsidRPr="000044B1">
        <w:rPr>
          <w:rFonts w:eastAsia="Calibri"/>
          <w:sz w:val="24"/>
          <w:szCs w:val="24"/>
          <w:lang w:eastAsia="en-US"/>
        </w:rPr>
        <w:t>Об оперативно-розыскной деятельности</w:t>
      </w:r>
      <w:r w:rsidR="00D86FFF" w:rsidRPr="000044B1">
        <w:rPr>
          <w:rFonts w:eastAsia="Calibri"/>
          <w:sz w:val="24"/>
          <w:szCs w:val="24"/>
          <w:lang w:eastAsia="en-US"/>
        </w:rPr>
        <w:t>»</w:t>
      </w:r>
      <w:r w:rsidRPr="000044B1">
        <w:rPr>
          <w:rFonts w:eastAsia="Calibri"/>
          <w:sz w:val="24"/>
          <w:szCs w:val="24"/>
          <w:lang w:eastAsia="en-US"/>
        </w:rPr>
        <w:t xml:space="preserve"> (далее - Федеральный закон </w:t>
      </w:r>
      <w:r w:rsidR="00D86FFF" w:rsidRPr="000044B1">
        <w:rPr>
          <w:rFonts w:eastAsia="Calibri"/>
          <w:sz w:val="24"/>
          <w:szCs w:val="24"/>
          <w:lang w:eastAsia="en-US"/>
        </w:rPr>
        <w:t>«</w:t>
      </w:r>
      <w:r w:rsidRPr="000044B1">
        <w:rPr>
          <w:rFonts w:eastAsia="Calibri"/>
          <w:sz w:val="24"/>
          <w:szCs w:val="24"/>
          <w:lang w:eastAsia="en-US"/>
        </w:rPr>
        <w:t>Об оперативно-розыскной деятельности</w:t>
      </w:r>
      <w:r w:rsidR="00D86FFF" w:rsidRPr="000044B1">
        <w:rPr>
          <w:rFonts w:eastAsia="Calibri"/>
          <w:sz w:val="24"/>
          <w:szCs w:val="24"/>
          <w:lang w:eastAsia="en-US"/>
        </w:rPr>
        <w:t>»</w:t>
      </w:r>
      <w:r w:rsidRPr="000044B1">
        <w:rPr>
          <w:rFonts w:eastAsia="Calibri"/>
          <w:sz w:val="24"/>
          <w:szCs w:val="24"/>
          <w:lang w:eastAsia="en-US"/>
        </w:rPr>
        <w:t>).</w:t>
      </w:r>
    </w:p>
    <w:p w14:paraId="1F09C065" w14:textId="6562E7A0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lastRenderedPageBreak/>
        <w:t xml:space="preserve">10. При осуществлении самостоятельно проверки, предусмотренной </w:t>
      </w:r>
      <w:hyperlink w:anchor="Par52" w:history="1">
        <w:r w:rsidRPr="000044B1">
          <w:rPr>
            <w:rFonts w:eastAsia="Calibri"/>
            <w:sz w:val="24"/>
            <w:szCs w:val="24"/>
            <w:lang w:eastAsia="en-US"/>
          </w:rPr>
          <w:t>пунктом 9</w:t>
        </w:r>
      </w:hyperlink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настоящего Положения, должностные лица</w:t>
      </w:r>
      <w:r w:rsidR="009E0A2F">
        <w:rPr>
          <w:rFonts w:eastAsia="Calibri"/>
          <w:sz w:val="24"/>
          <w:szCs w:val="24"/>
          <w:lang w:eastAsia="en-US"/>
        </w:rPr>
        <w:t xml:space="preserve"> отдела</w:t>
      </w:r>
      <w:r w:rsidRPr="000044B1">
        <w:rPr>
          <w:rFonts w:eastAsia="Calibri"/>
          <w:sz w:val="24"/>
          <w:szCs w:val="24"/>
          <w:lang w:eastAsia="en-US"/>
        </w:rPr>
        <w:t xml:space="preserve"> кадров </w:t>
      </w:r>
      <w:r w:rsidR="009E0A2F">
        <w:rPr>
          <w:rFonts w:eastAsia="Calibri"/>
          <w:sz w:val="24"/>
          <w:szCs w:val="24"/>
          <w:lang w:eastAsia="en-US"/>
        </w:rPr>
        <w:t xml:space="preserve">администрации </w:t>
      </w:r>
      <w:r w:rsidRPr="000044B1">
        <w:rPr>
          <w:rFonts w:eastAsia="Calibri"/>
          <w:sz w:val="24"/>
          <w:szCs w:val="24"/>
          <w:lang w:eastAsia="en-US"/>
        </w:rPr>
        <w:t>вправе:</w:t>
      </w:r>
    </w:p>
    <w:p w14:paraId="5426B556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1) проводить беседу с гражданином или муниципальным служащим;</w:t>
      </w:r>
    </w:p>
    <w:p w14:paraId="6C078B7E" w14:textId="22B5C626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2) изучать представленные гражданином или муниципальным служащим сведения о доходах, об имуществе и обязательствах имущественного характера и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дополнительные материалы;</w:t>
      </w:r>
    </w:p>
    <w:p w14:paraId="787F4626" w14:textId="5D98D590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3) получать от гражданина или муниципального служащего пояснения по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представленным им сведениям о доходах, об имуществе и обязательствах имущественного характера и материалам;</w:t>
      </w:r>
    </w:p>
    <w:p w14:paraId="45B316DE" w14:textId="1483A57A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bookmarkStart w:id="5" w:name="Par60"/>
      <w:bookmarkEnd w:id="5"/>
      <w:r w:rsidRPr="000044B1">
        <w:rPr>
          <w:rFonts w:eastAsia="Calibri"/>
          <w:sz w:val="24"/>
          <w:szCs w:val="24"/>
          <w:lang w:eastAsia="en-US"/>
        </w:rPr>
        <w:t>4) принимать решение о направлении в установленном порядке, в том числе с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 xml:space="preserve">использованием государственной информационной системы в области противодействия коррупции </w:t>
      </w:r>
      <w:r w:rsidR="00D86FFF" w:rsidRPr="000044B1">
        <w:rPr>
          <w:rFonts w:eastAsia="Calibri"/>
          <w:sz w:val="24"/>
          <w:szCs w:val="24"/>
          <w:lang w:eastAsia="en-US"/>
        </w:rPr>
        <w:t>«</w:t>
      </w:r>
      <w:r w:rsidRPr="000044B1">
        <w:rPr>
          <w:rFonts w:eastAsia="Calibri"/>
          <w:sz w:val="24"/>
          <w:szCs w:val="24"/>
          <w:lang w:eastAsia="en-US"/>
        </w:rPr>
        <w:t>Посейдон</w:t>
      </w:r>
      <w:r w:rsidR="00D86FFF" w:rsidRPr="000044B1">
        <w:rPr>
          <w:rFonts w:eastAsia="Calibri"/>
          <w:sz w:val="24"/>
          <w:szCs w:val="24"/>
          <w:lang w:eastAsia="en-US"/>
        </w:rPr>
        <w:t>»</w:t>
      </w:r>
      <w:r w:rsidRPr="000044B1">
        <w:rPr>
          <w:rFonts w:eastAsia="Calibri"/>
          <w:sz w:val="24"/>
          <w:szCs w:val="24"/>
          <w:lang w:eastAsia="en-US"/>
        </w:rPr>
        <w:t>, запросов (кроме запросов, касающихся представления сведений, составляющих банковскую, налоговую или иную охраняемую законом тайну, и осуществления оперативно-розыскной деятельности или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ее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 xml:space="preserve">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</w:t>
      </w:r>
    </w:p>
    <w:p w14:paraId="02810E41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</w:p>
    <w:p w14:paraId="2C0C91A8" w14:textId="769F96FC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о достоверности и полноте сведений, представленных гражданином в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соответствии с законодательством;</w:t>
      </w:r>
    </w:p>
    <w:p w14:paraId="793C9CCB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о соблюдении муниципальным служащим требований к служебному поведению;</w:t>
      </w:r>
    </w:p>
    <w:p w14:paraId="25580285" w14:textId="03F82D66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5) наводить справки у физических лиц и получать от них информацию с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их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согласия;</w:t>
      </w:r>
    </w:p>
    <w:p w14:paraId="3C657C03" w14:textId="11E5F881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6) осуществлять анализ сведений, представленных гражданином или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муниципальным служащим в соответствии с законодательством Российской Федерации о противодействии коррупции.</w:t>
      </w:r>
    </w:p>
    <w:p w14:paraId="1C5354CF" w14:textId="2B2476DB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bookmarkStart w:id="6" w:name="Par67"/>
      <w:bookmarkEnd w:id="6"/>
      <w:r w:rsidRPr="000044B1">
        <w:rPr>
          <w:rFonts w:eastAsia="Calibri"/>
          <w:sz w:val="24"/>
          <w:szCs w:val="24"/>
          <w:lang w:eastAsia="en-US"/>
        </w:rPr>
        <w:t>11. В запросах, предусмотренных подпунктом 4</w:t>
      </w:r>
      <w:r w:rsidR="000044B1">
        <w:rPr>
          <w:rFonts w:eastAsia="Calibri"/>
          <w:sz w:val="24"/>
          <w:szCs w:val="24"/>
          <w:lang w:eastAsia="en-US"/>
        </w:rPr>
        <w:t>)</w:t>
      </w:r>
      <w:r w:rsidRPr="000044B1">
        <w:rPr>
          <w:rFonts w:eastAsia="Calibri"/>
          <w:sz w:val="24"/>
          <w:szCs w:val="24"/>
          <w:lang w:eastAsia="en-US"/>
        </w:rPr>
        <w:t xml:space="preserve"> пункта 10 настоящего Положения, указываются:</w:t>
      </w:r>
    </w:p>
    <w:p w14:paraId="43E95B3F" w14:textId="156C1195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1) фамилия, имя, отчество руководителя государственного органа или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организации, в которые направляется запрос;</w:t>
      </w:r>
    </w:p>
    <w:p w14:paraId="6A5E55C1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2) нормативный правовой акт, на основании которого направляется запрос;</w:t>
      </w:r>
    </w:p>
    <w:p w14:paraId="400CAD19" w14:textId="72E95481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3) фамилия, имя, отчество, дата и место рождения, место регистрации, жительства и(или) пребывания, должность и место работы (службы), вид и реквизиты документа, удостоверяющего личность, гражданина или муниципального служащего, его супруги (супруга) и несовершеннолетних детей, сведения о доходах, об имуществе и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обязательствах имущественного характера которых проверяются, гражданина, представившего сведения в соответствии с законодательством,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14:paraId="415965B5" w14:textId="3C605AD2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4) содержание и объем сведений, подлежащих проверке;</w:t>
      </w:r>
    </w:p>
    <w:p w14:paraId="1D9FB17D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5) срок представления запрашиваемых сведений;</w:t>
      </w:r>
    </w:p>
    <w:p w14:paraId="1268CEFF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6) фамилия, инициалы и номер телефона муниципального служащего, подготовившего запрос;</w:t>
      </w:r>
    </w:p>
    <w:p w14:paraId="59D9C428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7) другие необходимые сведения.</w:t>
      </w:r>
    </w:p>
    <w:p w14:paraId="1247233A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 xml:space="preserve">12. В предложениях Губернатору Ленинградской области о направлении запросов, предусмотренных </w:t>
      </w:r>
      <w:hyperlink w:anchor="Par52" w:history="1">
        <w:r w:rsidRPr="000044B1">
          <w:rPr>
            <w:rFonts w:eastAsia="Calibri"/>
            <w:sz w:val="24"/>
            <w:szCs w:val="24"/>
            <w:lang w:eastAsia="en-US"/>
          </w:rPr>
          <w:t>пунктом 9</w:t>
        </w:r>
      </w:hyperlink>
      <w:r w:rsidRPr="000044B1">
        <w:rPr>
          <w:rFonts w:eastAsia="Calibri"/>
          <w:sz w:val="24"/>
          <w:szCs w:val="24"/>
          <w:lang w:eastAsia="en-US"/>
        </w:rPr>
        <w:t xml:space="preserve"> настоящего Положения, помимо сведений, перечисленных в </w:t>
      </w:r>
      <w:hyperlink w:anchor="Par67" w:history="1">
        <w:r w:rsidRPr="000044B1">
          <w:rPr>
            <w:rFonts w:eastAsia="Calibri"/>
            <w:sz w:val="24"/>
            <w:szCs w:val="24"/>
            <w:lang w:eastAsia="en-US"/>
          </w:rPr>
          <w:t>пункте 11</w:t>
        </w:r>
      </w:hyperlink>
      <w:r w:rsidRPr="000044B1">
        <w:rPr>
          <w:rFonts w:eastAsia="Calibri"/>
          <w:sz w:val="24"/>
          <w:szCs w:val="24"/>
          <w:lang w:eastAsia="en-US"/>
        </w:rPr>
        <w:t xml:space="preserve"> настоящего Положения:</w:t>
      </w:r>
    </w:p>
    <w:p w14:paraId="4E1F22BD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1) указываются сведения, послужившие основанием для проверки;</w:t>
      </w:r>
    </w:p>
    <w:p w14:paraId="1B848F1E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lastRenderedPageBreak/>
        <w:t>2) указываются государственные органы и организации, в которые направлялись (направлены) запросы, и вопросы, которые в них ставились;</w:t>
      </w:r>
    </w:p>
    <w:p w14:paraId="47733F4D" w14:textId="02B1F0BE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 xml:space="preserve">3) дается ссылка на соответствующие положения Федерального </w:t>
      </w:r>
      <w:hyperlink r:id="rId11" w:history="1">
        <w:r w:rsidRPr="000044B1">
          <w:rPr>
            <w:rFonts w:eastAsia="Calibri"/>
            <w:sz w:val="24"/>
            <w:szCs w:val="24"/>
            <w:lang w:eastAsia="en-US"/>
          </w:rPr>
          <w:t>закона</w:t>
        </w:r>
      </w:hyperlink>
      <w:r w:rsidRPr="000044B1">
        <w:rPr>
          <w:rFonts w:eastAsia="Calibri"/>
          <w:sz w:val="24"/>
          <w:szCs w:val="24"/>
          <w:lang w:eastAsia="en-US"/>
        </w:rPr>
        <w:t xml:space="preserve"> </w:t>
      </w:r>
      <w:r w:rsidR="00D86FFF" w:rsidRPr="000044B1">
        <w:rPr>
          <w:rFonts w:eastAsia="Calibri"/>
          <w:sz w:val="24"/>
          <w:szCs w:val="24"/>
          <w:lang w:eastAsia="en-US"/>
        </w:rPr>
        <w:t>«</w:t>
      </w:r>
      <w:r w:rsidRPr="000044B1">
        <w:rPr>
          <w:rFonts w:eastAsia="Calibri"/>
          <w:sz w:val="24"/>
          <w:szCs w:val="24"/>
          <w:lang w:eastAsia="en-US"/>
        </w:rPr>
        <w:t>Об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оперативно-розыскной деятельности</w:t>
      </w:r>
      <w:r w:rsidR="00D86FFF" w:rsidRPr="000044B1">
        <w:rPr>
          <w:rFonts w:eastAsia="Calibri"/>
          <w:sz w:val="24"/>
          <w:szCs w:val="24"/>
          <w:lang w:eastAsia="en-US"/>
        </w:rPr>
        <w:t>»</w:t>
      </w:r>
      <w:r w:rsidRPr="000044B1">
        <w:rPr>
          <w:rFonts w:eastAsia="Calibri"/>
          <w:sz w:val="24"/>
          <w:szCs w:val="24"/>
          <w:lang w:eastAsia="en-US"/>
        </w:rPr>
        <w:t xml:space="preserve"> или на положения федеральных законов, в</w:t>
      </w:r>
      <w:r w:rsidR="000044B1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соответствии с которыми сведения, послужившие основанием для проверки, отнесены к сведениям, составляющим банковскую, налоговую или иную охраняемую законом тайну;</w:t>
      </w:r>
    </w:p>
    <w:p w14:paraId="2B5038CD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 xml:space="preserve">4) указывается идентификационный номер налогоплательщика (в случае направления запроса в налоговые органы Российской Федерации).   </w:t>
      </w:r>
    </w:p>
    <w:p w14:paraId="3F9FE36B" w14:textId="0200A233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13. Запросы, предусмотренные подпунктом 4</w:t>
      </w:r>
      <w:r w:rsidR="00CC4E7D">
        <w:rPr>
          <w:rFonts w:eastAsia="Calibri"/>
          <w:sz w:val="24"/>
          <w:szCs w:val="24"/>
          <w:lang w:eastAsia="en-US"/>
        </w:rPr>
        <w:t>)</w:t>
      </w:r>
      <w:r w:rsidRPr="000044B1">
        <w:rPr>
          <w:rFonts w:eastAsia="Calibri"/>
          <w:sz w:val="24"/>
          <w:szCs w:val="24"/>
          <w:lang w:eastAsia="en-US"/>
        </w:rPr>
        <w:t xml:space="preserve"> пункта 10 настоящего Положения, подготавливаются отделом кадров либо должностным лицом и направляются в государственные органы и организации представителем нанимателя (работодателем).</w:t>
      </w:r>
    </w:p>
    <w:p w14:paraId="73E45CA1" w14:textId="3A98E76A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 xml:space="preserve">14. Предложения Губернатору Ленинградской области о направлении запросов, предусмотренных </w:t>
      </w:r>
      <w:hyperlink w:anchor="Par52" w:history="1">
        <w:r w:rsidRPr="000044B1">
          <w:rPr>
            <w:rFonts w:eastAsia="Calibri"/>
            <w:sz w:val="24"/>
            <w:szCs w:val="24"/>
            <w:lang w:eastAsia="en-US"/>
          </w:rPr>
          <w:t>пунктом 9</w:t>
        </w:r>
      </w:hyperlink>
      <w:r w:rsidRPr="000044B1">
        <w:rPr>
          <w:rFonts w:eastAsia="Calibri"/>
          <w:sz w:val="24"/>
          <w:szCs w:val="24"/>
          <w:lang w:eastAsia="en-US"/>
        </w:rPr>
        <w:t xml:space="preserve"> настоящего Положения, направляет представитель нанимателя (работодатель) на основании информации, полученной из отдела кадров или от должностного лица.</w:t>
      </w:r>
    </w:p>
    <w:p w14:paraId="1AC287BF" w14:textId="0882FC1E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Запросы в федеральные органы исполнительной власти, уполномоченные на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осуществление оперативно-розыскной деятельности, направляются Губернатором Ленинградской области.</w:t>
      </w:r>
    </w:p>
    <w:p w14:paraId="33DE7C96" w14:textId="26DC9513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 xml:space="preserve"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(в том числе с использованием системы </w:t>
      </w:r>
      <w:r w:rsidR="00D86FFF" w:rsidRPr="000044B1">
        <w:rPr>
          <w:rFonts w:eastAsia="Calibri"/>
          <w:sz w:val="24"/>
          <w:szCs w:val="24"/>
          <w:lang w:eastAsia="en-US"/>
        </w:rPr>
        <w:t>«</w:t>
      </w:r>
      <w:r w:rsidRPr="000044B1">
        <w:rPr>
          <w:rFonts w:eastAsia="Calibri"/>
          <w:sz w:val="24"/>
          <w:szCs w:val="24"/>
          <w:lang w:eastAsia="en-US"/>
        </w:rPr>
        <w:t>Посейдон</w:t>
      </w:r>
      <w:r w:rsidR="00D86FFF" w:rsidRPr="000044B1">
        <w:rPr>
          <w:rFonts w:eastAsia="Calibri"/>
          <w:sz w:val="24"/>
          <w:szCs w:val="24"/>
          <w:lang w:eastAsia="en-US"/>
        </w:rPr>
        <w:t>»</w:t>
      </w:r>
      <w:r w:rsidRPr="000044B1">
        <w:rPr>
          <w:rFonts w:eastAsia="Calibri"/>
          <w:sz w:val="24"/>
          <w:szCs w:val="24"/>
          <w:lang w:eastAsia="en-US"/>
        </w:rPr>
        <w:t xml:space="preserve">) Губернатором Ленинградской области или специально уполномоченными заместителями Губернатора Ленинградской области. </w:t>
      </w:r>
    </w:p>
    <w:p w14:paraId="795E43EE" w14:textId="2702E3B3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 xml:space="preserve">15. </w:t>
      </w:r>
      <w:r w:rsidR="009E0A2F">
        <w:rPr>
          <w:rFonts w:eastAsia="Calibri"/>
          <w:sz w:val="24"/>
          <w:szCs w:val="24"/>
          <w:lang w:eastAsia="en-US"/>
        </w:rPr>
        <w:t xml:space="preserve">Специалист по кадрам </w:t>
      </w:r>
      <w:r w:rsidRPr="000044B1">
        <w:rPr>
          <w:rFonts w:eastAsia="Calibri"/>
          <w:sz w:val="24"/>
          <w:szCs w:val="24"/>
          <w:lang w:eastAsia="en-US"/>
        </w:rPr>
        <w:t>обеспечивает:</w:t>
      </w:r>
    </w:p>
    <w:p w14:paraId="3060FF91" w14:textId="616DC1DC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1) уведомление в письменной форме гражданина или муниципального служащего о начале в отношении его проверки и разъяснение ему содержания подпункта 2</w:t>
      </w:r>
      <w:r w:rsidR="00CC4E7D">
        <w:rPr>
          <w:sz w:val="24"/>
          <w:szCs w:val="24"/>
        </w:rPr>
        <w:t>)</w:t>
      </w:r>
      <w:r w:rsidRPr="000044B1">
        <w:rPr>
          <w:rFonts w:eastAsia="Calibri"/>
          <w:sz w:val="24"/>
          <w:szCs w:val="24"/>
          <w:lang w:eastAsia="en-US"/>
        </w:rPr>
        <w:t xml:space="preserve"> настоящего пункта - в течение двух рабочих дней со дня получения соответствующего решения;</w:t>
      </w:r>
    </w:p>
    <w:p w14:paraId="14392C21" w14:textId="670E7F00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bookmarkStart w:id="7" w:name="Par89"/>
      <w:bookmarkEnd w:id="7"/>
      <w:r w:rsidRPr="000044B1">
        <w:rPr>
          <w:rFonts w:eastAsia="Calibri"/>
          <w:sz w:val="24"/>
          <w:szCs w:val="24"/>
          <w:lang w:eastAsia="en-US"/>
        </w:rPr>
        <w:t>2) проведение в случае обращения гражданина или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муниципального служащего подлежат проверке, - в течение семи рабочих дней со дня обращения гражданина или муниципального служащего, а при наличии уважительной причины - в срок, согласованный с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гражданином или муниципальным служащим.</w:t>
      </w:r>
    </w:p>
    <w:p w14:paraId="705EA848" w14:textId="504F1325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16. По окончании проверки отдел кадров или должностное лицо обязаны ознакомить гражданина или муниципального служащего с результатами проверки с соблюдением законодательства о государственной тайне.</w:t>
      </w:r>
    </w:p>
    <w:p w14:paraId="7A6AB821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bookmarkStart w:id="8" w:name="Par91"/>
      <w:bookmarkEnd w:id="8"/>
      <w:r w:rsidRPr="000044B1">
        <w:rPr>
          <w:rFonts w:eastAsia="Calibri"/>
          <w:sz w:val="24"/>
          <w:szCs w:val="24"/>
          <w:lang w:eastAsia="en-US"/>
        </w:rPr>
        <w:t>17. Гражданин или муниципальный служащий вправе:</w:t>
      </w:r>
    </w:p>
    <w:p w14:paraId="6B26D26E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1) давать пояснения в письменной форме:</w:t>
      </w:r>
    </w:p>
    <w:p w14:paraId="4B63BD52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в ходе проверки;</w:t>
      </w:r>
    </w:p>
    <w:p w14:paraId="4C62DA44" w14:textId="3E1B9FDD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по вопросам, указанным в подпункте 2</w:t>
      </w:r>
      <w:r w:rsidR="00CC4E7D">
        <w:rPr>
          <w:rFonts w:eastAsia="Calibri"/>
          <w:sz w:val="24"/>
          <w:szCs w:val="24"/>
          <w:lang w:eastAsia="en-US"/>
        </w:rPr>
        <w:t>)</w:t>
      </w:r>
      <w:r w:rsidRPr="000044B1">
        <w:rPr>
          <w:rFonts w:eastAsia="Calibri"/>
          <w:sz w:val="24"/>
          <w:szCs w:val="24"/>
          <w:lang w:eastAsia="en-US"/>
        </w:rPr>
        <w:t xml:space="preserve"> пункта 15 настоящего Положения;</w:t>
      </w:r>
    </w:p>
    <w:p w14:paraId="075C36A0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по результатам проверки;</w:t>
      </w:r>
    </w:p>
    <w:p w14:paraId="77A85C62" w14:textId="36D0AEAA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2) представлять дополнительные материалы и давать по ним пояснения в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письменной форме;</w:t>
      </w:r>
    </w:p>
    <w:p w14:paraId="10ED07A7" w14:textId="2DC1F650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3) обращаться в отдел кадров или</w:t>
      </w:r>
      <w:r w:rsidR="0053094C">
        <w:rPr>
          <w:rFonts w:eastAsia="Calibri"/>
          <w:sz w:val="24"/>
          <w:szCs w:val="24"/>
          <w:lang w:eastAsia="en-US"/>
        </w:rPr>
        <w:t> </w:t>
      </w:r>
      <w:r w:rsidR="00436B67" w:rsidRPr="000044B1">
        <w:rPr>
          <w:rFonts w:eastAsia="Calibri"/>
          <w:sz w:val="24"/>
          <w:szCs w:val="24"/>
          <w:lang w:eastAsia="en-US"/>
        </w:rPr>
        <w:t>к</w:t>
      </w:r>
      <w:r w:rsidR="00436B67">
        <w:rPr>
          <w:rFonts w:eastAsia="Calibri"/>
          <w:sz w:val="24"/>
          <w:szCs w:val="24"/>
          <w:lang w:eastAsia="en-US"/>
        </w:rPr>
        <w:t> </w:t>
      </w:r>
      <w:r w:rsidR="00436B67" w:rsidRPr="000044B1">
        <w:rPr>
          <w:rFonts w:eastAsia="Calibri"/>
          <w:sz w:val="24"/>
          <w:szCs w:val="24"/>
          <w:lang w:eastAsia="en-US"/>
        </w:rPr>
        <w:t>должностному</w:t>
      </w:r>
      <w:r w:rsidRPr="000044B1">
        <w:rPr>
          <w:rFonts w:eastAsia="Calibri"/>
          <w:sz w:val="24"/>
          <w:szCs w:val="24"/>
          <w:lang w:eastAsia="en-US"/>
        </w:rPr>
        <w:t xml:space="preserve"> лицу с подлежащим удовлетворению ходатайством о проведении с ним беседы по вопросам, указанным в подпункте 2</w:t>
      </w:r>
      <w:r w:rsidR="00CC4E7D">
        <w:rPr>
          <w:rFonts w:eastAsia="Calibri"/>
          <w:sz w:val="24"/>
          <w:szCs w:val="24"/>
          <w:lang w:eastAsia="en-US"/>
        </w:rPr>
        <w:t>)</w:t>
      </w:r>
      <w:r w:rsidRPr="000044B1">
        <w:rPr>
          <w:rFonts w:eastAsia="Calibri"/>
          <w:sz w:val="24"/>
          <w:szCs w:val="24"/>
          <w:lang w:eastAsia="en-US"/>
        </w:rPr>
        <w:t xml:space="preserve"> пункта 15 настоящего Положения.</w:t>
      </w:r>
    </w:p>
    <w:p w14:paraId="704B4272" w14:textId="26C20786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lastRenderedPageBreak/>
        <w:t>18. Пояснения, указанные в пункте 17 настоящего Положения, приобщаются к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материалам проверки.</w:t>
      </w:r>
    </w:p>
    <w:p w14:paraId="1240F2C6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19. На период проведения проверки муниципальный служащий может быть отстранен от замещаемой должности муниципальной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представителем нанимателя (работодателем).</w:t>
      </w:r>
    </w:p>
    <w:p w14:paraId="60AE4402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На период отстранения муниципального служащего от замещаемой должности муниципальной службы (от исполнения должностных обязанностей) денежное содержание по замещаемой им должности сохраняется.</w:t>
      </w:r>
    </w:p>
    <w:p w14:paraId="1873F5C4" w14:textId="2D60E063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bookmarkStart w:id="9" w:name="Par102"/>
      <w:bookmarkEnd w:id="9"/>
      <w:r w:rsidRPr="000044B1">
        <w:rPr>
          <w:rFonts w:eastAsia="Calibri"/>
          <w:sz w:val="24"/>
          <w:szCs w:val="24"/>
          <w:lang w:eastAsia="en-US"/>
        </w:rPr>
        <w:t>20.</w:t>
      </w:r>
      <w:r w:rsidR="00436B67">
        <w:rPr>
          <w:rFonts w:eastAsia="Calibri"/>
          <w:sz w:val="24"/>
          <w:szCs w:val="24"/>
          <w:lang w:eastAsia="en-US"/>
        </w:rPr>
        <w:t xml:space="preserve">Специалист по кадрам </w:t>
      </w:r>
      <w:r w:rsidR="00436B67" w:rsidRPr="000044B1">
        <w:rPr>
          <w:rFonts w:eastAsia="Calibri"/>
          <w:sz w:val="24"/>
          <w:szCs w:val="24"/>
          <w:lang w:eastAsia="en-US"/>
        </w:rPr>
        <w:t>представляет</w:t>
      </w:r>
      <w:r w:rsidRPr="000044B1">
        <w:rPr>
          <w:rFonts w:eastAsia="Calibri"/>
          <w:sz w:val="24"/>
          <w:szCs w:val="24"/>
          <w:lang w:eastAsia="en-US"/>
        </w:rPr>
        <w:t xml:space="preserve"> представителю нанимателя (работодателю) доклад о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результатах проведения проверки. При этом в докладе должно содержаться одно из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следующих предложений:</w:t>
      </w:r>
    </w:p>
    <w:p w14:paraId="33A82F67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1) о назначении гражданина на должность муниципальной службы;</w:t>
      </w:r>
    </w:p>
    <w:p w14:paraId="562F5C08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2) об отказе гражданину в назначении на должность муниципальной службы;</w:t>
      </w:r>
    </w:p>
    <w:p w14:paraId="71EA8209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3) об отсутствии оснований для применения к муниципальному служащему мер юридической ответственности;</w:t>
      </w:r>
    </w:p>
    <w:p w14:paraId="4C8B7906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4) о применении к муниципальному служащему мер юридической ответственности;</w:t>
      </w:r>
    </w:p>
    <w:p w14:paraId="1DAEA86F" w14:textId="2D4E80E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5) о представлении материалов проверки в соответствующую комиссию по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соблюдению требований к служебному поведению муниципальных служащих и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урегулированию конфликта интересов.</w:t>
      </w:r>
    </w:p>
    <w:p w14:paraId="50806837" w14:textId="06AB35D2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21. Сведения о результатах проверки с письменного согласия представителя нанимателя (работодателя) предоставляются кадровой службой или должностным лицом с одновременным уведомлением об этом гражданина или муниципального служащего, в отношении которых проводилась проверка, правоохранительным и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Ленинградской области, предоставившим информацию, явившуюся основанием для проведения проверки, с соблюдением законодательства Российской Федерации о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персональных данных и государственной тайне.</w:t>
      </w:r>
    </w:p>
    <w:p w14:paraId="692AE12A" w14:textId="38029768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22. При установлении в ходе проверки обстоятельств, свидетельствующих о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14:paraId="2D0D0AA2" w14:textId="3A5C7D1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23. Представитель нанимателя (работодатель), рассмотрев доклад и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 xml:space="preserve">соответствующее предложение, указанные в </w:t>
      </w:r>
      <w:hyperlink w:anchor="Par102" w:history="1">
        <w:r w:rsidRPr="000044B1">
          <w:rPr>
            <w:rFonts w:eastAsia="Calibri"/>
            <w:sz w:val="24"/>
            <w:szCs w:val="24"/>
            <w:lang w:eastAsia="en-US"/>
          </w:rPr>
          <w:t>пункте 20</w:t>
        </w:r>
      </w:hyperlink>
      <w:r w:rsidRPr="000044B1">
        <w:rPr>
          <w:rFonts w:eastAsia="Calibri"/>
          <w:sz w:val="24"/>
          <w:szCs w:val="24"/>
          <w:lang w:eastAsia="en-US"/>
        </w:rPr>
        <w:t xml:space="preserve"> настоящего Положения, принимает одно из следующих решений:</w:t>
      </w:r>
    </w:p>
    <w:p w14:paraId="685DC4C9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1) назначить гражданина на должность муниципальной службы;</w:t>
      </w:r>
    </w:p>
    <w:p w14:paraId="70534E59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2) отказать гражданину в назначении на должность муниципальной службы;</w:t>
      </w:r>
    </w:p>
    <w:p w14:paraId="46F1ABC9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3) применить к муниципальному служащему меры юридической ответственности;</w:t>
      </w:r>
    </w:p>
    <w:p w14:paraId="405816CF" w14:textId="3B9FB6B8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4) представить материалы проверки в соответствующую комиссию по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соблюдению требований к служебному поведению муниципальных служащих и</w:t>
      </w:r>
      <w:r w:rsidR="0053094C">
        <w:rPr>
          <w:rFonts w:eastAsia="Calibri"/>
          <w:sz w:val="24"/>
          <w:szCs w:val="24"/>
          <w:lang w:eastAsia="en-US"/>
        </w:rPr>
        <w:t> </w:t>
      </w:r>
      <w:r w:rsidRPr="000044B1">
        <w:rPr>
          <w:rFonts w:eastAsia="Calibri"/>
          <w:sz w:val="24"/>
          <w:szCs w:val="24"/>
          <w:lang w:eastAsia="en-US"/>
        </w:rPr>
        <w:t>урегулированию конфликта интересов.</w:t>
      </w:r>
    </w:p>
    <w:p w14:paraId="0E6FE668" w14:textId="77777777" w:rsidR="000030C5" w:rsidRPr="000044B1" w:rsidRDefault="000030C5" w:rsidP="00D316B1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  <w:lang w:eastAsia="en-US"/>
        </w:rPr>
      </w:pPr>
      <w:r w:rsidRPr="000044B1">
        <w:rPr>
          <w:rFonts w:eastAsia="Calibri"/>
          <w:sz w:val="24"/>
          <w:szCs w:val="24"/>
          <w:lang w:eastAsia="en-US"/>
        </w:rPr>
        <w:t>24. Подлинники справок о доходах, об имуществе и обязательствах имущественного характера, представленные представителю нанимателя (работодателю), по окончании календарного года приобщаются к личным делам муниципальных служащих.</w:t>
      </w:r>
    </w:p>
    <w:p w14:paraId="468D864B" w14:textId="15B3986C" w:rsidR="000030C5" w:rsidRPr="000030C5" w:rsidRDefault="000030C5" w:rsidP="00436B67">
      <w:pPr>
        <w:autoSpaceDE w:val="0"/>
        <w:autoSpaceDN w:val="0"/>
        <w:adjustRightInd w:val="0"/>
        <w:ind w:firstLine="720"/>
        <w:rPr>
          <w:sz w:val="24"/>
          <w:szCs w:val="24"/>
        </w:rPr>
      </w:pPr>
      <w:r w:rsidRPr="000044B1">
        <w:rPr>
          <w:rFonts w:eastAsia="Calibri"/>
          <w:sz w:val="24"/>
          <w:szCs w:val="24"/>
          <w:lang w:eastAsia="en-US"/>
        </w:rPr>
        <w:t>25.</w:t>
      </w:r>
      <w:r w:rsidR="00D316B1" w:rsidRPr="000044B1">
        <w:rPr>
          <w:rFonts w:eastAsia="Calibri"/>
          <w:sz w:val="24"/>
          <w:szCs w:val="24"/>
          <w:lang w:eastAsia="en-US"/>
        </w:rPr>
        <w:t xml:space="preserve"> </w:t>
      </w:r>
      <w:r w:rsidRPr="000044B1">
        <w:rPr>
          <w:rFonts w:eastAsia="Calibri"/>
          <w:sz w:val="24"/>
          <w:szCs w:val="24"/>
          <w:lang w:eastAsia="en-US"/>
        </w:rPr>
        <w:t xml:space="preserve">Материалы </w:t>
      </w:r>
      <w:r w:rsidR="00436B67" w:rsidRPr="000044B1">
        <w:rPr>
          <w:rFonts w:eastAsia="Calibri"/>
          <w:sz w:val="24"/>
          <w:szCs w:val="24"/>
          <w:lang w:eastAsia="en-US"/>
        </w:rPr>
        <w:t>проверки хранятся</w:t>
      </w:r>
      <w:r w:rsidRPr="000044B1">
        <w:rPr>
          <w:rFonts w:eastAsia="Calibri"/>
          <w:sz w:val="24"/>
          <w:szCs w:val="24"/>
          <w:lang w:eastAsia="en-US"/>
        </w:rPr>
        <w:t xml:space="preserve"> в отделе в течение трех лет со дня ее окончания, после чего передаются в архив.</w:t>
      </w:r>
    </w:p>
    <w:p w14:paraId="447C9BAE" w14:textId="77777777" w:rsidR="000030C5" w:rsidRPr="000D2CD8" w:rsidRDefault="000030C5" w:rsidP="000030C5">
      <w:pPr>
        <w:ind w:right="4394"/>
        <w:rPr>
          <w:sz w:val="22"/>
          <w:szCs w:val="22"/>
        </w:rPr>
      </w:pPr>
    </w:p>
    <w:sectPr w:rsidR="000030C5" w:rsidRPr="000D2CD8" w:rsidSect="000030C5">
      <w:headerReference w:type="default" r:id="rId12"/>
      <w:pgSz w:w="11907" w:h="16840"/>
      <w:pgMar w:top="851" w:right="1134" w:bottom="992" w:left="1701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165EB" w14:textId="77777777" w:rsidR="000E5E4E" w:rsidRDefault="000E5E4E" w:rsidP="00F15BB2">
      <w:r>
        <w:separator/>
      </w:r>
    </w:p>
  </w:endnote>
  <w:endnote w:type="continuationSeparator" w:id="0">
    <w:p w14:paraId="2955BD6A" w14:textId="77777777" w:rsidR="000E5E4E" w:rsidRDefault="000E5E4E" w:rsidP="00F15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798D86" w14:textId="77777777" w:rsidR="000E5E4E" w:rsidRDefault="000E5E4E" w:rsidP="00F15BB2">
      <w:r>
        <w:separator/>
      </w:r>
    </w:p>
  </w:footnote>
  <w:footnote w:type="continuationSeparator" w:id="0">
    <w:p w14:paraId="48FFC17E" w14:textId="77777777" w:rsidR="000E5E4E" w:rsidRDefault="000E5E4E" w:rsidP="00F15B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E62C6" w14:textId="684EDD9B" w:rsidR="00F15BB2" w:rsidRDefault="00F15BB2">
    <w:pPr>
      <w:pStyle w:val="a9"/>
      <w:jc w:val="center"/>
    </w:pPr>
  </w:p>
  <w:p w14:paraId="1A00064C" w14:textId="10DA6ED7" w:rsidR="00F15BB2" w:rsidRDefault="00F15BB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13ED2"/>
    <w:multiLevelType w:val="hybridMultilevel"/>
    <w:tmpl w:val="69DC9B72"/>
    <w:lvl w:ilvl="0" w:tplc="46602E6C">
      <w:start w:val="1"/>
      <w:numFmt w:val="decimal"/>
      <w:lvlText w:val="%1."/>
      <w:lvlJc w:val="left"/>
      <w:pPr>
        <w:ind w:left="12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47D87E4D"/>
    <w:multiLevelType w:val="hybridMultilevel"/>
    <w:tmpl w:val="5008D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6E4952"/>
    <w:multiLevelType w:val="hybridMultilevel"/>
    <w:tmpl w:val="8214C768"/>
    <w:lvl w:ilvl="0" w:tplc="F21A7B38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FC54EB7"/>
    <w:multiLevelType w:val="hybridMultilevel"/>
    <w:tmpl w:val="6CF67594"/>
    <w:lvl w:ilvl="0" w:tplc="46602E6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8C1"/>
    <w:rsid w:val="000030C5"/>
    <w:rsid w:val="000044B1"/>
    <w:rsid w:val="000478EB"/>
    <w:rsid w:val="00056D28"/>
    <w:rsid w:val="000866C7"/>
    <w:rsid w:val="000E5E4E"/>
    <w:rsid w:val="000F1A02"/>
    <w:rsid w:val="00137667"/>
    <w:rsid w:val="0014319A"/>
    <w:rsid w:val="001464B2"/>
    <w:rsid w:val="001A2440"/>
    <w:rsid w:val="001B3867"/>
    <w:rsid w:val="001B481F"/>
    <w:rsid w:val="001B4F8D"/>
    <w:rsid w:val="001D25F1"/>
    <w:rsid w:val="001F265D"/>
    <w:rsid w:val="00261F12"/>
    <w:rsid w:val="00285D0C"/>
    <w:rsid w:val="002918ED"/>
    <w:rsid w:val="002A2B11"/>
    <w:rsid w:val="002F22EB"/>
    <w:rsid w:val="00315FB5"/>
    <w:rsid w:val="00326996"/>
    <w:rsid w:val="003758C1"/>
    <w:rsid w:val="0043001D"/>
    <w:rsid w:val="00436B67"/>
    <w:rsid w:val="004507F1"/>
    <w:rsid w:val="00473352"/>
    <w:rsid w:val="004914DD"/>
    <w:rsid w:val="00511A2B"/>
    <w:rsid w:val="0051464E"/>
    <w:rsid w:val="0053094C"/>
    <w:rsid w:val="00554BEC"/>
    <w:rsid w:val="00595F6F"/>
    <w:rsid w:val="005C0140"/>
    <w:rsid w:val="006415B0"/>
    <w:rsid w:val="006463D8"/>
    <w:rsid w:val="00680FD5"/>
    <w:rsid w:val="006D0E31"/>
    <w:rsid w:val="00711921"/>
    <w:rsid w:val="00793ABD"/>
    <w:rsid w:val="00796BD1"/>
    <w:rsid w:val="007C5C9D"/>
    <w:rsid w:val="007E1631"/>
    <w:rsid w:val="00862240"/>
    <w:rsid w:val="008A3858"/>
    <w:rsid w:val="008B70FA"/>
    <w:rsid w:val="008C08B4"/>
    <w:rsid w:val="008D53C1"/>
    <w:rsid w:val="008D5652"/>
    <w:rsid w:val="00900613"/>
    <w:rsid w:val="00906B27"/>
    <w:rsid w:val="009840BA"/>
    <w:rsid w:val="009A6C9C"/>
    <w:rsid w:val="009B1E04"/>
    <w:rsid w:val="009E0A2F"/>
    <w:rsid w:val="009F7108"/>
    <w:rsid w:val="00A03876"/>
    <w:rsid w:val="00A13C7B"/>
    <w:rsid w:val="00A534B7"/>
    <w:rsid w:val="00AA0353"/>
    <w:rsid w:val="00AE1A2A"/>
    <w:rsid w:val="00AF778D"/>
    <w:rsid w:val="00B00450"/>
    <w:rsid w:val="00B302EE"/>
    <w:rsid w:val="00B50935"/>
    <w:rsid w:val="00B52D22"/>
    <w:rsid w:val="00B83D8D"/>
    <w:rsid w:val="00B95FEE"/>
    <w:rsid w:val="00BC60A7"/>
    <w:rsid w:val="00BF2B0B"/>
    <w:rsid w:val="00C017C9"/>
    <w:rsid w:val="00C50971"/>
    <w:rsid w:val="00C662B0"/>
    <w:rsid w:val="00C962B5"/>
    <w:rsid w:val="00CC4E7D"/>
    <w:rsid w:val="00D316B1"/>
    <w:rsid w:val="00D368DC"/>
    <w:rsid w:val="00D63A3C"/>
    <w:rsid w:val="00D86FFF"/>
    <w:rsid w:val="00D97342"/>
    <w:rsid w:val="00DD4D06"/>
    <w:rsid w:val="00E82D9F"/>
    <w:rsid w:val="00F15BB2"/>
    <w:rsid w:val="00F4320C"/>
    <w:rsid w:val="00F71B7A"/>
    <w:rsid w:val="00F72661"/>
    <w:rsid w:val="00FB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FA8F3C"/>
  <w15:chartTrackingRefBased/>
  <w15:docId w15:val="{5709A126-3415-476E-B16B-56DF6B60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</w:rPr>
  </w:style>
  <w:style w:type="paragraph" w:styleId="1">
    <w:name w:val="heading 1"/>
    <w:basedOn w:val="a"/>
    <w:next w:val="a"/>
    <w:qFormat/>
    <w:pPr>
      <w:keepNext/>
      <w:jc w:val="left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left"/>
      <w:outlineLvl w:val="1"/>
    </w:pPr>
    <w:rPr>
      <w:rFonts w:ascii="Tahoma" w:hAnsi="Tahoma"/>
      <w:b/>
      <w:sz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министрация"/>
    <w:pPr>
      <w:tabs>
        <w:tab w:val="left" w:pos="284"/>
      </w:tabs>
      <w:spacing w:line="360" w:lineRule="auto"/>
      <w:ind w:firstLine="709"/>
    </w:pPr>
    <w:rPr>
      <w:noProof/>
      <w:sz w:val="28"/>
    </w:rPr>
  </w:style>
  <w:style w:type="paragraph" w:customStyle="1" w:styleId="a4">
    <w:name w:val="постановление"/>
    <w:autoRedefine/>
    <w:pPr>
      <w:ind w:right="-1"/>
      <w:jc w:val="both"/>
    </w:pPr>
    <w:rPr>
      <w:rFonts w:ascii="Arial" w:hAnsi="Arial"/>
      <w:sz w:val="24"/>
    </w:rPr>
  </w:style>
  <w:style w:type="paragraph" w:styleId="a5">
    <w:name w:val="Body Text"/>
    <w:basedOn w:val="a"/>
    <w:rPr>
      <w:sz w:val="24"/>
    </w:rPr>
  </w:style>
  <w:style w:type="paragraph" w:styleId="3">
    <w:name w:val="Body Text 3"/>
    <w:basedOn w:val="a"/>
    <w:pPr>
      <w:ind w:right="850"/>
    </w:pPr>
    <w:rPr>
      <w:sz w:val="24"/>
    </w:rPr>
  </w:style>
  <w:style w:type="paragraph" w:styleId="20">
    <w:name w:val="Body Text 2"/>
    <w:basedOn w:val="a"/>
    <w:pPr>
      <w:numPr>
        <w:ilvl w:val="12"/>
      </w:numPr>
    </w:pPr>
    <w:rPr>
      <w:sz w:val="24"/>
    </w:rPr>
  </w:style>
  <w:style w:type="paragraph" w:styleId="a6">
    <w:name w:val="Body Text Indent"/>
    <w:basedOn w:val="a"/>
    <w:pPr>
      <w:ind w:hanging="142"/>
    </w:pPr>
    <w:rPr>
      <w:sz w:val="24"/>
    </w:rPr>
  </w:style>
  <w:style w:type="paragraph" w:styleId="21">
    <w:name w:val="Body Text Indent 2"/>
    <w:basedOn w:val="a"/>
    <w:pPr>
      <w:ind w:firstLine="720"/>
    </w:pPr>
    <w:rPr>
      <w:sz w:val="24"/>
    </w:rPr>
  </w:style>
  <w:style w:type="table" w:styleId="a7">
    <w:name w:val="Table Grid"/>
    <w:basedOn w:val="a1"/>
    <w:rsid w:val="00B52D2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478E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F15BB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F15BB2"/>
    <w:rPr>
      <w:sz w:val="28"/>
    </w:rPr>
  </w:style>
  <w:style w:type="paragraph" w:styleId="ab">
    <w:name w:val="footer"/>
    <w:basedOn w:val="a"/>
    <w:link w:val="ac"/>
    <w:rsid w:val="00F15BB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15BB2"/>
    <w:rPr>
      <w:sz w:val="28"/>
    </w:rPr>
  </w:style>
  <w:style w:type="paragraph" w:styleId="ad">
    <w:name w:val="List Paragraph"/>
    <w:basedOn w:val="a"/>
    <w:uiPriority w:val="34"/>
    <w:qFormat/>
    <w:rsid w:val="00862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08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291&amp;dst=4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226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LAW&amp;n=502260&amp;dst=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306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48;&#1088;&#1072;\!!!&#1041;&#1083;&#1072;&#1085;&#1082;%20&#1087;&#1086;&#1089;&#1090;&#1072;&#1085;&#1086;&#1074;&#1083;&#1077;&#1085;&#1080;&#1103;!!!.dotx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!!!Бланк постановления!!!.dotx</Template>
  <TotalTime>98</TotalTime>
  <Pages>7</Pages>
  <Words>2913</Words>
  <Characters>16609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МУНИЦИПАЛЬНОГО  ОБРАЗОВАНИЯ</vt:lpstr>
    </vt:vector>
  </TitlesOfParts>
  <Company>ADM</Company>
  <LinksUpToDate>false</LinksUpToDate>
  <CharactersWithSpaces>19484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МУНИЦИПАЛЬНОГО  ОБРАЗОВАНИЯ</dc:title>
  <dc:subject/>
  <dc:creator>Михайлова Ирина Викторовна</dc:creator>
  <cp:keywords/>
  <cp:lastModifiedBy>userkuzm</cp:lastModifiedBy>
  <cp:revision>10</cp:revision>
  <cp:lastPrinted>2026-08-04T08:05:00Z</cp:lastPrinted>
  <dcterms:created xsi:type="dcterms:W3CDTF">2026-04-29T14:06:00Z</dcterms:created>
  <dcterms:modified xsi:type="dcterms:W3CDTF">2026-08-04T08:06:00Z</dcterms:modified>
</cp:coreProperties>
</file>