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1B" w:rsidRDefault="00CD031B">
      <w:pPr>
        <w:widowControl w:val="0"/>
        <w:spacing w:after="0" w:line="240" w:lineRule="auto"/>
        <w:ind w:firstLine="709"/>
        <w:jc w:val="center"/>
        <w:rPr>
          <w:rFonts w:ascii="Times New Roman" w:hAnsi="Times New Roman"/>
          <w:b/>
          <w:sz w:val="28"/>
          <w:szCs w:val="28"/>
          <w:lang w:eastAsia="ru-RU"/>
        </w:rPr>
      </w:pPr>
    </w:p>
    <w:p w:rsidR="00CD031B" w:rsidRDefault="00CD031B">
      <w:pPr>
        <w:spacing w:after="0" w:line="240" w:lineRule="auto"/>
        <w:jc w:val="center"/>
        <w:rPr>
          <w:rFonts w:ascii="Times New Roman" w:eastAsia="Times New Roman" w:hAnsi="Times New Roman" w:cs="Times New Roman"/>
          <w:b/>
          <w:bCs/>
          <w:sz w:val="26"/>
          <w:szCs w:val="26"/>
          <w:lang w:eastAsia="ru-RU"/>
        </w:rPr>
      </w:pPr>
    </w:p>
    <w:p w:rsidR="00CD031B" w:rsidRDefault="00CD031B">
      <w:pPr>
        <w:spacing w:after="0" w:line="240" w:lineRule="auto"/>
        <w:jc w:val="center"/>
        <w:rPr>
          <w:rFonts w:ascii="Times New Roman" w:eastAsia="Times New Roman" w:hAnsi="Times New Roman"/>
          <w:b/>
          <w:bCs/>
          <w:sz w:val="28"/>
          <w:szCs w:val="28"/>
          <w:lang w:eastAsia="zh-CN"/>
        </w:rPr>
      </w:pPr>
    </w:p>
    <w:p w:rsidR="00CD031B" w:rsidRDefault="00B73EDA">
      <w:pPr>
        <w:spacing w:after="0" w:line="240" w:lineRule="auto"/>
        <w:jc w:val="center"/>
        <w:rPr>
          <w:rFonts w:ascii="Times New Roman" w:eastAsia="Times New Roman" w:hAnsi="Times New Roman"/>
          <w:b/>
          <w:bCs/>
          <w:sz w:val="28"/>
          <w:szCs w:val="28"/>
          <w:lang w:eastAsia="zh-CN"/>
        </w:rPr>
      </w:pPr>
      <w:r>
        <w:rPr>
          <w:rFonts w:ascii="Times New Roman" w:eastAsia="Times New Roman" w:hAnsi="Times New Roman"/>
          <w:b/>
          <w:bCs/>
          <w:sz w:val="28"/>
          <w:szCs w:val="28"/>
          <w:lang w:eastAsia="zh-CN"/>
        </w:rPr>
        <w:t xml:space="preserve">Административный регламент </w:t>
      </w:r>
    </w:p>
    <w:p w:rsidR="00CD031B" w:rsidRDefault="00B73EDA">
      <w:pPr>
        <w:spacing w:after="0" w:line="240" w:lineRule="auto"/>
        <w:jc w:val="center"/>
        <w:rPr>
          <w:rFonts w:ascii="Times New Roman" w:eastAsia="Times New Roman" w:hAnsi="Times New Roman"/>
          <w:b/>
          <w:bCs/>
          <w:color w:val="000000"/>
          <w:sz w:val="28"/>
          <w:szCs w:val="28"/>
          <w:lang w:eastAsia="zh-CN"/>
        </w:rPr>
      </w:pPr>
      <w:r>
        <w:rPr>
          <w:rFonts w:ascii="Times New Roman" w:eastAsia="Times New Roman" w:hAnsi="Times New Roman"/>
          <w:b/>
          <w:bCs/>
          <w:sz w:val="28"/>
          <w:szCs w:val="28"/>
          <w:lang w:eastAsia="zh-CN"/>
        </w:rPr>
        <w:t xml:space="preserve">предоставления муниципальной услуги </w:t>
      </w:r>
    </w:p>
    <w:p w:rsidR="00CD031B" w:rsidRDefault="00B73EDA">
      <w:pPr>
        <w:widowControl w:val="0"/>
        <w:spacing w:after="0" w:line="240" w:lineRule="auto"/>
        <w:ind w:firstLine="709"/>
        <w:jc w:val="center"/>
        <w:rPr>
          <w:rFonts w:ascii="Times New Roman" w:eastAsia="Calibri" w:hAnsi="Times New Roman" w:cs="Times New Roman"/>
          <w:b/>
          <w:sz w:val="28"/>
          <w:szCs w:val="28"/>
          <w:lang w:eastAsia="ru-RU"/>
        </w:rPr>
      </w:pPr>
      <w:r>
        <w:rPr>
          <w:rFonts w:ascii="Times New Roman" w:eastAsia="Times New Roman" w:hAnsi="Times New Roman"/>
          <w:b/>
          <w:sz w:val="28"/>
          <w:szCs w:val="28"/>
          <w:lang w:eastAsia="ru-RU"/>
        </w:rPr>
        <w:t>«</w:t>
      </w:r>
      <w:r>
        <w:rPr>
          <w:rFonts w:ascii="Times New Roman" w:hAnsi="Times New Roman"/>
          <w:b/>
          <w:bCs/>
          <w:color w:val="000000"/>
          <w:sz w:val="28"/>
          <w:szCs w:val="28"/>
        </w:rPr>
        <w:t xml:space="preserve">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w:t>
      </w:r>
      <w:r>
        <w:rPr>
          <w:rFonts w:ascii="Times New Roman" w:eastAsia="Calibri" w:hAnsi="Times New Roman" w:cs="Times New Roman"/>
          <w:b/>
          <w:sz w:val="28"/>
          <w:szCs w:val="28"/>
          <w:lang w:eastAsia="ru-RU"/>
        </w:rPr>
        <w:t>на территории муниципального образования «</w:t>
      </w:r>
      <w:r w:rsidR="004B7279" w:rsidRPr="004B7279">
        <w:rPr>
          <w:rFonts w:ascii="Times New Roman" w:eastAsia="Calibri" w:hAnsi="Times New Roman" w:cs="Times New Roman"/>
          <w:b/>
          <w:sz w:val="28"/>
          <w:szCs w:val="28"/>
          <w:lang w:eastAsia="ru-RU"/>
        </w:rPr>
        <w:t>Кузьмоловское городское поселение</w:t>
      </w:r>
      <w:r>
        <w:rPr>
          <w:rFonts w:ascii="Times New Roman" w:eastAsia="Calibri" w:hAnsi="Times New Roman" w:cs="Times New Roman"/>
          <w:b/>
          <w:sz w:val="28"/>
          <w:szCs w:val="28"/>
          <w:lang w:eastAsia="ru-RU"/>
        </w:rPr>
        <w:t xml:space="preserve">» </w:t>
      </w:r>
    </w:p>
    <w:p w:rsidR="00CD031B" w:rsidRDefault="00B73EDA">
      <w:pPr>
        <w:widowControl w:val="0"/>
        <w:spacing w:after="0" w:line="240" w:lineRule="auto"/>
        <w:ind w:firstLine="709"/>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(сокращенное наименование: </w:t>
      </w:r>
      <w:r>
        <w:rPr>
          <w:rFonts w:ascii="Times New Roman" w:hAnsi="Times New Roman"/>
          <w:sz w:val="28"/>
          <w:szCs w:val="28"/>
        </w:rPr>
        <w:t>«Выдача разрешения на строительство»)</w:t>
      </w:r>
    </w:p>
    <w:p w:rsidR="00CD031B" w:rsidRDefault="00CD031B">
      <w:pPr>
        <w:widowControl w:val="0"/>
        <w:spacing w:after="0" w:line="240" w:lineRule="auto"/>
        <w:ind w:firstLine="709"/>
        <w:jc w:val="center"/>
        <w:rPr>
          <w:rFonts w:ascii="Times New Roman" w:hAnsi="Times New Roman"/>
          <w:b/>
          <w:bCs/>
          <w:sz w:val="28"/>
          <w:szCs w:val="28"/>
        </w:rPr>
      </w:pPr>
    </w:p>
    <w:p w:rsidR="00CD031B" w:rsidRDefault="00B73EDA">
      <w:pPr>
        <w:spacing w:after="0" w:line="240" w:lineRule="auto"/>
        <w:jc w:val="center"/>
        <w:outlineLvl w:val="0"/>
        <w:rPr>
          <w:rFonts w:ascii="Times New Roman" w:eastAsia="Calibri" w:hAnsi="Times New Roman" w:cs="Times New Roman"/>
          <w:sz w:val="24"/>
          <w:szCs w:val="24"/>
          <w:lang w:eastAsia="ru-RU"/>
        </w:rPr>
      </w:pPr>
      <w:r>
        <w:rPr>
          <w:rFonts w:ascii="Times New Roman" w:eastAsia="Times New Roman" w:hAnsi="Times New Roman" w:cs="Times New Roman"/>
          <w:sz w:val="28"/>
          <w:szCs w:val="28"/>
          <w:lang w:eastAsia="ru-RU"/>
        </w:rPr>
        <w:t xml:space="preserve"> (далее – административный регламент)</w:t>
      </w:r>
    </w:p>
    <w:p w:rsidR="00CD031B" w:rsidRDefault="00CD031B">
      <w:pPr>
        <w:widowControl w:val="0"/>
        <w:spacing w:after="0" w:line="240" w:lineRule="auto"/>
        <w:ind w:firstLine="709"/>
        <w:contextualSpacing/>
        <w:jc w:val="center"/>
        <w:rPr>
          <w:rFonts w:ascii="Times New Roman" w:eastAsia="Times New Roman" w:hAnsi="Times New Roman"/>
          <w:b/>
          <w:bCs/>
          <w:sz w:val="28"/>
          <w:szCs w:val="28"/>
          <w:lang w:eastAsia="zh-CN"/>
        </w:rPr>
      </w:pPr>
    </w:p>
    <w:p w:rsidR="00CD031B" w:rsidRDefault="00CD031B">
      <w:pPr>
        <w:pStyle w:val="ConsPlusNormal"/>
        <w:jc w:val="center"/>
        <w:rPr>
          <w:rFonts w:ascii="Times New Roman" w:eastAsia="Times New Roman" w:hAnsi="Times New Roman"/>
          <w:b/>
          <w:bCs/>
          <w:sz w:val="28"/>
          <w:szCs w:val="28"/>
        </w:rPr>
      </w:pPr>
    </w:p>
    <w:p w:rsidR="00CD031B" w:rsidRDefault="00B73EDA">
      <w:pPr>
        <w:pStyle w:val="ConsPlusTitle"/>
        <w:jc w:val="center"/>
        <w:outlineLvl w:val="1"/>
        <w:rPr>
          <w:rFonts w:ascii="Times New Roman" w:hAnsi="Times New Roman" w:cs="Times New Roman"/>
          <w:sz w:val="28"/>
          <w:szCs w:val="28"/>
          <w:highlight w:val="white"/>
        </w:rPr>
      </w:pPr>
      <w:r>
        <w:rPr>
          <w:rFonts w:ascii="Times New Roman" w:eastAsia="Times New Roman" w:hAnsi="Times New Roman" w:cs="Times New Roman"/>
          <w:sz w:val="28"/>
          <w:szCs w:val="28"/>
          <w:highlight w:val="white"/>
        </w:rPr>
        <w:t>1. Общие положения</w:t>
      </w:r>
    </w:p>
    <w:p w:rsidR="00CD031B" w:rsidRDefault="00CD031B">
      <w:pPr>
        <w:spacing w:after="0" w:line="240" w:lineRule="auto"/>
        <w:jc w:val="center"/>
        <w:rPr>
          <w:rFonts w:ascii="Times New Roman" w:eastAsia="Times New Roman" w:hAnsi="Times New Roman" w:cs="Times New Roman"/>
          <w:bCs/>
          <w:sz w:val="28"/>
          <w:szCs w:val="28"/>
          <w:lang w:eastAsia="ru-RU"/>
        </w:rPr>
      </w:pPr>
    </w:p>
    <w:p w:rsidR="00CD031B" w:rsidRDefault="00B73EDA">
      <w:pPr>
        <w:pStyle w:val="ConsPlusNormal"/>
        <w:numPr>
          <w:ilvl w:val="1"/>
          <w:numId w:val="6"/>
        </w:numPr>
        <w:rPr>
          <w:rFonts w:ascii="Times New Roman" w:eastAsia="Times New Roman" w:hAnsi="Times New Roman"/>
          <w:sz w:val="28"/>
          <w:szCs w:val="28"/>
          <w:highlight w:val="white"/>
        </w:rPr>
      </w:pPr>
      <w:r>
        <w:rPr>
          <w:rFonts w:ascii="Times New Roman" w:eastAsia="Times New Roman" w:hAnsi="Times New Roman"/>
          <w:sz w:val="28"/>
          <w:szCs w:val="28"/>
          <w:highlight w:val="white"/>
        </w:rPr>
        <w:t>Предмет регулирования.</w:t>
      </w:r>
    </w:p>
    <w:p w:rsidR="00CD031B" w:rsidRDefault="00B73EDA">
      <w:pPr>
        <w:pStyle w:val="ConsPlusNormal"/>
        <w:ind w:firstLine="851"/>
        <w:rPr>
          <w:rFonts w:ascii="Times New Roman" w:eastAsia="Times New Roman" w:hAnsi="Times New Roman"/>
          <w:sz w:val="28"/>
          <w:szCs w:val="28"/>
        </w:rPr>
      </w:pPr>
      <w:r>
        <w:rPr>
          <w:rFonts w:ascii="Times New Roman" w:eastAsia="Times New Roman" w:hAnsi="Times New Roman"/>
          <w:sz w:val="28"/>
          <w:szCs w:val="28"/>
          <w:highlight w:val="white"/>
        </w:rPr>
        <w:t>Регламент устанавливает порядок и стандарт предоставления муниципальной услуги</w:t>
      </w:r>
      <w:r>
        <w:rPr>
          <w:rFonts w:ascii="Times New Roman" w:eastAsia="Times New Roman" w:hAnsi="Times New Roman"/>
          <w:sz w:val="28"/>
          <w:szCs w:val="28"/>
        </w:rPr>
        <w:t>.</w:t>
      </w:r>
    </w:p>
    <w:p w:rsidR="00CD031B" w:rsidRDefault="00B73EDA">
      <w:pPr>
        <w:pStyle w:val="ConsPlusNormal"/>
        <w:numPr>
          <w:ilvl w:val="1"/>
          <w:numId w:val="6"/>
        </w:numPr>
        <w:spacing w:before="220"/>
        <w:rPr>
          <w:rFonts w:ascii="Times New Roman" w:eastAsia="Times New Roman" w:hAnsi="Times New Roman"/>
          <w:sz w:val="28"/>
          <w:szCs w:val="28"/>
          <w:highlight w:val="white"/>
        </w:rPr>
      </w:pPr>
      <w:r>
        <w:rPr>
          <w:rFonts w:ascii="Times New Roman" w:eastAsia="Times New Roman" w:hAnsi="Times New Roman"/>
          <w:sz w:val="28"/>
          <w:szCs w:val="28"/>
          <w:highlight w:val="white"/>
        </w:rPr>
        <w:t>Круг заявителей.</w:t>
      </w:r>
    </w:p>
    <w:p w:rsidR="00CD031B" w:rsidRDefault="00B73EDA">
      <w:pPr>
        <w:spacing w:after="0" w:line="240" w:lineRule="auto"/>
        <w:ind w:firstLine="708"/>
        <w:jc w:val="both"/>
        <w:rPr>
          <w:rFonts w:ascii="Times New Roman" w:hAnsi="Times New Roman"/>
          <w:sz w:val="28"/>
          <w:szCs w:val="28"/>
          <w:lang w:eastAsia="ru-RU"/>
        </w:rPr>
      </w:pPr>
      <w:r>
        <w:rPr>
          <w:rFonts w:ascii="Times New Roman" w:eastAsia="Times New Roman" w:hAnsi="Times New Roman"/>
          <w:sz w:val="28"/>
          <w:szCs w:val="28"/>
          <w:highlight w:val="white"/>
        </w:rPr>
        <w:t xml:space="preserve">Муниципальная услуга предоставляется </w:t>
      </w:r>
      <w:r>
        <w:rPr>
          <w:rFonts w:ascii="Times New Roman" w:hAnsi="Times New Roman"/>
          <w:sz w:val="28"/>
          <w:szCs w:val="28"/>
        </w:rPr>
        <w:t xml:space="preserve">застройщикам, </w:t>
      </w:r>
      <w:r>
        <w:rPr>
          <w:rFonts w:ascii="Times New Roman" w:hAnsi="Times New Roman"/>
          <w:sz w:val="28"/>
          <w:szCs w:val="28"/>
          <w:lang w:eastAsia="ru-RU"/>
        </w:rPr>
        <w:t xml:space="preserve">планирующим осуществлять (осуществляющие) 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(за исключением объектов капитального строительства, проектная документация которых подлежит экспертизе исключительно в соответствии с частью 3.3 статьи 49 Градостроительного кодекса Российской Федерации): </w:t>
      </w:r>
    </w:p>
    <w:p w:rsidR="00CD031B" w:rsidRDefault="00B73EDA">
      <w:pPr>
        <w:pStyle w:val="af2"/>
        <w:widowControl w:val="0"/>
        <w:tabs>
          <w:tab w:val="left" w:pos="142"/>
          <w:tab w:val="left" w:pos="284"/>
          <w:tab w:val="left" w:pos="1418"/>
        </w:tabs>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 xml:space="preserve">-    юридические лица </w:t>
      </w:r>
      <w:r>
        <w:rPr>
          <w:rFonts w:ascii="Times New Roman" w:hAnsi="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sz w:val="28"/>
          <w:szCs w:val="28"/>
          <w:lang w:eastAsia="ru-RU"/>
        </w:rPr>
        <w:t xml:space="preserve">; </w:t>
      </w:r>
    </w:p>
    <w:p w:rsidR="00CD031B" w:rsidRDefault="00B73EDA">
      <w:pPr>
        <w:pStyle w:val="af2"/>
        <w:widowControl w:val="0"/>
        <w:tabs>
          <w:tab w:val="left" w:pos="142"/>
          <w:tab w:val="left" w:pos="284"/>
          <w:tab w:val="left" w:pos="1418"/>
        </w:tabs>
        <w:spacing w:after="0" w:line="240" w:lineRule="auto"/>
        <w:ind w:left="0" w:firstLine="709"/>
        <w:jc w:val="both"/>
        <w:rPr>
          <w:rFonts w:ascii="Times New Roman" w:hAnsi="Times New Roman"/>
          <w:sz w:val="28"/>
          <w:szCs w:val="28"/>
          <w:highlight w:val="cyan"/>
          <w:lang w:eastAsia="ru-RU"/>
        </w:rPr>
      </w:pPr>
      <w:r>
        <w:rPr>
          <w:rFonts w:ascii="Times New Roman" w:hAnsi="Times New Roman"/>
          <w:sz w:val="28"/>
          <w:szCs w:val="28"/>
          <w:lang w:eastAsia="ru-RU"/>
        </w:rPr>
        <w:t>- физические лица, в том числе зарегистрированные в качестве индивидуальных предпринимателей.</w:t>
      </w:r>
      <w:r>
        <w:rPr>
          <w:rFonts w:ascii="Times New Roman" w:hAnsi="Times New Roman"/>
          <w:sz w:val="28"/>
          <w:szCs w:val="28"/>
          <w:highlight w:val="cyan"/>
          <w:lang w:eastAsia="ru-RU"/>
        </w:rPr>
        <w:t xml:space="preserve">  </w:t>
      </w:r>
    </w:p>
    <w:p w:rsidR="00CD031B" w:rsidRDefault="00B73EDA">
      <w:pPr>
        <w:pStyle w:val="ConsPlusNormal"/>
        <w:spacing w:before="220"/>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Представлять интересы заявителя имеют право:</w:t>
      </w:r>
    </w:p>
    <w:p w:rsidR="00CD031B" w:rsidRDefault="00B73EDA">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rsidR="00CD031B" w:rsidRDefault="00B73EDA">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CD031B" w:rsidRDefault="00B73EDA">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юридических лиц:</w:t>
      </w:r>
    </w:p>
    <w:p w:rsidR="00CD031B" w:rsidRDefault="00B73EDA">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rsidR="00CD031B" w:rsidRDefault="00B73EDA">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на основании доверенности или договора.</w:t>
      </w:r>
    </w:p>
    <w:p w:rsidR="00CD031B" w:rsidRDefault="00CD031B">
      <w:pPr>
        <w:pStyle w:val="ConsPlusNormal"/>
        <w:ind w:firstLine="851"/>
        <w:rPr>
          <w:rFonts w:ascii="Times New Roman" w:eastAsia="Times New Roman" w:hAnsi="Times New Roman"/>
          <w:sz w:val="28"/>
          <w:szCs w:val="28"/>
          <w:highlight w:val="white"/>
        </w:rPr>
      </w:pP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CD031B" w:rsidRDefault="00B73EDA">
      <w:pPr>
        <w:pStyle w:val="ConsPlusNormal"/>
        <w:spacing w:before="220"/>
        <w:jc w:val="center"/>
        <w:rPr>
          <w:rFonts w:ascii="Times New Roman" w:eastAsia="Times New Roman" w:hAnsi="Times New Roman"/>
          <w:b/>
          <w:bCs/>
          <w:sz w:val="28"/>
          <w:szCs w:val="28"/>
        </w:rPr>
      </w:pPr>
      <w:r>
        <w:rPr>
          <w:rFonts w:ascii="Times New Roman" w:eastAsia="Times New Roman" w:hAnsi="Times New Roman"/>
          <w:b/>
          <w:bCs/>
          <w:sz w:val="28"/>
          <w:szCs w:val="28"/>
          <w:highlight w:val="white"/>
        </w:rPr>
        <w:t>2. Стандарт предоставления муниципальной услуги</w:t>
      </w:r>
    </w:p>
    <w:p w:rsidR="00CD031B" w:rsidRDefault="00B73EDA">
      <w:pPr>
        <w:pStyle w:val="ConsPlusNormal"/>
        <w:ind w:firstLine="709"/>
        <w:rPr>
          <w:rFonts w:ascii="Times New Roman" w:eastAsia="Times New Roman" w:hAnsi="Times New Roman"/>
          <w:sz w:val="28"/>
          <w:szCs w:val="28"/>
        </w:rPr>
      </w:pPr>
      <w:r>
        <w:rPr>
          <w:rFonts w:ascii="Times New Roman" w:eastAsia="Times New Roman" w:hAnsi="Times New Roman"/>
          <w:sz w:val="28"/>
          <w:szCs w:val="28"/>
          <w:highlight w:val="white"/>
        </w:rPr>
        <w:t xml:space="preserve">2.1. Наименование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 </w:t>
      </w:r>
      <w:r>
        <w:rPr>
          <w:rFonts w:ascii="Times New Roman" w:eastAsia="Times New Roman" w:hAnsi="Times New Roman"/>
          <w:sz w:val="28"/>
          <w:szCs w:val="28"/>
        </w:rPr>
        <w:t>«Выдача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на территории муниципального образования «</w:t>
      </w:r>
      <w:r w:rsidR="004B7279" w:rsidRPr="004B7279">
        <w:rPr>
          <w:rFonts w:ascii="Times New Roman" w:eastAsia="Times New Roman" w:hAnsi="Times New Roman"/>
          <w:sz w:val="28"/>
          <w:szCs w:val="28"/>
        </w:rPr>
        <w:t>Кузьмоловское городское поселение</w:t>
      </w:r>
      <w:r>
        <w:rPr>
          <w:rFonts w:ascii="Times New Roman" w:eastAsia="Times New Roman" w:hAnsi="Times New Roman"/>
          <w:sz w:val="28"/>
          <w:szCs w:val="28"/>
        </w:rPr>
        <w:t>».</w:t>
      </w:r>
    </w:p>
    <w:p w:rsidR="00CD031B" w:rsidRDefault="00CD031B">
      <w:pPr>
        <w:pStyle w:val="ConsPlusNormal"/>
        <w:ind w:firstLine="709"/>
        <w:rPr>
          <w:rFonts w:ascii="Times New Roman" w:eastAsia="Times New Roman" w:hAnsi="Times New Roman"/>
          <w:sz w:val="28"/>
          <w:szCs w:val="28"/>
        </w:rPr>
      </w:pPr>
    </w:p>
    <w:p w:rsidR="00CD031B" w:rsidRDefault="00B73EDA">
      <w:pPr>
        <w:pStyle w:val="ConsPlusNormal"/>
        <w:ind w:firstLine="709"/>
        <w:rPr>
          <w:rFonts w:ascii="Times New Roman" w:eastAsia="Times New Roman" w:hAnsi="Times New Roman"/>
          <w:bCs/>
          <w:sz w:val="28"/>
          <w:szCs w:val="28"/>
        </w:rPr>
      </w:pPr>
      <w:r>
        <w:rPr>
          <w:rFonts w:ascii="Times New Roman" w:eastAsia="Times New Roman" w:hAnsi="Times New Roman"/>
          <w:bCs/>
          <w:sz w:val="28"/>
          <w:szCs w:val="28"/>
        </w:rPr>
        <w:t>2.2.   Наименование органа, предоставляющего услугу.</w:t>
      </w:r>
    </w:p>
    <w:p w:rsidR="00CD031B" w:rsidRDefault="00B73EDA">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 xml:space="preserve">Муниципальную услугу предоставляет </w:t>
      </w:r>
      <w:r>
        <w:rPr>
          <w:rFonts w:ascii="Times New Roman" w:eastAsia="Times New Roman" w:hAnsi="Times New Roman" w:cs="Times New Roman"/>
          <w:sz w:val="28"/>
          <w:szCs w:val="28"/>
          <w:lang w:eastAsia="zh-CN"/>
        </w:rPr>
        <w:t xml:space="preserve">администрация муниципального образования </w:t>
      </w:r>
      <w:r w:rsidR="004B7279" w:rsidRPr="004B7279">
        <w:rPr>
          <w:rFonts w:ascii="Times New Roman" w:eastAsia="Times New Roman" w:hAnsi="Times New Roman" w:cs="Times New Roman"/>
          <w:sz w:val="28"/>
          <w:szCs w:val="28"/>
          <w:lang w:eastAsia="zh-CN"/>
        </w:rPr>
        <w:t>Кузьмоловское городское поселение</w:t>
      </w:r>
      <w:r>
        <w:rPr>
          <w:rFonts w:ascii="Times New Roman" w:eastAsia="Times New Roman" w:hAnsi="Times New Roman" w:cs="Times New Roman"/>
          <w:sz w:val="28"/>
          <w:szCs w:val="28"/>
          <w:lang w:eastAsia="zh-CN"/>
        </w:rPr>
        <w:t xml:space="preserve"> муниципального района Ленинградской области (далее - Администрация). </w:t>
      </w:r>
    </w:p>
    <w:p w:rsidR="00CD031B" w:rsidRDefault="00CD031B">
      <w:pPr>
        <w:spacing w:after="0" w:line="240" w:lineRule="auto"/>
        <w:ind w:firstLine="709"/>
        <w:jc w:val="both"/>
        <w:rPr>
          <w:rFonts w:ascii="Times New Roman" w:eastAsia="Times New Roman" w:hAnsi="Times New Roman" w:cs="Times New Roman"/>
          <w:sz w:val="28"/>
          <w:szCs w:val="28"/>
          <w:lang w:eastAsia="zh-CN"/>
        </w:rPr>
      </w:pPr>
    </w:p>
    <w:p w:rsidR="00CD031B" w:rsidRDefault="00B73EDA">
      <w:pPr>
        <w:pStyle w:val="af2"/>
        <w:widowControl w:val="0"/>
        <w:numPr>
          <w:ilvl w:val="1"/>
          <w:numId w:val="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CD031B" w:rsidRDefault="00B73EDA">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разрешение на строительство;</w:t>
      </w:r>
    </w:p>
    <w:p w:rsidR="00CD031B" w:rsidRDefault="00B73EDA">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 внесении изменений в разрешение на строительство исключительно в связи с продлением срока действия такого разрешения;</w:t>
      </w:r>
    </w:p>
    <w:p w:rsidR="00CD031B" w:rsidRDefault="00B73EDA">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w:t>
      </w:r>
    </w:p>
    <w:p w:rsidR="00CD031B" w:rsidRDefault="00B73EDA">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 внесении изменений в разрешение на строительство в связи с внесением изменений в проектную документацию;</w:t>
      </w:r>
    </w:p>
    <w:p w:rsidR="00CD031B" w:rsidRDefault="00B73EDA">
      <w:pPr>
        <w:pStyle w:val="af2"/>
        <w:numPr>
          <w:ilvl w:val="0"/>
          <w:numId w:val="10"/>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решение об отказе в предоставлении муниципальной услуги.</w:t>
      </w:r>
    </w:p>
    <w:p w:rsidR="00CD031B" w:rsidRDefault="00CD031B">
      <w:pPr>
        <w:pStyle w:val="af2"/>
        <w:spacing w:after="0" w:line="240" w:lineRule="auto"/>
        <w:ind w:left="709"/>
        <w:jc w:val="both"/>
        <w:rPr>
          <w:rFonts w:ascii="Times New Roman" w:hAnsi="Times New Roman"/>
          <w:sz w:val="28"/>
          <w:szCs w:val="28"/>
          <w:lang w:eastAsia="ru-RU"/>
        </w:rPr>
      </w:pPr>
    </w:p>
    <w:p w:rsidR="00CD031B" w:rsidRDefault="00B73E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реестровой записи в качестве результата предоставления муниципальной услуги не предусмотрено. </w:t>
      </w:r>
    </w:p>
    <w:p w:rsidR="00CD031B" w:rsidRDefault="00CD031B">
      <w:pPr>
        <w:widowControl w:val="0"/>
        <w:spacing w:after="0" w:line="240" w:lineRule="auto"/>
        <w:ind w:firstLine="709"/>
        <w:jc w:val="both"/>
        <w:rPr>
          <w:rFonts w:ascii="Times New Roman" w:eastAsia="Times New Roman" w:hAnsi="Times New Roman" w:cs="Times New Roman"/>
          <w:b/>
          <w:sz w:val="28"/>
          <w:szCs w:val="28"/>
          <w:lang w:eastAsia="ru-RU"/>
        </w:rPr>
      </w:pPr>
    </w:p>
    <w:p w:rsidR="00CD031B" w:rsidRDefault="00B73EDA">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 предоставления муниципальной услуги предоставляется (направляется) способом, указанным в заявлении:</w:t>
      </w:r>
    </w:p>
    <w:p w:rsidR="00CD031B" w:rsidRDefault="00B73EDA">
      <w:pPr>
        <w:spacing w:after="0" w:line="240" w:lineRule="auto"/>
        <w:ind w:firstLine="709"/>
        <w:jc w:val="both"/>
        <w:rPr>
          <w:rFonts w:ascii="Times New Roman" w:hAnsi="Times New Roman"/>
          <w:sz w:val="28"/>
          <w:szCs w:val="28"/>
        </w:rPr>
      </w:pPr>
      <w:r>
        <w:rPr>
          <w:rFonts w:ascii="Times New Roman" w:hAnsi="Times New Roman"/>
          <w:sz w:val="28"/>
          <w:szCs w:val="28"/>
        </w:rPr>
        <w:t xml:space="preserve">а) при личной явке в Администрацию МО </w:t>
      </w:r>
      <w:r w:rsidR="004B7279" w:rsidRPr="004B7279">
        <w:rPr>
          <w:rFonts w:ascii="Times New Roman" w:hAnsi="Times New Roman"/>
          <w:sz w:val="28"/>
          <w:szCs w:val="28"/>
        </w:rPr>
        <w:t>Кузьмоловское городское поселение</w:t>
      </w:r>
      <w:r>
        <w:rPr>
          <w:rFonts w:ascii="Times New Roman" w:hAnsi="Times New Roman"/>
          <w:sz w:val="28"/>
          <w:szCs w:val="28"/>
        </w:rPr>
        <w:t xml:space="preserve"> или МФЦ;</w:t>
      </w:r>
    </w:p>
    <w:p w:rsidR="00CD031B" w:rsidRDefault="00B73EDA">
      <w:pPr>
        <w:spacing w:after="0" w:line="240" w:lineRule="auto"/>
        <w:ind w:firstLine="709"/>
        <w:jc w:val="both"/>
      </w:pPr>
      <w:r>
        <w:rPr>
          <w:rFonts w:ascii="Times New Roman" w:hAnsi="Times New Roman"/>
          <w:sz w:val="28"/>
          <w:szCs w:val="28"/>
        </w:rPr>
        <w:t>б) в электронной форме с использованием  ЕПГУ.</w:t>
      </w:r>
    </w:p>
    <w:p w:rsidR="00CD031B" w:rsidRDefault="00B73EDA">
      <w:pPr>
        <w:pStyle w:val="ConsPlusNormal"/>
        <w:spacing w:before="220"/>
        <w:ind w:firstLine="709"/>
        <w:rPr>
          <w:rFonts w:ascii="Times New Roman" w:eastAsia="Times New Roman" w:hAnsi="Times New Roman"/>
          <w:sz w:val="28"/>
          <w:szCs w:val="28"/>
          <w:highlight w:val="white"/>
        </w:rPr>
      </w:pPr>
      <w:r>
        <w:rPr>
          <w:rFonts w:ascii="Times New Roman" w:eastAsia="Times New Roman" w:hAnsi="Times New Roman"/>
          <w:sz w:val="28"/>
          <w:szCs w:val="28"/>
        </w:rPr>
        <w:t>2.4.</w:t>
      </w:r>
      <w:r>
        <w:rPr>
          <w:rFonts w:ascii="Times New Roman" w:eastAsia="Times New Roman" w:hAnsi="Times New Roman"/>
          <w:sz w:val="28"/>
          <w:szCs w:val="28"/>
          <w:highlight w:val="white"/>
        </w:rPr>
        <w:t xml:space="preserve"> Срок предоставления муниципальной услуги.</w:t>
      </w:r>
    </w:p>
    <w:p w:rsidR="00CD031B" w:rsidRDefault="00B73EDA">
      <w:pPr>
        <w:pStyle w:val="ConsPlusNormal"/>
        <w:ind w:firstLine="709"/>
        <w:rPr>
          <w:rFonts w:ascii="Times New Roman" w:hAnsi="Times New Roman"/>
          <w:sz w:val="28"/>
          <w:szCs w:val="28"/>
        </w:rPr>
      </w:pPr>
      <w:r>
        <w:rPr>
          <w:rFonts w:ascii="Times New Roman" w:eastAsia="Times New Roman" w:hAnsi="Times New Roman"/>
          <w:sz w:val="28"/>
          <w:szCs w:val="28"/>
        </w:rPr>
        <w:t>Максимальный срок предоставления муниципальной услуги составляет:</w:t>
      </w:r>
      <w:r>
        <w:rPr>
          <w:rFonts w:ascii="Times New Roman" w:hAnsi="Times New Roman"/>
          <w:sz w:val="28"/>
          <w:szCs w:val="28"/>
        </w:rPr>
        <w:t xml:space="preserve"> </w:t>
      </w:r>
    </w:p>
    <w:p w:rsidR="00CD031B" w:rsidRDefault="00B73EDA">
      <w:pPr>
        <w:pStyle w:val="ConsPlusNormal"/>
        <w:ind w:firstLine="709"/>
        <w:rPr>
          <w:rFonts w:ascii="Times New Roman" w:hAnsi="Times New Roman"/>
          <w:sz w:val="28"/>
          <w:szCs w:val="28"/>
        </w:rPr>
      </w:pPr>
      <w:r>
        <w:rPr>
          <w:rFonts w:ascii="Times New Roman" w:hAnsi="Times New Roman"/>
          <w:color w:val="000000"/>
          <w:sz w:val="28"/>
          <w:szCs w:val="28"/>
        </w:rPr>
        <w:t xml:space="preserve">пять рабочих дней со дня поступления заявления и документов, необходимых для оказания муниципальной услуги, в Администрацию МО </w:t>
      </w:r>
      <w:r w:rsidR="004B7279" w:rsidRPr="004B7279">
        <w:rPr>
          <w:rFonts w:ascii="Times New Roman" w:hAnsi="Times New Roman"/>
          <w:color w:val="000000"/>
          <w:sz w:val="28"/>
          <w:szCs w:val="28"/>
        </w:rPr>
        <w:t xml:space="preserve">Кузьмоловское городское </w:t>
      </w:r>
      <w:r w:rsidR="004B7279" w:rsidRPr="004B7279">
        <w:rPr>
          <w:rFonts w:ascii="Times New Roman" w:hAnsi="Times New Roman"/>
          <w:color w:val="000000"/>
          <w:sz w:val="28"/>
          <w:szCs w:val="28"/>
        </w:rPr>
        <w:lastRenderedPageBreak/>
        <w:t>поселение</w:t>
      </w:r>
      <w:r>
        <w:rPr>
          <w:rFonts w:ascii="Times New Roman" w:hAnsi="Times New Roman"/>
          <w:color w:val="000000"/>
          <w:sz w:val="28"/>
          <w:szCs w:val="28"/>
        </w:rPr>
        <w:t>, за исключением случая, предусмотренного частью 11</w:t>
      </w:r>
      <w:r>
        <w:rPr>
          <w:rFonts w:ascii="Times New Roman" w:hAnsi="Times New Roman"/>
          <w:color w:val="000000"/>
          <w:sz w:val="28"/>
          <w:vertAlign w:val="superscript"/>
        </w:rPr>
        <w:t xml:space="preserve">1 </w:t>
      </w:r>
      <w:r>
        <w:rPr>
          <w:rFonts w:ascii="Times New Roman" w:hAnsi="Times New Roman"/>
          <w:color w:val="000000"/>
          <w:sz w:val="28"/>
          <w:szCs w:val="28"/>
        </w:rPr>
        <w:t>статьи 51 Градостроительного кодекса Российской Федерации;</w:t>
      </w:r>
    </w:p>
    <w:p w:rsidR="00CD031B" w:rsidRDefault="00B73EDA">
      <w:pPr>
        <w:widowControl w:val="0"/>
        <w:spacing w:after="0" w:line="240" w:lineRule="auto"/>
        <w:ind w:firstLine="709"/>
        <w:jc w:val="both"/>
        <w:rPr>
          <w:rFonts w:ascii="Times New Roman" w:hAnsi="Times New Roman"/>
          <w:sz w:val="28"/>
          <w:szCs w:val="28"/>
        </w:rPr>
      </w:pPr>
      <w:r>
        <w:rPr>
          <w:rFonts w:ascii="Times New Roman" w:hAnsi="Times New Roman"/>
          <w:color w:val="000000"/>
          <w:sz w:val="28"/>
          <w:szCs w:val="28"/>
          <w:lang w:eastAsia="ru-RU"/>
        </w:rPr>
        <w:t xml:space="preserve">тридцать календарных дней со дня поступления заявления </w:t>
      </w:r>
      <w:r>
        <w:rPr>
          <w:rFonts w:ascii="Times New Roman" w:hAnsi="Times New Roman"/>
          <w:color w:val="000000"/>
          <w:sz w:val="28"/>
          <w:szCs w:val="28"/>
        </w:rPr>
        <w:t xml:space="preserve">и документов, необходимых для оказания муниципальной услуги, в </w:t>
      </w:r>
      <w:r>
        <w:rPr>
          <w:rFonts w:ascii="Times New Roman" w:hAnsi="Times New Roman"/>
          <w:color w:val="000000"/>
          <w:sz w:val="28"/>
          <w:szCs w:val="28"/>
          <w:lang w:eastAsia="ru-RU"/>
        </w:rPr>
        <w:t>Администраци</w:t>
      </w:r>
      <w:r>
        <w:rPr>
          <w:rFonts w:ascii="Times New Roman" w:hAnsi="Times New Roman"/>
          <w:color w:val="000000"/>
          <w:sz w:val="28"/>
          <w:szCs w:val="28"/>
        </w:rPr>
        <w:t>ю</w:t>
      </w:r>
      <w:r>
        <w:rPr>
          <w:rFonts w:ascii="Times New Roman" w:hAnsi="Times New Roman"/>
          <w:color w:val="000000"/>
          <w:sz w:val="28"/>
          <w:szCs w:val="28"/>
          <w:lang w:eastAsia="ru-RU"/>
        </w:rPr>
        <w:t xml:space="preserve"> МО </w:t>
      </w:r>
      <w:r w:rsidR="004B7279" w:rsidRPr="004B7279">
        <w:rPr>
          <w:rFonts w:ascii="Times New Roman" w:hAnsi="Times New Roman"/>
          <w:color w:val="000000"/>
          <w:sz w:val="28"/>
          <w:szCs w:val="28"/>
          <w:lang w:eastAsia="ru-RU"/>
        </w:rPr>
        <w:t>Кузьмоловское городское поселение</w:t>
      </w:r>
      <w:r>
        <w:rPr>
          <w:rFonts w:ascii="Times New Roman" w:hAnsi="Times New Roman"/>
          <w:color w:val="000000"/>
          <w:sz w:val="28"/>
          <w:szCs w:val="28"/>
          <w:lang w:eastAsia="ru-RU"/>
        </w:rPr>
        <w:t>, в случае, предусмотренном  частью 11</w:t>
      </w:r>
      <w:r>
        <w:rPr>
          <w:rFonts w:ascii="Times New Roman" w:hAnsi="Times New Roman"/>
          <w:color w:val="000000"/>
          <w:sz w:val="28"/>
          <w:vertAlign w:val="superscript"/>
        </w:rPr>
        <w:t>1</w:t>
      </w:r>
      <w:r>
        <w:rPr>
          <w:rFonts w:ascii="Times New Roman" w:hAnsi="Times New Roman"/>
          <w:color w:val="000000"/>
          <w:sz w:val="28"/>
          <w:szCs w:val="28"/>
          <w:lang w:eastAsia="ru-RU"/>
        </w:rPr>
        <w:t xml:space="preserve"> статьи 51 Градостроительного кодекса Российской Федерации</w:t>
      </w:r>
      <w:r>
        <w:rPr>
          <w:rFonts w:ascii="Times New Roman" w:hAnsi="Times New Roman"/>
          <w:sz w:val="28"/>
          <w:szCs w:val="28"/>
        </w:rPr>
        <w:t>.</w:t>
      </w:r>
    </w:p>
    <w:p w:rsidR="00CD031B" w:rsidRDefault="00CD031B">
      <w:pPr>
        <w:pStyle w:val="ConsPlusNormal"/>
        <w:ind w:firstLine="709"/>
        <w:rPr>
          <w:rFonts w:ascii="Times New Roman" w:eastAsia="Times New Roman" w:hAnsi="Times New Roman"/>
          <w:sz w:val="28"/>
          <w:szCs w:val="28"/>
        </w:rPr>
      </w:pPr>
    </w:p>
    <w:p w:rsidR="00CD031B" w:rsidRDefault="00B73EDA">
      <w:pPr>
        <w:pStyle w:val="ConsPlusNormal"/>
        <w:ind w:firstLine="851"/>
        <w:rPr>
          <w:rFonts w:ascii="Times New Roman" w:eastAsia="Times New Roman" w:hAnsi="Times New Roman"/>
          <w:sz w:val="28"/>
          <w:szCs w:val="28"/>
        </w:rPr>
      </w:pPr>
      <w:bookmarkStart w:id="0" w:name="P115"/>
      <w:bookmarkEnd w:id="0"/>
      <w:r>
        <w:rPr>
          <w:rFonts w:ascii="Times New Roman" w:eastAsia="Times New Roman" w:hAnsi="Times New Roman"/>
          <w:sz w:val="28"/>
          <w:szCs w:val="28"/>
          <w:highlight w:val="white"/>
        </w:rPr>
        <w:t>2.5. Размер платы, взимаемой с заявителя при предоставлении муниципальной услуги, и способы ее взимания</w:t>
      </w:r>
      <w:r>
        <w:rPr>
          <w:rFonts w:ascii="Times New Roman" w:eastAsia="Times New Roman" w:hAnsi="Times New Roman"/>
          <w:sz w:val="28"/>
          <w:szCs w:val="28"/>
        </w:rPr>
        <w:t>.</w:t>
      </w:r>
    </w:p>
    <w:p w:rsidR="00CD031B" w:rsidRDefault="00B73EDA">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Взимание платы за предоставление муниципальной услуги законодательством Российской Федерации не предусмотрено.</w:t>
      </w:r>
    </w:p>
    <w:p w:rsidR="00CD031B" w:rsidRDefault="00CD031B">
      <w:pPr>
        <w:pStyle w:val="ConsPlusNormal"/>
        <w:rPr>
          <w:rFonts w:ascii="Times New Roman" w:eastAsia="Times New Roman" w:hAnsi="Times New Roman"/>
          <w:sz w:val="28"/>
          <w:szCs w:val="28"/>
        </w:rPr>
      </w:pPr>
    </w:p>
    <w:p w:rsidR="00CD031B" w:rsidRDefault="00B73EDA">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D031B" w:rsidRDefault="00B73EDA">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CD031B" w:rsidRDefault="00B73EDA">
      <w:pPr>
        <w:pStyle w:val="ConsPlusNormal"/>
        <w:tabs>
          <w:tab w:val="left" w:pos="2235"/>
        </w:tabs>
        <w:ind w:firstLine="851"/>
        <w:rPr>
          <w:rFonts w:ascii="Times New Roman" w:eastAsia="Times New Roman" w:hAnsi="Times New Roman"/>
          <w:sz w:val="28"/>
          <w:szCs w:val="28"/>
        </w:rPr>
      </w:pPr>
      <w:r>
        <w:rPr>
          <w:rFonts w:ascii="Times New Roman" w:eastAsia="Times New Roman" w:hAnsi="Times New Roman"/>
          <w:sz w:val="28"/>
          <w:szCs w:val="28"/>
        </w:rPr>
        <w:tab/>
      </w:r>
    </w:p>
    <w:p w:rsidR="00CD031B" w:rsidRDefault="00B73EDA">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2.7. Срок регистрации запроса заявителя о предоставлении муниципальной услуги составляет:</w:t>
      </w:r>
    </w:p>
    <w:p w:rsidR="00B867F4" w:rsidRDefault="00B867F4">
      <w:pPr>
        <w:spacing w:after="0" w:line="240" w:lineRule="auto"/>
        <w:ind w:firstLine="709"/>
        <w:jc w:val="both"/>
        <w:rPr>
          <w:rFonts w:ascii="Times New Roman" w:hAnsi="Times New Roman"/>
          <w:sz w:val="28"/>
          <w:szCs w:val="28"/>
        </w:rPr>
      </w:pPr>
      <w:r w:rsidRPr="00B867F4">
        <w:rPr>
          <w:rFonts w:ascii="Times New Roman" w:hAnsi="Times New Roman"/>
          <w:sz w:val="28"/>
          <w:szCs w:val="28"/>
        </w:rPr>
        <w:t>- при личном обращении - при направлении почтовой связью - при направлении на бумажном носителе посредством ГБУ ЛО «МФЦ» в Администрацию – 3 рабочих дня с даты поступления документов в Администрацию;</w:t>
      </w:r>
    </w:p>
    <w:p w:rsidR="00CD031B" w:rsidRDefault="00B73EDA">
      <w:pPr>
        <w:spacing w:after="0" w:line="240" w:lineRule="auto"/>
        <w:ind w:firstLine="709"/>
        <w:jc w:val="both"/>
        <w:rPr>
          <w:rFonts w:ascii="Times New Roman" w:hAnsi="Times New Roman"/>
          <w:sz w:val="28"/>
          <w:szCs w:val="28"/>
          <w:lang w:eastAsia="ru-RU"/>
        </w:rPr>
      </w:pPr>
      <w:bookmarkStart w:id="1" w:name="_GoBack"/>
      <w:bookmarkEnd w:id="1"/>
      <w:r>
        <w:rPr>
          <w:rFonts w:ascii="Times New Roman" w:hAnsi="Times New Roman"/>
          <w:sz w:val="28"/>
          <w:szCs w:val="28"/>
        </w:rPr>
        <w:t xml:space="preserve">- при направлении запроса в форме электронного документа посредством ЕПГУ </w:t>
      </w:r>
      <w:r>
        <w:rPr>
          <w:rFonts w:ascii="Times New Roman" w:hAnsi="Times New Roman"/>
          <w:sz w:val="28"/>
          <w:szCs w:val="28"/>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D031B" w:rsidRDefault="00CD031B">
      <w:pPr>
        <w:pStyle w:val="ConsPlusNormal"/>
        <w:ind w:firstLine="709"/>
        <w:contextualSpacing/>
        <w:rPr>
          <w:rFonts w:ascii="Times New Roman" w:hAnsi="Times New Roman"/>
          <w:b/>
          <w:sz w:val="28"/>
          <w:szCs w:val="28"/>
        </w:rPr>
      </w:pPr>
    </w:p>
    <w:p w:rsidR="00CD031B" w:rsidRDefault="00CD031B">
      <w:pPr>
        <w:pStyle w:val="ConsPlusNormal"/>
        <w:ind w:firstLine="709"/>
        <w:contextualSpacing/>
        <w:rPr>
          <w:rFonts w:ascii="Times New Roman" w:hAnsi="Times New Roman"/>
          <w:b/>
          <w:sz w:val="28"/>
          <w:szCs w:val="28"/>
        </w:rPr>
      </w:pP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2.8. Требования к помещениям, в которых предоставляется муниципальная услуга.</w:t>
      </w: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Требования к помещениям, в которых предоставляется муниципальная услуга, в случае обращения заявителя в Администрацию 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CD031B" w:rsidRDefault="00CD031B">
      <w:pPr>
        <w:pStyle w:val="ConsPlusNormal"/>
        <w:ind w:firstLine="851"/>
        <w:rPr>
          <w:rFonts w:ascii="Times New Roman" w:hAnsi="Times New Roman"/>
          <w:sz w:val="28"/>
          <w:szCs w:val="28"/>
          <w:highlight w:val="white"/>
        </w:rPr>
      </w:pP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2.9. Показатели качества и доступности муниципальной услуги.</w:t>
      </w: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CD031B" w:rsidRDefault="00CD031B">
      <w:pPr>
        <w:pStyle w:val="ConsPlusNormal"/>
        <w:ind w:firstLine="851"/>
        <w:rPr>
          <w:rFonts w:ascii="Times New Roman" w:hAnsi="Times New Roman"/>
          <w:sz w:val="28"/>
          <w:szCs w:val="28"/>
          <w:highlight w:val="white"/>
        </w:rPr>
      </w:pP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 xml:space="preserve">2.10. Иные требования к предоставлению муниципальной услуги, в том числе </w:t>
      </w:r>
      <w:r>
        <w:rPr>
          <w:rFonts w:ascii="Times New Roman" w:eastAsia="Times New Roman" w:hAnsi="Times New Roman"/>
          <w:sz w:val="28"/>
          <w:szCs w:val="28"/>
          <w:highlight w:val="white"/>
        </w:rPr>
        <w:lastRenderedPageBreak/>
        <w:t>учитывающие особенности предоставления муниципальных услуг в многофункциональных центрах и особенности предоставления услуг в электронной форме.</w:t>
      </w:r>
    </w:p>
    <w:p w:rsidR="00CD031B" w:rsidRDefault="00CD031B">
      <w:pPr>
        <w:pStyle w:val="ConsPlusNormal"/>
        <w:ind w:firstLine="851"/>
        <w:rPr>
          <w:rFonts w:ascii="Times New Roman" w:eastAsia="Times New Roman" w:hAnsi="Times New Roman"/>
          <w:sz w:val="28"/>
          <w:szCs w:val="28"/>
          <w:highlight w:val="white"/>
        </w:rPr>
      </w:pP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D031B" w:rsidRDefault="00B73EDA">
      <w:pPr>
        <w:pStyle w:val="ConsPlusNormal"/>
        <w:spacing w:before="220"/>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Информационная система, используемая заявителем для предоставления муниципальной услуги, – Единый портал. </w:t>
      </w:r>
    </w:p>
    <w:p w:rsidR="00CD031B" w:rsidRDefault="00B73EDA">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CD031B" w:rsidRDefault="00B73ED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CD031B" w:rsidRDefault="00CD031B">
      <w:pPr>
        <w:spacing w:after="0" w:line="240" w:lineRule="auto"/>
        <w:jc w:val="both"/>
        <w:rPr>
          <w:rFonts w:ascii="Times New Roman" w:hAnsi="Times New Roman" w:cs="Times New Roman"/>
          <w:sz w:val="28"/>
          <w:szCs w:val="28"/>
        </w:rPr>
      </w:pPr>
    </w:p>
    <w:p w:rsidR="00CD031B" w:rsidRDefault="00B73ED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CD031B" w:rsidRDefault="00B73EDA">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r>
        <w:rPr>
          <w:rFonts w:ascii="Times New Roman" w:hAnsi="Times New Roman" w:cs="Times New Roman"/>
          <w:b/>
          <w:sz w:val="28"/>
          <w:szCs w:val="28"/>
        </w:rPr>
        <w:t>.</w:t>
      </w:r>
    </w:p>
    <w:p w:rsidR="00CD031B" w:rsidRDefault="00B73EDA">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 многофункциональном центре осуществляется выдача заявителю результата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w:t>
      </w:r>
    </w:p>
    <w:p w:rsidR="00CD031B" w:rsidRDefault="00CD031B">
      <w:pPr>
        <w:pStyle w:val="ConsPlusNormal"/>
        <w:spacing w:before="220"/>
        <w:ind w:firstLine="851"/>
        <w:contextualSpacing/>
        <w:rPr>
          <w:rFonts w:ascii="Times New Roman" w:eastAsia="Times New Roman" w:hAnsi="Times New Roman"/>
          <w:sz w:val="28"/>
          <w:szCs w:val="28"/>
          <w:highlight w:val="white"/>
        </w:rPr>
      </w:pPr>
    </w:p>
    <w:p w:rsidR="00CD031B" w:rsidRDefault="00B73EDA">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2.11. Исчерпывающий перечень документов, необходимых для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w:t>
      </w:r>
    </w:p>
    <w:p w:rsidR="00CD031B" w:rsidRDefault="00CD031B">
      <w:pPr>
        <w:pStyle w:val="ConsPlusNormal"/>
        <w:spacing w:before="220"/>
        <w:ind w:firstLine="851"/>
        <w:contextualSpacing/>
        <w:rPr>
          <w:rFonts w:ascii="Times New Roman" w:hAnsi="Times New Roman"/>
          <w:b/>
          <w:sz w:val="28"/>
          <w:szCs w:val="28"/>
          <w:highlight w:val="white"/>
        </w:rPr>
      </w:pPr>
    </w:p>
    <w:p w:rsidR="00CD031B" w:rsidRDefault="00B73EDA">
      <w:pPr>
        <w:spacing w:after="0" w:line="240" w:lineRule="auto"/>
        <w:ind w:firstLine="851"/>
        <w:jc w:val="both"/>
        <w:rPr>
          <w:rFonts w:ascii="Times New Roman" w:hAnsi="Times New Roman" w:cs="Times New Roman"/>
          <w:sz w:val="28"/>
          <w:szCs w:val="28"/>
          <w:u w:val="single"/>
        </w:rPr>
      </w:pPr>
      <w:r>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8" w:tooltip="https://login.consultant.ru/link/?req=doc&amp;base=SPB&amp;n=316501&amp;dst=100251" w:history="1">
        <w:r>
          <w:rPr>
            <w:rStyle w:val="af6"/>
            <w:rFonts w:ascii="Times New Roman" w:hAnsi="Times New Roman" w:cs="Times New Roman"/>
            <w:color w:val="auto"/>
            <w:sz w:val="28"/>
            <w:szCs w:val="28"/>
            <w:u w:val="none"/>
          </w:rPr>
          <w:t>(таблица № 2)</w:t>
        </w:r>
      </w:hyperlink>
      <w:r>
        <w:rPr>
          <w:rFonts w:ascii="Times New Roman" w:hAnsi="Times New Roman" w:cs="Times New Roman"/>
          <w:sz w:val="28"/>
          <w:szCs w:val="28"/>
        </w:rPr>
        <w:t>.</w:t>
      </w:r>
    </w:p>
    <w:p w:rsidR="00CD031B" w:rsidRDefault="00B73EDA">
      <w:pPr>
        <w:pStyle w:val="ConsPlusNormal"/>
        <w:spacing w:before="220"/>
        <w:ind w:firstLine="851"/>
        <w:contextualSpacing/>
        <w:rPr>
          <w:rFonts w:ascii="Times New Roman" w:eastAsia="Times New Roman" w:hAnsi="Times New Roman"/>
          <w:sz w:val="28"/>
          <w:szCs w:val="28"/>
        </w:rPr>
      </w:pPr>
      <w:r>
        <w:rPr>
          <w:rFonts w:ascii="Times New Roman" w:eastAsia="Times New Roman" w:hAnsi="Times New Roman"/>
          <w:sz w:val="28"/>
          <w:szCs w:val="28"/>
        </w:rPr>
        <w:lastRenderedPageBreak/>
        <w:t>Формы заявлений/решений и документов приведены в приложениях к настоящему регламенту.</w:t>
      </w:r>
    </w:p>
    <w:p w:rsidR="00CD031B" w:rsidRDefault="00CD031B">
      <w:pPr>
        <w:pStyle w:val="ConsPlusNormal"/>
        <w:spacing w:before="220"/>
        <w:ind w:firstLine="851"/>
        <w:contextualSpacing/>
        <w:rPr>
          <w:rFonts w:ascii="Times New Roman" w:eastAsia="Times New Roman" w:hAnsi="Times New Roman"/>
          <w:sz w:val="28"/>
          <w:szCs w:val="28"/>
        </w:rPr>
      </w:pPr>
    </w:p>
    <w:p w:rsidR="00CD031B" w:rsidRDefault="00B73EDA">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D031B" w:rsidRDefault="00B73EDA">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Основания для отказа в приеме заявления и документов:</w:t>
      </w:r>
    </w:p>
    <w:p w:rsidR="00CD031B" w:rsidRDefault="00B73EDA">
      <w:pPr>
        <w:pStyle w:val="af2"/>
        <w:numPr>
          <w:ilvl w:val="0"/>
          <w:numId w:val="11"/>
        </w:numPr>
        <w:spacing w:after="0" w:line="240" w:lineRule="auto"/>
        <w:ind w:left="0" w:firstLine="851"/>
        <w:jc w:val="both"/>
        <w:rPr>
          <w:rFonts w:ascii="Times New Roman" w:hAnsi="Times New Roman"/>
          <w:color w:val="000000"/>
          <w:sz w:val="28"/>
          <w:szCs w:val="28"/>
        </w:rPr>
      </w:pPr>
      <w:r>
        <w:rPr>
          <w:rFonts w:ascii="Times New Roman" w:hAnsi="Times New Roman"/>
          <w:color w:val="000000"/>
          <w:sz w:val="28"/>
          <w:szCs w:val="28"/>
        </w:rPr>
        <w:t>заявление о выдаче разрешения на строительство, уведомление представлено в ОМСУ, в полномочия которого не входит предоставление муниципальной услуги;</w:t>
      </w:r>
    </w:p>
    <w:p w:rsidR="00CD031B" w:rsidRDefault="00B73EDA">
      <w:pPr>
        <w:pStyle w:val="af2"/>
        <w:numPr>
          <w:ilvl w:val="0"/>
          <w:numId w:val="11"/>
        </w:numPr>
        <w:spacing w:after="0" w:line="240" w:lineRule="auto"/>
        <w:ind w:left="0" w:firstLine="851"/>
        <w:jc w:val="both"/>
        <w:rPr>
          <w:rFonts w:ascii="Times New Roman" w:hAnsi="Times New Roman"/>
          <w:color w:val="000000"/>
          <w:sz w:val="28"/>
          <w:szCs w:val="28"/>
        </w:rPr>
      </w:pPr>
      <w:r>
        <w:rPr>
          <w:rFonts w:ascii="Times New Roman" w:hAnsi="Times New Roman"/>
          <w:color w:val="000000"/>
          <w:sz w:val="28"/>
          <w:szCs w:val="28"/>
        </w:rPr>
        <w:t>заявление о внесении изменений в разрешение на строительство представлено в ОМСУ, не выдававший разрешение на строительство, в которое требуется внесение соответствующих изменений;</w:t>
      </w:r>
    </w:p>
    <w:p w:rsidR="00CD031B" w:rsidRDefault="00B73EDA">
      <w:pPr>
        <w:pStyle w:val="af2"/>
        <w:numPr>
          <w:ilvl w:val="0"/>
          <w:numId w:val="11"/>
        </w:numPr>
        <w:spacing w:after="0" w:line="240" w:lineRule="auto"/>
        <w:ind w:left="0" w:firstLine="851"/>
        <w:jc w:val="both"/>
        <w:rPr>
          <w:rFonts w:ascii="Times New Roman" w:hAnsi="Times New Roman"/>
          <w:color w:val="000000"/>
          <w:sz w:val="28"/>
          <w:szCs w:val="28"/>
        </w:rPr>
      </w:pPr>
      <w:r>
        <w:rPr>
          <w:rFonts w:ascii="Times New Roman" w:hAnsi="Times New Roman"/>
          <w:color w:val="000000"/>
          <w:sz w:val="28"/>
          <w:szCs w:val="28"/>
        </w:rPr>
        <w:t>представленные документы содержат подчистки и исправления текста.</w:t>
      </w:r>
    </w:p>
    <w:p w:rsidR="00CD031B" w:rsidRDefault="00B73EDA">
      <w:pPr>
        <w:pStyle w:val="af2"/>
        <w:numPr>
          <w:ilvl w:val="0"/>
          <w:numId w:val="11"/>
        </w:numPr>
        <w:spacing w:after="0" w:line="240" w:lineRule="auto"/>
        <w:ind w:left="0" w:firstLine="851"/>
        <w:jc w:val="both"/>
        <w:rPr>
          <w:rFonts w:ascii="Times New Roman" w:hAnsi="Times New Roman"/>
          <w:sz w:val="28"/>
          <w:szCs w:val="28"/>
        </w:rPr>
      </w:pPr>
      <w:r>
        <w:rPr>
          <w:rFonts w:ascii="Times New Roman" w:hAnsi="Times New Roman"/>
          <w:color w:val="000000"/>
          <w:sz w:val="28"/>
          <w:szCs w:val="28"/>
        </w:rPr>
        <w:t>неполное заполнение полей в формах заявлений о выдаче разрешения на строительство, заяв</w:t>
      </w:r>
      <w:r>
        <w:rPr>
          <w:rFonts w:ascii="Times New Roman" w:hAnsi="Times New Roman"/>
          <w:sz w:val="28"/>
          <w:szCs w:val="28"/>
        </w:rPr>
        <w:t>ления о внесении изменений, уведомлении;</w:t>
      </w:r>
    </w:p>
    <w:p w:rsidR="00CD031B" w:rsidRDefault="00B73EDA">
      <w:pPr>
        <w:pStyle w:val="af2"/>
        <w:numPr>
          <w:ilvl w:val="0"/>
          <w:numId w:val="11"/>
        </w:numPr>
        <w:spacing w:after="0" w:line="240" w:lineRule="auto"/>
        <w:ind w:left="0" w:firstLine="851"/>
        <w:jc w:val="both"/>
        <w:rPr>
          <w:rFonts w:ascii="Times New Roman" w:hAnsi="Times New Roman"/>
          <w:sz w:val="28"/>
          <w:szCs w:val="28"/>
        </w:rPr>
      </w:pPr>
      <w:r>
        <w:rPr>
          <w:rFonts w:ascii="Times New Roman" w:hAnsi="Times New Roman"/>
          <w:sz w:val="28"/>
          <w:szCs w:val="28"/>
        </w:rPr>
        <w:t>непредставление документов, указанных в Таблице № 2;</w:t>
      </w:r>
    </w:p>
    <w:p w:rsidR="00CD031B" w:rsidRDefault="00B73EDA">
      <w:pPr>
        <w:pStyle w:val="af2"/>
        <w:numPr>
          <w:ilvl w:val="0"/>
          <w:numId w:val="11"/>
        </w:numPr>
        <w:spacing w:after="0" w:line="240" w:lineRule="auto"/>
        <w:ind w:left="0" w:firstLine="851"/>
        <w:jc w:val="both"/>
        <w:rPr>
          <w:rFonts w:ascii="Times New Roman" w:hAnsi="Times New Roman"/>
          <w:sz w:val="28"/>
          <w:szCs w:val="28"/>
        </w:rPr>
      </w:pPr>
      <w:r>
        <w:rPr>
          <w:rFonts w:ascii="Times New Roman" w:hAnsi="Times New Roman"/>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CD031B" w:rsidRDefault="00B73EDA">
      <w:pPr>
        <w:pStyle w:val="af2"/>
        <w:numPr>
          <w:ilvl w:val="0"/>
          <w:numId w:val="11"/>
        </w:numPr>
        <w:spacing w:after="0" w:line="240" w:lineRule="auto"/>
        <w:ind w:left="0" w:firstLine="851"/>
        <w:jc w:val="both"/>
        <w:rPr>
          <w:rFonts w:ascii="Times New Roman" w:hAnsi="Times New Roman"/>
          <w:sz w:val="28"/>
          <w:szCs w:val="28"/>
          <w:lang w:eastAsia="ru-RU"/>
        </w:rPr>
      </w:pPr>
      <w:r>
        <w:rPr>
          <w:rFonts w:ascii="Times New Roman" w:hAnsi="Times New Roman"/>
          <w:sz w:val="28"/>
          <w:szCs w:val="28"/>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D031B" w:rsidRDefault="00B73EDA">
      <w:pPr>
        <w:pStyle w:val="af2"/>
        <w:numPr>
          <w:ilvl w:val="0"/>
          <w:numId w:val="11"/>
        </w:numPr>
        <w:spacing w:after="0" w:line="240" w:lineRule="auto"/>
        <w:ind w:left="0" w:firstLine="851"/>
        <w:jc w:val="both"/>
        <w:rPr>
          <w:rFonts w:ascii="Times New Roman" w:hAnsi="Times New Roman"/>
          <w:sz w:val="28"/>
          <w:szCs w:val="28"/>
        </w:rPr>
      </w:pPr>
      <w:r>
        <w:rPr>
          <w:rFonts w:ascii="Times New Roman" w:hAnsi="Times New Roman"/>
          <w:sz w:val="28"/>
          <w:szCs w:val="28"/>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CD031B" w:rsidRDefault="00CD031B">
      <w:pPr>
        <w:pStyle w:val="ConsPlusNormal"/>
        <w:ind w:firstLine="851"/>
        <w:contextualSpacing/>
        <w:rPr>
          <w:rFonts w:ascii="Times New Roman" w:eastAsia="Times New Roman" w:hAnsi="Times New Roman"/>
          <w:sz w:val="28"/>
          <w:szCs w:val="28"/>
          <w:lang w:eastAsia="zh-CN"/>
        </w:rPr>
      </w:pPr>
    </w:p>
    <w:p w:rsidR="00CD031B" w:rsidRDefault="00B73EDA">
      <w:pPr>
        <w:pStyle w:val="ConsPlusNormal"/>
        <w:spacing w:before="220"/>
        <w:ind w:firstLine="851"/>
        <w:contextualSpacing/>
        <w:rPr>
          <w:rFonts w:ascii="Times New Roman" w:hAnsi="Times New Roman"/>
          <w:sz w:val="28"/>
          <w:szCs w:val="28"/>
        </w:rPr>
      </w:pPr>
      <w:r>
        <w:rPr>
          <w:rFonts w:ascii="Times New Roman" w:eastAsia="Times New Roman" w:hAnsi="Times New Roman"/>
          <w:sz w:val="28"/>
          <w:szCs w:val="28"/>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CD031B" w:rsidRDefault="00CD031B">
      <w:pPr>
        <w:spacing w:after="0" w:line="240" w:lineRule="auto"/>
        <w:jc w:val="both"/>
        <w:rPr>
          <w:rFonts w:ascii="Times New Roman" w:hAnsi="Times New Roman" w:cs="Times New Roman"/>
          <w:b/>
          <w:sz w:val="28"/>
          <w:szCs w:val="28"/>
        </w:rPr>
      </w:pPr>
    </w:p>
    <w:p w:rsidR="00CD031B" w:rsidRDefault="00B73ED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предоставлении муниципальной услуги при выдаче разрешений на строительство:</w:t>
      </w:r>
    </w:p>
    <w:p w:rsidR="00CD031B" w:rsidRDefault="00B73EDA">
      <w:pPr>
        <w:pStyle w:val="afd"/>
        <w:numPr>
          <w:ilvl w:val="0"/>
          <w:numId w:val="13"/>
        </w:numPr>
        <w:spacing w:before="0" w:after="0"/>
        <w:ind w:left="0" w:firstLine="851"/>
        <w:jc w:val="both"/>
        <w:rPr>
          <w:sz w:val="28"/>
          <w:szCs w:val="28"/>
          <w:lang w:eastAsia="ru-RU"/>
        </w:rPr>
      </w:pPr>
      <w:r>
        <w:rPr>
          <w:sz w:val="28"/>
          <w:szCs w:val="28"/>
        </w:rPr>
        <w:t>отсутствие документов, предусмотренных Таблицей № 2, подлежащих представлению заявителем;</w:t>
      </w:r>
    </w:p>
    <w:p w:rsidR="00CD031B" w:rsidRDefault="00B73EDA">
      <w:pPr>
        <w:pStyle w:val="afd"/>
        <w:numPr>
          <w:ilvl w:val="0"/>
          <w:numId w:val="13"/>
        </w:numPr>
        <w:spacing w:before="0" w:after="0"/>
        <w:ind w:left="0" w:firstLine="851"/>
        <w:jc w:val="both"/>
        <w:rPr>
          <w:sz w:val="28"/>
          <w:szCs w:val="28"/>
        </w:rPr>
      </w:pPr>
      <w:r>
        <w:rPr>
          <w:sz w:val="28"/>
          <w:szCs w:val="28"/>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w:t>
      </w:r>
      <w:r>
        <w:rPr>
          <w:sz w:val="28"/>
          <w:szCs w:val="28"/>
        </w:rPr>
        <w:lastRenderedPageBreak/>
        <w:t xml:space="preserve">установленным в разрешении на отклонение от предельных параметров разрешенного строительства, реконструкции; </w:t>
      </w:r>
    </w:p>
    <w:p w:rsidR="00CD031B" w:rsidRDefault="00B73EDA">
      <w:pPr>
        <w:pStyle w:val="afd"/>
        <w:numPr>
          <w:ilvl w:val="0"/>
          <w:numId w:val="13"/>
        </w:numPr>
        <w:spacing w:before="0" w:after="0"/>
        <w:ind w:left="0" w:firstLine="851"/>
        <w:jc w:val="both"/>
        <w:rPr>
          <w:sz w:val="28"/>
          <w:szCs w:val="28"/>
        </w:rPr>
      </w:pPr>
      <w:r>
        <w:rPr>
          <w:sz w:val="28"/>
          <w:szCs w:val="28"/>
        </w:rPr>
        <w:t xml:space="preserve">поступление в Администрацию МО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CD031B" w:rsidRDefault="00B73EDA">
      <w:pPr>
        <w:pStyle w:val="afd"/>
        <w:numPr>
          <w:ilvl w:val="0"/>
          <w:numId w:val="13"/>
        </w:numPr>
        <w:spacing w:before="0" w:after="0"/>
        <w:ind w:left="0" w:firstLine="851"/>
        <w:jc w:val="both"/>
        <w:rPr>
          <w:sz w:val="28"/>
          <w:szCs w:val="28"/>
        </w:rPr>
      </w:pPr>
      <w:r>
        <w:rPr>
          <w:sz w:val="28"/>
          <w:szCs w:val="28"/>
        </w:rP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 </w:t>
      </w:r>
    </w:p>
    <w:p w:rsidR="00CD031B" w:rsidRDefault="00CD031B">
      <w:pPr>
        <w:pStyle w:val="afd"/>
        <w:spacing w:before="0" w:after="0"/>
        <w:ind w:firstLine="708"/>
        <w:jc w:val="both"/>
        <w:rPr>
          <w:sz w:val="28"/>
          <w:szCs w:val="28"/>
        </w:rPr>
      </w:pPr>
    </w:p>
    <w:p w:rsidR="00CD031B" w:rsidRDefault="00B73EDA">
      <w:pPr>
        <w:pStyle w:val="afd"/>
        <w:spacing w:before="0" w:after="0"/>
        <w:ind w:firstLine="708"/>
        <w:jc w:val="both"/>
        <w:rPr>
          <w:sz w:val="28"/>
          <w:szCs w:val="28"/>
          <w:lang w:eastAsia="ru-RU"/>
        </w:rPr>
      </w:pPr>
      <w:r>
        <w:rPr>
          <w:sz w:val="28"/>
          <w:szCs w:val="28"/>
        </w:rPr>
        <w:t>Исчерпывающий перечень оснований для отказа в предоставлении муниципальной услуги при внесении изменений в разрешение на строительство исключительно в связи с продлением срока действия такого разрешения:</w:t>
      </w:r>
    </w:p>
    <w:p w:rsidR="00CD031B" w:rsidRDefault="00B73EDA">
      <w:pPr>
        <w:pStyle w:val="afd"/>
        <w:numPr>
          <w:ilvl w:val="0"/>
          <w:numId w:val="14"/>
        </w:numPr>
        <w:spacing w:before="0" w:after="0"/>
        <w:ind w:left="0" w:firstLine="851"/>
        <w:jc w:val="both"/>
        <w:rPr>
          <w:sz w:val="28"/>
          <w:szCs w:val="28"/>
        </w:rPr>
      </w:pPr>
      <w:r>
        <w:rPr>
          <w:sz w:val="28"/>
          <w:szCs w:val="28"/>
        </w:rPr>
        <w:t xml:space="preserve">отсутствие документов, предусмотренных Таблицей № 2; </w:t>
      </w:r>
    </w:p>
    <w:p w:rsidR="00CD031B" w:rsidRDefault="00B73EDA">
      <w:pPr>
        <w:pStyle w:val="afd"/>
        <w:numPr>
          <w:ilvl w:val="0"/>
          <w:numId w:val="14"/>
        </w:numPr>
        <w:spacing w:before="0" w:after="0"/>
        <w:ind w:left="0" w:firstLine="851"/>
        <w:jc w:val="both"/>
        <w:rPr>
          <w:sz w:val="28"/>
          <w:szCs w:val="28"/>
        </w:rPr>
      </w:pPr>
      <w:r>
        <w:rPr>
          <w:sz w:val="28"/>
          <w:szCs w:val="28"/>
        </w:rPr>
        <w:t xml:space="preserve">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CD031B" w:rsidRDefault="00B73EDA">
      <w:pPr>
        <w:pStyle w:val="afd"/>
        <w:numPr>
          <w:ilvl w:val="0"/>
          <w:numId w:val="14"/>
        </w:numPr>
        <w:spacing w:before="0" w:after="0"/>
        <w:ind w:left="0" w:firstLine="851"/>
        <w:jc w:val="both"/>
        <w:rPr>
          <w:sz w:val="28"/>
          <w:szCs w:val="28"/>
        </w:rPr>
      </w:pPr>
      <w:r>
        <w:rPr>
          <w:sz w:val="28"/>
          <w:szCs w:val="28"/>
        </w:rPr>
        <w:t xml:space="preserve">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 </w:t>
      </w:r>
    </w:p>
    <w:p w:rsidR="00CD031B" w:rsidRDefault="00CD031B">
      <w:pPr>
        <w:pStyle w:val="af2"/>
        <w:numPr>
          <w:ilvl w:val="0"/>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0"/>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1"/>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2"/>
        <w:numPr>
          <w:ilvl w:val="2"/>
          <w:numId w:val="15"/>
        </w:numPr>
        <w:spacing w:after="0" w:line="240" w:lineRule="auto"/>
        <w:ind w:left="0" w:firstLine="851"/>
        <w:contextualSpacing w:val="0"/>
        <w:jc w:val="both"/>
        <w:rPr>
          <w:rFonts w:ascii="Times New Roman" w:hAnsi="Times New Roman"/>
          <w:vanish/>
          <w:sz w:val="28"/>
          <w:szCs w:val="28"/>
        </w:rPr>
      </w:pPr>
    </w:p>
    <w:p w:rsidR="00CD031B" w:rsidRDefault="00CD031B">
      <w:pPr>
        <w:pStyle w:val="afd"/>
        <w:spacing w:before="0" w:after="0"/>
        <w:ind w:left="851"/>
        <w:jc w:val="both"/>
        <w:rPr>
          <w:sz w:val="28"/>
          <w:szCs w:val="28"/>
        </w:rPr>
      </w:pPr>
    </w:p>
    <w:p w:rsidR="00CD031B" w:rsidRDefault="00B73EDA">
      <w:pPr>
        <w:pStyle w:val="afd"/>
        <w:spacing w:before="0" w:after="0"/>
        <w:ind w:firstLine="851"/>
        <w:jc w:val="both"/>
        <w:rPr>
          <w:sz w:val="28"/>
          <w:szCs w:val="28"/>
        </w:rPr>
      </w:pPr>
      <w:r>
        <w:rPr>
          <w:sz w:val="28"/>
          <w:szCs w:val="28"/>
        </w:rPr>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w:t>
      </w:r>
    </w:p>
    <w:p w:rsidR="00CD031B" w:rsidRDefault="00B73EDA">
      <w:pPr>
        <w:pStyle w:val="afd"/>
        <w:numPr>
          <w:ilvl w:val="0"/>
          <w:numId w:val="16"/>
        </w:numPr>
        <w:spacing w:before="0" w:after="0"/>
        <w:ind w:left="0" w:firstLine="851"/>
        <w:jc w:val="both"/>
        <w:rPr>
          <w:sz w:val="28"/>
          <w:szCs w:val="28"/>
        </w:rPr>
      </w:pPr>
      <w:r>
        <w:rPr>
          <w:sz w:val="28"/>
          <w:szCs w:val="28"/>
        </w:rPr>
        <w:t xml:space="preserve">отсутствие в уведомлении реквизитов документов, предусмотренных пунктами 1 - 4 части 21.10  ГрК РФ; </w:t>
      </w:r>
    </w:p>
    <w:p w:rsidR="00CD031B" w:rsidRDefault="00B73EDA">
      <w:pPr>
        <w:pStyle w:val="afd"/>
        <w:numPr>
          <w:ilvl w:val="0"/>
          <w:numId w:val="16"/>
        </w:numPr>
        <w:spacing w:before="0" w:after="0"/>
        <w:ind w:left="0" w:firstLine="851"/>
        <w:jc w:val="both"/>
        <w:rPr>
          <w:sz w:val="28"/>
          <w:szCs w:val="28"/>
        </w:rPr>
      </w:pPr>
      <w:r>
        <w:rPr>
          <w:sz w:val="28"/>
          <w:szCs w:val="28"/>
        </w:rPr>
        <w:t xml:space="preserve">недостоверность сведений, указанных в уведомлении; </w:t>
      </w:r>
    </w:p>
    <w:p w:rsidR="00CD031B" w:rsidRDefault="00B73EDA">
      <w:pPr>
        <w:pStyle w:val="afd"/>
        <w:numPr>
          <w:ilvl w:val="0"/>
          <w:numId w:val="16"/>
        </w:numPr>
        <w:spacing w:before="0" w:after="0"/>
        <w:ind w:left="0" w:firstLine="851"/>
        <w:jc w:val="both"/>
        <w:rPr>
          <w:sz w:val="28"/>
          <w:szCs w:val="28"/>
        </w:rPr>
      </w:pPr>
      <w:r>
        <w:rPr>
          <w:sz w:val="28"/>
          <w:szCs w:val="28"/>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w:t>
      </w:r>
      <w:r>
        <w:rPr>
          <w:sz w:val="28"/>
          <w:szCs w:val="28"/>
        </w:rPr>
        <w:lastRenderedPageBreak/>
        <w:t xml:space="preserve">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CD031B" w:rsidRDefault="00B73EDA">
      <w:pPr>
        <w:pStyle w:val="afd"/>
        <w:numPr>
          <w:ilvl w:val="0"/>
          <w:numId w:val="16"/>
        </w:numPr>
        <w:spacing w:before="0" w:after="0"/>
        <w:ind w:left="0" w:firstLine="851"/>
        <w:jc w:val="both"/>
        <w:rPr>
          <w:sz w:val="28"/>
          <w:szCs w:val="28"/>
        </w:rPr>
      </w:pPr>
      <w:r>
        <w:rPr>
          <w:sz w:val="28"/>
          <w:szCs w:val="28"/>
        </w:rPr>
        <w:t xml:space="preserve">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 </w:t>
      </w:r>
    </w:p>
    <w:p w:rsidR="00CD031B" w:rsidRDefault="00CD031B">
      <w:pPr>
        <w:pStyle w:val="afd"/>
        <w:spacing w:before="0" w:after="0"/>
        <w:ind w:firstLine="851"/>
        <w:jc w:val="both"/>
        <w:rPr>
          <w:sz w:val="28"/>
          <w:szCs w:val="28"/>
        </w:rPr>
      </w:pPr>
    </w:p>
    <w:p w:rsidR="00CD031B" w:rsidRDefault="00B73EDA">
      <w:pPr>
        <w:pStyle w:val="afd"/>
        <w:spacing w:before="0" w:after="0"/>
        <w:ind w:firstLine="851"/>
        <w:jc w:val="both"/>
        <w:rPr>
          <w:sz w:val="28"/>
          <w:szCs w:val="28"/>
        </w:rPr>
      </w:pPr>
      <w:r>
        <w:rPr>
          <w:sz w:val="28"/>
          <w:szCs w:val="28"/>
        </w:rPr>
        <w:t xml:space="preserve">Исчерпывающий перечень оснований для отказа в предоставлении муниципальной услуги при внесении изменений в разрешение на строительство в связи с внесением изменений в проектную документацию: </w:t>
      </w:r>
    </w:p>
    <w:p w:rsidR="00CD031B" w:rsidRDefault="00B73EDA">
      <w:pPr>
        <w:pStyle w:val="afd"/>
        <w:numPr>
          <w:ilvl w:val="0"/>
          <w:numId w:val="17"/>
        </w:numPr>
        <w:spacing w:before="0" w:after="0"/>
        <w:ind w:left="0" w:firstLine="851"/>
        <w:jc w:val="both"/>
        <w:rPr>
          <w:sz w:val="28"/>
          <w:szCs w:val="28"/>
        </w:rPr>
      </w:pPr>
      <w:r>
        <w:rPr>
          <w:sz w:val="28"/>
          <w:szCs w:val="28"/>
        </w:rPr>
        <w:t xml:space="preserve">отсутствие документов, предусмотренных Таблицей № 2; </w:t>
      </w:r>
    </w:p>
    <w:p w:rsidR="00CD031B" w:rsidRDefault="00B73EDA">
      <w:pPr>
        <w:pStyle w:val="afd"/>
        <w:numPr>
          <w:ilvl w:val="0"/>
          <w:numId w:val="17"/>
        </w:numPr>
        <w:spacing w:before="0" w:after="0"/>
        <w:ind w:left="0" w:firstLine="851"/>
        <w:jc w:val="both"/>
        <w:rPr>
          <w:sz w:val="28"/>
          <w:szCs w:val="28"/>
        </w:rPr>
      </w:pPr>
      <w:r>
        <w:rPr>
          <w:sz w:val="28"/>
          <w:szCs w:val="28"/>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CD031B" w:rsidRDefault="00B73EDA">
      <w:pPr>
        <w:pStyle w:val="afd"/>
        <w:numPr>
          <w:ilvl w:val="0"/>
          <w:numId w:val="17"/>
        </w:numPr>
        <w:spacing w:before="0" w:after="0"/>
        <w:ind w:left="0" w:firstLine="851"/>
        <w:jc w:val="both"/>
        <w:rPr>
          <w:sz w:val="28"/>
          <w:szCs w:val="28"/>
        </w:rPr>
      </w:pPr>
      <w:r>
        <w:rPr>
          <w:sz w:val="28"/>
          <w:szCs w:val="28"/>
        </w:rPr>
        <w:t xml:space="preserve">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статьи 51 ГрК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CD031B" w:rsidRDefault="00B73EDA">
      <w:pPr>
        <w:pStyle w:val="afd"/>
        <w:numPr>
          <w:ilvl w:val="0"/>
          <w:numId w:val="17"/>
        </w:numPr>
        <w:spacing w:before="0" w:after="0"/>
        <w:ind w:left="0" w:firstLine="851"/>
        <w:jc w:val="both"/>
        <w:rPr>
          <w:sz w:val="28"/>
          <w:szCs w:val="28"/>
        </w:rPr>
      </w:pPr>
      <w:r>
        <w:rPr>
          <w:sz w:val="28"/>
          <w:szCs w:val="28"/>
        </w:rPr>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CD031B" w:rsidRDefault="00B73EDA">
      <w:pPr>
        <w:pStyle w:val="afd"/>
        <w:numPr>
          <w:ilvl w:val="0"/>
          <w:numId w:val="17"/>
        </w:numPr>
        <w:spacing w:before="0" w:after="0"/>
        <w:ind w:left="0" w:firstLine="851"/>
        <w:jc w:val="both"/>
        <w:rPr>
          <w:sz w:val="28"/>
          <w:szCs w:val="28"/>
        </w:rPr>
      </w:pPr>
      <w:r>
        <w:rPr>
          <w:sz w:val="28"/>
          <w:szCs w:val="28"/>
        </w:rPr>
        <w:t xml:space="preserve">подача заявления о внесении изменений в разрешение на строительство в связи с внесением изменений в проектную документацию менее чем за 10 рабочих дней до истечения срока действия разрешения на строительство. </w:t>
      </w:r>
    </w:p>
    <w:p w:rsidR="00CD031B" w:rsidRDefault="00CD031B">
      <w:pPr>
        <w:spacing w:after="0" w:line="240" w:lineRule="auto"/>
        <w:ind w:firstLine="851"/>
        <w:jc w:val="both"/>
        <w:rPr>
          <w:rFonts w:ascii="Times New Roman" w:hAnsi="Times New Roman"/>
          <w:sz w:val="28"/>
          <w:szCs w:val="28"/>
        </w:rPr>
      </w:pPr>
    </w:p>
    <w:p w:rsidR="00CD031B" w:rsidRDefault="00B73EDA">
      <w:pPr>
        <w:pStyle w:val="ConsPlusNormal"/>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CD031B" w:rsidRDefault="00CD031B">
      <w:pPr>
        <w:pStyle w:val="ConsPlusNormal"/>
        <w:ind w:firstLine="851"/>
        <w:contextualSpacing/>
        <w:rPr>
          <w:rFonts w:ascii="Times New Roman" w:eastAsia="Times New Roman" w:hAnsi="Times New Roman"/>
          <w:sz w:val="28"/>
          <w:szCs w:val="28"/>
          <w:highlight w:val="white"/>
        </w:rPr>
      </w:pPr>
    </w:p>
    <w:p w:rsidR="00CD031B" w:rsidRDefault="00B73EDA">
      <w:pPr>
        <w:pStyle w:val="ConsPlusNormal"/>
        <w:jc w:val="center"/>
        <w:rPr>
          <w:rFonts w:ascii="Times New Roman" w:eastAsia="Times New Roman" w:hAnsi="Times New Roman"/>
          <w:b/>
          <w:sz w:val="28"/>
          <w:szCs w:val="28"/>
          <w:highlight w:val="white"/>
        </w:rPr>
      </w:pPr>
      <w:bookmarkStart w:id="2" w:name="P209"/>
      <w:bookmarkEnd w:id="2"/>
      <w:r>
        <w:rPr>
          <w:rFonts w:ascii="Times New Roman" w:eastAsia="Times New Roman" w:hAnsi="Times New Roman"/>
          <w:b/>
          <w:sz w:val="28"/>
          <w:szCs w:val="28"/>
          <w:highlight w:val="white"/>
        </w:rPr>
        <w:t>3. Состав, последовательность и сроки выполнения административных процедур.</w:t>
      </w:r>
    </w:p>
    <w:p w:rsidR="00CD031B" w:rsidRDefault="00CD031B">
      <w:pPr>
        <w:pStyle w:val="ConsPlusNormal"/>
        <w:jc w:val="center"/>
        <w:rPr>
          <w:rFonts w:ascii="Times New Roman" w:hAnsi="Times New Roman"/>
          <w:b/>
          <w:sz w:val="28"/>
          <w:szCs w:val="28"/>
          <w:highlight w:val="white"/>
        </w:rPr>
      </w:pP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3.1. Перечень осуществляемых при предоставлении муниципальной услуги административных процедур:</w:t>
      </w:r>
    </w:p>
    <w:p w:rsidR="00CD031B" w:rsidRDefault="00B73EDA">
      <w:pPr>
        <w:pStyle w:val="ConsPlusNormal"/>
        <w:ind w:firstLine="851"/>
        <w:rPr>
          <w:rFonts w:ascii="Times New Roman" w:hAnsi="Times New Roman"/>
          <w:sz w:val="28"/>
          <w:szCs w:val="28"/>
          <w:highlight w:val="white"/>
        </w:rPr>
      </w:pPr>
      <w:r>
        <w:rPr>
          <w:rFonts w:ascii="Times New Roman" w:hAnsi="Times New Roman"/>
          <w:sz w:val="28"/>
          <w:szCs w:val="28"/>
          <w:highlight w:val="white"/>
        </w:rPr>
        <w:t>а) профилирование заявителя;</w:t>
      </w:r>
    </w:p>
    <w:p w:rsidR="00CD031B" w:rsidRDefault="00B73EDA">
      <w:pPr>
        <w:pStyle w:val="ConsPlusNormal"/>
        <w:ind w:firstLine="851"/>
        <w:rPr>
          <w:rFonts w:ascii="Times New Roman" w:hAnsi="Times New Roman"/>
          <w:sz w:val="28"/>
          <w:szCs w:val="28"/>
          <w:highlight w:val="white"/>
        </w:rPr>
      </w:pPr>
      <w:r>
        <w:rPr>
          <w:rFonts w:ascii="Times New Roman" w:hAnsi="Times New Roman"/>
          <w:sz w:val="28"/>
          <w:szCs w:val="28"/>
          <w:highlight w:val="white"/>
        </w:rPr>
        <w:t>б) прием заявления и документов;</w:t>
      </w:r>
    </w:p>
    <w:p w:rsidR="00CD031B" w:rsidRDefault="00B73EDA">
      <w:pPr>
        <w:pStyle w:val="ConsPlusNormal"/>
        <w:ind w:firstLine="851"/>
        <w:rPr>
          <w:rFonts w:ascii="Times New Roman" w:hAnsi="Times New Roman"/>
          <w:sz w:val="28"/>
          <w:szCs w:val="28"/>
          <w:highlight w:val="white"/>
        </w:rPr>
      </w:pPr>
      <w:r>
        <w:rPr>
          <w:rFonts w:ascii="Times New Roman" w:hAnsi="Times New Roman"/>
          <w:sz w:val="28"/>
          <w:szCs w:val="28"/>
          <w:highlight w:val="white"/>
        </w:rPr>
        <w:t>в) межведомственное информационное взаимодействие;</w:t>
      </w:r>
    </w:p>
    <w:p w:rsidR="00CD031B" w:rsidRDefault="00B73EDA">
      <w:pPr>
        <w:pStyle w:val="ConsPlusNormal"/>
        <w:ind w:firstLine="851"/>
        <w:rPr>
          <w:rFonts w:ascii="Times New Roman" w:hAnsi="Times New Roman"/>
          <w:sz w:val="28"/>
          <w:szCs w:val="28"/>
          <w:highlight w:val="white"/>
        </w:rPr>
      </w:pPr>
      <w:r>
        <w:rPr>
          <w:rFonts w:ascii="Times New Roman" w:hAnsi="Times New Roman"/>
          <w:sz w:val="28"/>
          <w:szCs w:val="28"/>
          <w:highlight w:val="white"/>
        </w:rPr>
        <w:t>г)</w:t>
      </w:r>
      <w:r>
        <w:rPr>
          <w:rFonts w:ascii="Times New Roman" w:hAnsi="Times New Roman"/>
          <w:b/>
          <w:sz w:val="28"/>
          <w:szCs w:val="28"/>
          <w:highlight w:val="white"/>
        </w:rPr>
        <w:t xml:space="preserve"> </w:t>
      </w:r>
      <w:r>
        <w:rPr>
          <w:rFonts w:ascii="Times New Roman" w:hAnsi="Times New Roman"/>
          <w:sz w:val="28"/>
          <w:szCs w:val="28"/>
          <w:highlight w:val="white"/>
        </w:rPr>
        <w:t xml:space="preserve">принятие решения о предоставлении (отказе в предоставлении) </w:t>
      </w:r>
      <w:r>
        <w:rPr>
          <w:rFonts w:ascii="Times New Roman" w:eastAsia="Times New Roman" w:hAnsi="Times New Roman"/>
          <w:sz w:val="28"/>
          <w:szCs w:val="28"/>
        </w:rPr>
        <w:t>муниципальной</w:t>
      </w:r>
      <w:r>
        <w:rPr>
          <w:rFonts w:ascii="Times New Roman" w:hAnsi="Times New Roman"/>
          <w:sz w:val="28"/>
          <w:szCs w:val="28"/>
          <w:highlight w:val="white"/>
        </w:rPr>
        <w:t xml:space="preserve"> услуги;</w:t>
      </w:r>
    </w:p>
    <w:p w:rsidR="00CD031B" w:rsidRDefault="00B73EDA">
      <w:pPr>
        <w:pStyle w:val="ConsPlusNormal"/>
        <w:ind w:firstLine="851"/>
        <w:rPr>
          <w:rFonts w:ascii="Times New Roman" w:hAnsi="Times New Roman"/>
          <w:sz w:val="28"/>
          <w:szCs w:val="28"/>
          <w:highlight w:val="white"/>
        </w:rPr>
      </w:pPr>
      <w:r>
        <w:rPr>
          <w:rFonts w:ascii="Times New Roman" w:hAnsi="Times New Roman"/>
          <w:sz w:val="28"/>
          <w:szCs w:val="28"/>
          <w:highlight w:val="white"/>
        </w:rPr>
        <w:t xml:space="preserve">д) предоставление результата </w:t>
      </w:r>
      <w:r>
        <w:rPr>
          <w:rFonts w:ascii="Times New Roman" w:eastAsia="Times New Roman" w:hAnsi="Times New Roman"/>
          <w:sz w:val="28"/>
          <w:szCs w:val="28"/>
        </w:rPr>
        <w:t>муниципальной</w:t>
      </w:r>
      <w:r>
        <w:rPr>
          <w:rFonts w:ascii="Times New Roman" w:hAnsi="Times New Roman"/>
          <w:sz w:val="28"/>
          <w:szCs w:val="28"/>
          <w:highlight w:val="white"/>
        </w:rPr>
        <w:t xml:space="preserve"> услуги;</w:t>
      </w:r>
    </w:p>
    <w:p w:rsidR="00CD031B" w:rsidRDefault="00CD031B">
      <w:pPr>
        <w:pStyle w:val="ConsPlusNormal"/>
        <w:ind w:firstLine="851"/>
        <w:rPr>
          <w:rFonts w:ascii="Times New Roman" w:hAnsi="Times New Roman"/>
          <w:b/>
          <w:sz w:val="28"/>
          <w:szCs w:val="28"/>
          <w:highlight w:val="white"/>
        </w:rPr>
      </w:pP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3.2. Профилирование заявителя.</w:t>
      </w: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Pr>
          <w:rFonts w:ascii="Times New Roman" w:eastAsia="Times New Roman" w:hAnsi="Times New Roman"/>
          <w:sz w:val="28"/>
          <w:szCs w:val="28"/>
        </w:rPr>
        <w:t xml:space="preserve">муниципальной </w:t>
      </w:r>
      <w:r>
        <w:rPr>
          <w:rFonts w:ascii="Times New Roman" w:eastAsia="Times New Roman" w:hAnsi="Times New Roman"/>
          <w:sz w:val="28"/>
          <w:szCs w:val="28"/>
          <w:highlight w:val="white"/>
        </w:rPr>
        <w:t xml:space="preserve">услуги. </w:t>
      </w: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Идентификаторы категорий (признаков) заявителей приведены в приложении к настоящему регламенту (Таблица № 1).</w:t>
      </w:r>
    </w:p>
    <w:p w:rsidR="00CD031B" w:rsidRDefault="00CD031B">
      <w:pPr>
        <w:pStyle w:val="ConsPlusNormal"/>
        <w:ind w:firstLine="851"/>
        <w:rPr>
          <w:rFonts w:ascii="Times New Roman" w:eastAsia="Times New Roman" w:hAnsi="Times New Roman"/>
          <w:sz w:val="28"/>
          <w:szCs w:val="28"/>
          <w:highlight w:val="white"/>
        </w:rPr>
      </w:pP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3.3. Прием запроса и документов и (или) информации, необходимых для предоставления муниципальной услуги.</w:t>
      </w: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CD031B" w:rsidRDefault="00CD031B">
      <w:pPr>
        <w:pStyle w:val="ConsPlusNormal"/>
        <w:ind w:firstLine="851"/>
        <w:rPr>
          <w:rFonts w:ascii="Times New Roman" w:hAnsi="Times New Roman"/>
          <w:sz w:val="28"/>
          <w:szCs w:val="28"/>
          <w:highlight w:val="white"/>
        </w:rPr>
      </w:pPr>
    </w:p>
    <w:p w:rsidR="00CD031B" w:rsidRDefault="00B73EDA">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CD031B" w:rsidRDefault="00CD031B">
      <w:pPr>
        <w:pStyle w:val="ConsPlusNormal"/>
        <w:rPr>
          <w:rFonts w:ascii="Times New Roman" w:eastAsia="Times New Roman" w:hAnsi="Times New Roman"/>
          <w:sz w:val="28"/>
          <w:szCs w:val="28"/>
          <w:highlight w:val="white"/>
        </w:rPr>
      </w:pPr>
    </w:p>
    <w:p w:rsidR="00CD031B" w:rsidRDefault="00B73EDA">
      <w:pPr>
        <w:pStyle w:val="ConsPlusNormal"/>
        <w:ind w:firstLine="851"/>
        <w:rPr>
          <w:rFonts w:ascii="Times New Roman" w:eastAsia="Times New Roman" w:hAnsi="Times New Roman"/>
          <w:sz w:val="28"/>
          <w:szCs w:val="28"/>
        </w:rPr>
      </w:pPr>
      <w:r>
        <w:rPr>
          <w:rFonts w:ascii="Times New Roman" w:eastAsia="Times New Roman" w:hAnsi="Times New Roman"/>
          <w:sz w:val="28"/>
          <w:szCs w:val="28"/>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lastRenderedPageBreak/>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 информационных технологий, предусмотренных статьями 9, 10 и 14 Федерального закона № 572-ФЗ.</w:t>
      </w:r>
    </w:p>
    <w:p w:rsidR="00CD031B" w:rsidRDefault="00CD031B">
      <w:pPr>
        <w:pStyle w:val="ConsPlusNormal"/>
        <w:ind w:firstLine="851"/>
        <w:rPr>
          <w:rFonts w:ascii="Times New Roman" w:hAnsi="Times New Roman"/>
          <w:sz w:val="28"/>
          <w:szCs w:val="28"/>
          <w:highlight w:val="white"/>
        </w:rPr>
      </w:pPr>
    </w:p>
    <w:p w:rsidR="00CD031B" w:rsidRDefault="00B73EDA">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CD031B" w:rsidRDefault="00CD031B">
      <w:pPr>
        <w:pStyle w:val="ConsPlusNormal"/>
        <w:ind w:firstLine="851"/>
        <w:rPr>
          <w:rFonts w:ascii="Times New Roman" w:hAnsi="Times New Roman"/>
          <w:sz w:val="28"/>
          <w:szCs w:val="28"/>
          <w:highlight w:val="white"/>
        </w:rPr>
      </w:pPr>
    </w:p>
    <w:p w:rsidR="00CD031B" w:rsidRDefault="00B73EDA">
      <w:pPr>
        <w:pStyle w:val="ConsPlusNormal"/>
        <w:ind w:firstLine="851"/>
        <w:rPr>
          <w:rFonts w:ascii="Times New Roman" w:hAnsi="Times New Roman"/>
          <w:sz w:val="28"/>
          <w:szCs w:val="28"/>
          <w:highlight w:val="white"/>
        </w:rPr>
      </w:pPr>
      <w:r>
        <w:rPr>
          <w:rFonts w:ascii="Times New Roman" w:hAnsi="Times New Roman"/>
          <w:sz w:val="28"/>
          <w:szCs w:val="28"/>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D031B" w:rsidRDefault="00CD031B">
      <w:pPr>
        <w:pStyle w:val="ConsPlusNormal"/>
        <w:ind w:firstLine="851"/>
        <w:rPr>
          <w:rFonts w:ascii="Times New Roman" w:hAnsi="Times New Roman"/>
          <w:sz w:val="28"/>
          <w:szCs w:val="28"/>
          <w:highlight w:val="white"/>
        </w:rPr>
      </w:pPr>
    </w:p>
    <w:p w:rsidR="00CD031B" w:rsidRDefault="00B73EDA">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CD031B" w:rsidRDefault="00B73EDA">
      <w:pPr>
        <w:spacing w:after="0" w:line="240" w:lineRule="auto"/>
        <w:ind w:firstLine="709"/>
        <w:jc w:val="both"/>
        <w:rPr>
          <w:rFonts w:ascii="Times New Roman" w:hAnsi="Times New Roman"/>
          <w:sz w:val="28"/>
          <w:szCs w:val="28"/>
        </w:rPr>
      </w:pPr>
      <w:r>
        <w:rPr>
          <w:rFonts w:ascii="Times New Roman" w:hAnsi="Times New Roman"/>
          <w:sz w:val="28"/>
          <w:szCs w:val="28"/>
        </w:rPr>
        <w:t>- при личном обращении – в день поступления запроса;</w:t>
      </w:r>
    </w:p>
    <w:p w:rsidR="00CD031B" w:rsidRDefault="00B73EDA">
      <w:pPr>
        <w:spacing w:after="0" w:line="240" w:lineRule="auto"/>
        <w:ind w:firstLine="709"/>
        <w:jc w:val="both"/>
        <w:rPr>
          <w:rFonts w:ascii="Times New Roman" w:hAnsi="Times New Roman"/>
          <w:sz w:val="28"/>
          <w:szCs w:val="28"/>
        </w:rPr>
      </w:pPr>
      <w:r>
        <w:rPr>
          <w:rFonts w:ascii="Times New Roman" w:hAnsi="Times New Roman"/>
          <w:sz w:val="28"/>
          <w:szCs w:val="28"/>
        </w:rPr>
        <w:t xml:space="preserve">- при направлении запроса из ГБУ ЛО «МФЦ» в Администрацию МО </w:t>
      </w:r>
      <w:r w:rsidR="004B7279" w:rsidRPr="004B7279">
        <w:rPr>
          <w:rFonts w:ascii="Times New Roman" w:hAnsi="Times New Roman"/>
          <w:sz w:val="28"/>
          <w:szCs w:val="28"/>
        </w:rPr>
        <w:t>Кузьмоловское городское поселение</w:t>
      </w:r>
      <w:r>
        <w:rPr>
          <w:rFonts w:ascii="Times New Roman" w:hAnsi="Times New Roman"/>
          <w:sz w:val="28"/>
          <w:szCs w:val="28"/>
        </w:rPr>
        <w:t xml:space="preserve"> – в день поступления документов из Г</w:t>
      </w:r>
      <w:r w:rsidR="004B7279">
        <w:rPr>
          <w:rFonts w:ascii="Times New Roman" w:hAnsi="Times New Roman"/>
          <w:sz w:val="28"/>
          <w:szCs w:val="28"/>
        </w:rPr>
        <w:t xml:space="preserve">БУ ЛО «МФЦ» в  Администрацию МО </w:t>
      </w:r>
      <w:r w:rsidR="004B7279" w:rsidRPr="004B7279">
        <w:rPr>
          <w:rFonts w:ascii="Times New Roman" w:hAnsi="Times New Roman"/>
          <w:sz w:val="28"/>
          <w:szCs w:val="28"/>
        </w:rPr>
        <w:t>Кузьмоловское городское поселение</w:t>
      </w:r>
      <w:r>
        <w:rPr>
          <w:rFonts w:ascii="Times New Roman" w:hAnsi="Times New Roman"/>
          <w:sz w:val="28"/>
          <w:szCs w:val="28"/>
        </w:rPr>
        <w:t>;</w:t>
      </w:r>
    </w:p>
    <w:p w:rsidR="00CD031B" w:rsidRDefault="00B73EDA">
      <w:pPr>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 при направлении запроса в форме электронного документа посредством ЕПГУ </w:t>
      </w:r>
      <w:r>
        <w:rPr>
          <w:rFonts w:ascii="Times New Roman" w:hAnsi="Times New Roman"/>
          <w:sz w:val="28"/>
          <w:szCs w:val="28"/>
          <w:lang w:eastAsia="ru-RU"/>
        </w:rPr>
        <w:t>–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D031B" w:rsidRDefault="00CD031B">
      <w:pPr>
        <w:spacing w:after="0" w:line="240" w:lineRule="auto"/>
        <w:ind w:firstLine="851"/>
        <w:jc w:val="both"/>
        <w:rPr>
          <w:rFonts w:ascii="Times New Roman" w:hAnsi="Times New Roman"/>
          <w:b/>
          <w:sz w:val="28"/>
          <w:szCs w:val="28"/>
        </w:rPr>
      </w:pPr>
    </w:p>
    <w:p w:rsidR="00CD031B" w:rsidRDefault="00CD031B">
      <w:pPr>
        <w:spacing w:after="0" w:line="240" w:lineRule="auto"/>
        <w:ind w:firstLine="851"/>
        <w:jc w:val="center"/>
        <w:rPr>
          <w:rFonts w:ascii="Times New Roman" w:hAnsi="Times New Roman"/>
          <w:b/>
          <w:bCs/>
          <w:sz w:val="28"/>
          <w:szCs w:val="28"/>
        </w:rPr>
      </w:pPr>
    </w:p>
    <w:p w:rsidR="00CD031B" w:rsidRDefault="00CD031B">
      <w:pPr>
        <w:spacing w:after="0" w:line="240" w:lineRule="auto"/>
        <w:ind w:firstLine="851"/>
        <w:jc w:val="center"/>
        <w:rPr>
          <w:rFonts w:ascii="Times New Roman" w:hAnsi="Times New Roman"/>
          <w:b/>
          <w:bCs/>
          <w:sz w:val="28"/>
          <w:szCs w:val="28"/>
        </w:rPr>
      </w:pPr>
    </w:p>
    <w:p w:rsidR="00CD031B" w:rsidRDefault="00CD031B">
      <w:pPr>
        <w:spacing w:after="0" w:line="240" w:lineRule="auto"/>
        <w:ind w:firstLine="851"/>
        <w:jc w:val="center"/>
        <w:rPr>
          <w:rFonts w:ascii="Times New Roman" w:hAnsi="Times New Roman"/>
          <w:b/>
          <w:bCs/>
          <w:sz w:val="28"/>
          <w:szCs w:val="28"/>
        </w:rPr>
      </w:pPr>
    </w:p>
    <w:p w:rsidR="00CD031B" w:rsidRDefault="00B73EDA">
      <w:pPr>
        <w:spacing w:after="0" w:line="240" w:lineRule="auto"/>
        <w:ind w:firstLine="851"/>
        <w:jc w:val="center"/>
        <w:rPr>
          <w:rFonts w:ascii="Times New Roman" w:hAnsi="Times New Roman"/>
          <w:b/>
          <w:bCs/>
          <w:sz w:val="28"/>
          <w:szCs w:val="28"/>
        </w:rPr>
      </w:pPr>
      <w:r>
        <w:rPr>
          <w:rFonts w:ascii="Times New Roman" w:hAnsi="Times New Roman"/>
          <w:b/>
          <w:bCs/>
          <w:sz w:val="28"/>
          <w:szCs w:val="28"/>
        </w:rPr>
        <w:t xml:space="preserve">3.4. Межведомственное информационное взаимодействие </w:t>
      </w:r>
    </w:p>
    <w:p w:rsidR="00CD031B" w:rsidRDefault="00CD031B">
      <w:pPr>
        <w:spacing w:after="0" w:line="240" w:lineRule="auto"/>
        <w:ind w:firstLine="851"/>
        <w:jc w:val="center"/>
        <w:rPr>
          <w:rFonts w:ascii="Times New Roman" w:hAnsi="Times New Roman"/>
          <w:b/>
          <w:bCs/>
          <w:sz w:val="28"/>
          <w:szCs w:val="28"/>
        </w:rPr>
      </w:pPr>
    </w:p>
    <w:p w:rsidR="00CD031B" w:rsidRDefault="00B73EDA">
      <w:pPr>
        <w:pStyle w:val="ConsPlusNormal"/>
        <w:ind w:firstLine="851"/>
        <w:rPr>
          <w:rFonts w:ascii="Times New Roman" w:eastAsia="Times New Roman" w:hAnsi="Times New Roman"/>
          <w:sz w:val="28"/>
          <w:szCs w:val="28"/>
          <w:highlight w:val="white"/>
        </w:rPr>
      </w:pPr>
      <w:r>
        <w:rPr>
          <w:rFonts w:ascii="Times New Roman" w:hAnsi="Times New Roman"/>
          <w:sz w:val="28"/>
          <w:szCs w:val="28"/>
        </w:rPr>
        <w:t xml:space="preserve">Для получения муниципальной услуги необходимо направление посредством федеральной </w:t>
      </w:r>
      <w:r>
        <w:rPr>
          <w:rFonts w:ascii="Times New Roman" w:eastAsia="Times New Roman" w:hAnsi="Times New Roman"/>
          <w:sz w:val="28"/>
          <w:szCs w:val="28"/>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CD031B" w:rsidRDefault="00B73EDA">
      <w:pPr>
        <w:pStyle w:val="af2"/>
        <w:numPr>
          <w:ilvl w:val="0"/>
          <w:numId w:val="18"/>
        </w:numPr>
        <w:spacing w:after="0" w:line="240" w:lineRule="auto"/>
        <w:ind w:left="0" w:firstLine="709"/>
        <w:jc w:val="both"/>
        <w:rPr>
          <w:rFonts w:ascii="Times New Roman" w:hAnsi="Times New Roman"/>
          <w:sz w:val="28"/>
          <w:szCs w:val="28"/>
          <w:lang w:eastAsia="ru-RU"/>
        </w:rPr>
      </w:pPr>
      <w:r>
        <w:rPr>
          <w:rFonts w:ascii="Times New Roman" w:hAnsi="Times New Roman"/>
          <w:sz w:val="28"/>
          <w:szCs w:val="28"/>
        </w:rPr>
        <w:t xml:space="preserve">правоустанавливающих документов на земельный участок, в том числе соглашения об установлении сервитута, решения об установлении публичного </w:t>
      </w:r>
      <w:r>
        <w:rPr>
          <w:rFonts w:ascii="Times New Roman" w:hAnsi="Times New Roman"/>
          <w:sz w:val="28"/>
          <w:szCs w:val="28"/>
        </w:rPr>
        <w:lastRenderedPageBreak/>
        <w:t>сервитута – сведения запрашиваются из Единого государственного реестра недвижимости, в органах местного самоуправления Ленинградской области в случае заключения договоров на срок, не превышающий 11 месяцев;</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градостроительного плана земельного участка;</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результатов инженерных изысканий и материалов, содержащихся в утвержденной в соответствии с частью 15 статьи 48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разрешения на отклонение от предельных параметров разрешенного строительства, реконструкции;</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копии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проекта планировки территории и проекта межевания территории в случае выдачи разрешения на строительство линейного объекта;</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заключения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копии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решения о комплексном развитии территории.</w:t>
      </w:r>
    </w:p>
    <w:p w:rsidR="00CD031B" w:rsidRDefault="00B73EDA">
      <w:pPr>
        <w:pStyle w:val="ConsPlusNormal"/>
        <w:ind w:firstLine="709"/>
        <w:rPr>
          <w:rFonts w:ascii="Times New Roman" w:hAnsi="Times New Roman"/>
          <w:sz w:val="28"/>
          <w:szCs w:val="28"/>
        </w:rPr>
      </w:pPr>
      <w:r>
        <w:rPr>
          <w:rFonts w:ascii="Times New Roman" w:hAnsi="Times New Roman"/>
          <w:sz w:val="28"/>
          <w:szCs w:val="28"/>
        </w:rPr>
        <w:t xml:space="preserve">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w:t>
      </w:r>
      <w:r>
        <w:rPr>
          <w:rFonts w:ascii="Times New Roman" w:hAnsi="Times New Roman"/>
          <w:sz w:val="28"/>
          <w:szCs w:val="28"/>
        </w:rPr>
        <w:lastRenderedPageBreak/>
        <w:t>бюджета бюджетной системы Российской Федерации предоставления копий таких договора о комплексном развитии территории и(или) решения не требуется;</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решения об образовании земельного участка;</w:t>
      </w:r>
    </w:p>
    <w:p w:rsidR="00CD031B" w:rsidRDefault="00B73EDA">
      <w:pPr>
        <w:pStyle w:val="ConsPlusNormal"/>
        <w:numPr>
          <w:ilvl w:val="0"/>
          <w:numId w:val="18"/>
        </w:numPr>
        <w:ind w:left="0" w:firstLine="709"/>
        <w:rPr>
          <w:rFonts w:ascii="Times New Roman" w:hAnsi="Times New Roman"/>
          <w:sz w:val="28"/>
          <w:szCs w:val="28"/>
        </w:rPr>
      </w:pPr>
      <w:r>
        <w:rPr>
          <w:rFonts w:ascii="Times New Roman" w:hAnsi="Times New Roman"/>
          <w:sz w:val="28"/>
          <w:szCs w:val="28"/>
        </w:rPr>
        <w:t>решения о предоставлении права пользования недрами;</w:t>
      </w:r>
    </w:p>
    <w:p w:rsidR="00CD031B" w:rsidRDefault="00B73EDA">
      <w:pPr>
        <w:pStyle w:val="ConsPlusNormal"/>
        <w:numPr>
          <w:ilvl w:val="0"/>
          <w:numId w:val="18"/>
        </w:numPr>
        <w:ind w:left="0" w:firstLine="709"/>
        <w:rPr>
          <w:rFonts w:ascii="Times New Roman" w:eastAsia="Calibri" w:hAnsi="Times New Roman"/>
          <w:sz w:val="28"/>
          <w:szCs w:val="28"/>
          <w:lang w:eastAsia="en-US"/>
        </w:rPr>
      </w:pPr>
      <w:r>
        <w:rPr>
          <w:rFonts w:ascii="Times New Roman" w:hAnsi="Times New Roman"/>
          <w:sz w:val="28"/>
          <w:szCs w:val="28"/>
        </w:rPr>
        <w:t>решения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rsidR="00CD031B" w:rsidRDefault="00B73EDA">
      <w:pPr>
        <w:pStyle w:val="ConsPlusNormal"/>
        <w:numPr>
          <w:ilvl w:val="0"/>
          <w:numId w:val="18"/>
        </w:numPr>
        <w:ind w:left="0" w:firstLine="709"/>
        <w:rPr>
          <w:rFonts w:ascii="Times New Roman" w:eastAsia="Calibri" w:hAnsi="Times New Roman"/>
          <w:sz w:val="28"/>
          <w:szCs w:val="28"/>
          <w:lang w:eastAsia="en-US"/>
        </w:rPr>
      </w:pPr>
      <w:r>
        <w:rPr>
          <w:rFonts w:ascii="Times New Roman" w:eastAsia="Calibri" w:hAnsi="Times New Roman"/>
          <w:sz w:val="28"/>
          <w:szCs w:val="28"/>
          <w:lang w:eastAsia="en-US"/>
        </w:rPr>
        <w:t>положительного заключения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положительного заключения государственной экспертизы проектной документации в случаях, предусмотренных частью 3.3 статьи 49 ГрК РФ;</w:t>
      </w:r>
    </w:p>
    <w:p w:rsidR="00CD031B" w:rsidRDefault="00B73EDA">
      <w:pPr>
        <w:pStyle w:val="ConsPlusNormal"/>
        <w:numPr>
          <w:ilvl w:val="0"/>
          <w:numId w:val="18"/>
        </w:numPr>
        <w:ind w:left="0" w:firstLine="709"/>
        <w:rPr>
          <w:rFonts w:ascii="Times New Roman" w:eastAsia="Calibri" w:hAnsi="Times New Roman"/>
          <w:sz w:val="28"/>
          <w:szCs w:val="28"/>
          <w:lang w:eastAsia="en-US"/>
        </w:rPr>
      </w:pPr>
      <w:r>
        <w:rPr>
          <w:rFonts w:ascii="Times New Roman" w:eastAsia="Calibri" w:hAnsi="Times New Roman"/>
          <w:sz w:val="28"/>
          <w:szCs w:val="28"/>
          <w:lang w:eastAsia="en-US"/>
        </w:rPr>
        <w:t>согласования архитектурно-градостроительного облика.</w:t>
      </w:r>
    </w:p>
    <w:p w:rsidR="00CD031B" w:rsidRDefault="00CD031B">
      <w:pPr>
        <w:spacing w:after="0" w:line="240" w:lineRule="auto"/>
        <w:jc w:val="both"/>
        <w:rPr>
          <w:rFonts w:ascii="Times New Roman" w:hAnsi="Times New Roman" w:cs="Times New Roman"/>
          <w:sz w:val="28"/>
          <w:szCs w:val="28"/>
        </w:rPr>
      </w:pPr>
    </w:p>
    <w:p w:rsidR="00CD031B" w:rsidRDefault="00B73EDA">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3.5. Принятие решения о предоставлении (отказе в предоставлении) муниципальной услуги.</w:t>
      </w:r>
    </w:p>
    <w:p w:rsidR="00CD031B" w:rsidRDefault="00B73EDA">
      <w:pPr>
        <w:pStyle w:val="ConsPlusNormal"/>
        <w:spacing w:before="220"/>
        <w:ind w:firstLine="709"/>
        <w:rPr>
          <w:rFonts w:ascii="Times New Roman" w:eastAsia="Times New Roman" w:hAnsi="Times New Roman"/>
          <w:sz w:val="28"/>
          <w:szCs w:val="28"/>
          <w:highlight w:val="white"/>
        </w:rPr>
      </w:pPr>
      <w:r>
        <w:rPr>
          <w:rFonts w:ascii="Times New Roman" w:eastAsia="Times New Roman" w:hAnsi="Times New Roman"/>
          <w:sz w:val="28"/>
          <w:szCs w:val="28"/>
          <w:highlight w:val="white"/>
        </w:rPr>
        <w:t>Основания для отказа в предоставлении муниципальной услуги приведены в приложении к настоящему регламенту (таблица № 3).</w:t>
      </w:r>
    </w:p>
    <w:p w:rsidR="00CD031B" w:rsidRDefault="00CD031B">
      <w:pPr>
        <w:pStyle w:val="ConsPlusNormal"/>
        <w:ind w:firstLine="709"/>
        <w:rPr>
          <w:rFonts w:ascii="Times New Roman" w:hAnsi="Times New Roman"/>
          <w:sz w:val="28"/>
          <w:szCs w:val="28"/>
          <w:highlight w:val="white"/>
        </w:rPr>
      </w:pPr>
    </w:p>
    <w:p w:rsidR="00CD031B" w:rsidRDefault="00B73EDA">
      <w:pPr>
        <w:pStyle w:val="ConsPlusNormal"/>
        <w:ind w:firstLine="709"/>
        <w:rPr>
          <w:rFonts w:ascii="Times New Roman" w:hAnsi="Times New Roman"/>
          <w:sz w:val="28"/>
          <w:szCs w:val="28"/>
          <w:highlight w:val="white"/>
        </w:rPr>
      </w:pPr>
      <w:r>
        <w:rPr>
          <w:rFonts w:ascii="Times New Roman" w:hAnsi="Times New Roman"/>
          <w:sz w:val="28"/>
          <w:szCs w:val="28"/>
          <w:highlight w:val="white"/>
        </w:rPr>
        <w:t>Принятие решения о предоставлении (об отказе в предоставлении) муниципальной услуги осуществляется в течение:</w:t>
      </w:r>
    </w:p>
    <w:p w:rsidR="00CD031B" w:rsidRDefault="00B73EDA">
      <w:pPr>
        <w:pStyle w:val="ConsPlusNormal"/>
        <w:ind w:firstLine="709"/>
        <w:rPr>
          <w:rFonts w:ascii="Times New Roman" w:hAnsi="Times New Roman"/>
          <w:sz w:val="28"/>
          <w:szCs w:val="28"/>
        </w:rPr>
      </w:pPr>
      <w:r>
        <w:rPr>
          <w:rFonts w:ascii="Times New Roman" w:hAnsi="Times New Roman"/>
          <w:color w:val="000000"/>
          <w:sz w:val="28"/>
          <w:szCs w:val="28"/>
        </w:rPr>
        <w:t xml:space="preserve">пяти рабочих дней со дня поступления заявления и документов, необходимых для оказания муниципальной услуги, в Администрацию МО </w:t>
      </w:r>
      <w:r w:rsidR="004B7279">
        <w:rPr>
          <w:rFonts w:ascii="Times New Roman" w:eastAsia="Times New Roman" w:hAnsi="Times New Roman"/>
          <w:sz w:val="28"/>
          <w:szCs w:val="28"/>
        </w:rPr>
        <w:t>Кузьмоловское городское поселение</w:t>
      </w:r>
      <w:r>
        <w:rPr>
          <w:rFonts w:ascii="Times New Roman" w:hAnsi="Times New Roman"/>
          <w:color w:val="000000"/>
          <w:sz w:val="28"/>
          <w:szCs w:val="28"/>
        </w:rPr>
        <w:t>, за исключением случая, предусмотренного частью 11</w:t>
      </w:r>
      <w:r>
        <w:rPr>
          <w:rFonts w:ascii="Times New Roman" w:hAnsi="Times New Roman"/>
          <w:color w:val="000000"/>
          <w:sz w:val="28"/>
          <w:vertAlign w:val="superscript"/>
        </w:rPr>
        <w:t xml:space="preserve">1 </w:t>
      </w:r>
      <w:r>
        <w:rPr>
          <w:rFonts w:ascii="Times New Roman" w:hAnsi="Times New Roman"/>
          <w:color w:val="000000"/>
          <w:sz w:val="28"/>
          <w:szCs w:val="28"/>
        </w:rPr>
        <w:t>статьи 51 Градостроительного кодекса Российской Федерации;</w:t>
      </w:r>
    </w:p>
    <w:p w:rsidR="00CD031B" w:rsidRDefault="00B73EDA">
      <w:pPr>
        <w:widowControl w:val="0"/>
        <w:spacing w:after="0" w:line="240" w:lineRule="auto"/>
        <w:ind w:firstLine="709"/>
        <w:jc w:val="both"/>
        <w:rPr>
          <w:rFonts w:ascii="Times New Roman" w:hAnsi="Times New Roman"/>
          <w:sz w:val="28"/>
          <w:szCs w:val="28"/>
        </w:rPr>
      </w:pPr>
      <w:r>
        <w:rPr>
          <w:rFonts w:ascii="Times New Roman" w:hAnsi="Times New Roman"/>
          <w:color w:val="000000"/>
          <w:sz w:val="28"/>
          <w:szCs w:val="28"/>
          <w:lang w:eastAsia="ru-RU"/>
        </w:rPr>
        <w:t xml:space="preserve">тридцати календарных дней со дня поступления заявления </w:t>
      </w:r>
      <w:r>
        <w:rPr>
          <w:rFonts w:ascii="Times New Roman" w:hAnsi="Times New Roman"/>
          <w:color w:val="000000"/>
          <w:sz w:val="28"/>
          <w:szCs w:val="28"/>
        </w:rPr>
        <w:t xml:space="preserve">и документов, необходимых для оказания муниципальной услуги, в </w:t>
      </w:r>
      <w:r>
        <w:rPr>
          <w:rFonts w:ascii="Times New Roman" w:hAnsi="Times New Roman"/>
          <w:color w:val="000000"/>
          <w:sz w:val="28"/>
          <w:szCs w:val="28"/>
          <w:lang w:eastAsia="ru-RU"/>
        </w:rPr>
        <w:t>Администраци</w:t>
      </w:r>
      <w:r>
        <w:rPr>
          <w:rFonts w:ascii="Times New Roman" w:hAnsi="Times New Roman"/>
          <w:color w:val="000000"/>
          <w:sz w:val="28"/>
          <w:szCs w:val="28"/>
        </w:rPr>
        <w:t>ю</w:t>
      </w:r>
      <w:r>
        <w:rPr>
          <w:rFonts w:ascii="Times New Roman" w:hAnsi="Times New Roman"/>
          <w:color w:val="000000"/>
          <w:sz w:val="28"/>
          <w:szCs w:val="28"/>
          <w:lang w:eastAsia="ru-RU"/>
        </w:rPr>
        <w:t xml:space="preserve"> МО </w:t>
      </w:r>
      <w:r w:rsidR="004B7279">
        <w:rPr>
          <w:rFonts w:ascii="Times New Roman" w:eastAsia="Times New Roman" w:hAnsi="Times New Roman" w:cs="Times New Roman"/>
          <w:sz w:val="28"/>
          <w:szCs w:val="28"/>
          <w:lang w:eastAsia="ru-RU"/>
        </w:rPr>
        <w:t>Кузьмоловское городское поселение</w:t>
      </w:r>
      <w:r>
        <w:rPr>
          <w:rFonts w:ascii="Times New Roman" w:hAnsi="Times New Roman"/>
          <w:color w:val="000000"/>
          <w:sz w:val="28"/>
          <w:szCs w:val="28"/>
          <w:lang w:eastAsia="ru-RU"/>
        </w:rPr>
        <w:t>, в случае, предусмотренном  частью 11</w:t>
      </w:r>
      <w:r>
        <w:rPr>
          <w:rFonts w:ascii="Times New Roman" w:hAnsi="Times New Roman"/>
          <w:color w:val="000000"/>
          <w:sz w:val="28"/>
          <w:vertAlign w:val="superscript"/>
        </w:rPr>
        <w:t>1</w:t>
      </w:r>
      <w:r>
        <w:rPr>
          <w:rFonts w:ascii="Times New Roman" w:hAnsi="Times New Roman"/>
          <w:color w:val="000000"/>
          <w:sz w:val="28"/>
          <w:szCs w:val="28"/>
          <w:lang w:eastAsia="ru-RU"/>
        </w:rPr>
        <w:t xml:space="preserve"> статьи 51 Градостроительного кодекса Российской Федерации</w:t>
      </w:r>
      <w:r>
        <w:rPr>
          <w:rFonts w:ascii="Times New Roman" w:hAnsi="Times New Roman"/>
          <w:sz w:val="28"/>
          <w:szCs w:val="28"/>
        </w:rPr>
        <w:t>.</w:t>
      </w:r>
    </w:p>
    <w:p w:rsidR="00CD031B" w:rsidRDefault="00CD031B">
      <w:pPr>
        <w:pStyle w:val="ConsPlusNormal"/>
        <w:ind w:firstLine="709"/>
        <w:rPr>
          <w:rFonts w:ascii="Times New Roman" w:hAnsi="Times New Roman"/>
          <w:sz w:val="28"/>
          <w:szCs w:val="28"/>
          <w:highlight w:val="white"/>
        </w:rPr>
      </w:pPr>
    </w:p>
    <w:p w:rsidR="00CD031B" w:rsidRDefault="00CD031B">
      <w:pPr>
        <w:pStyle w:val="ConsPlusNormal"/>
        <w:ind w:firstLine="709"/>
        <w:rPr>
          <w:rFonts w:ascii="Times New Roman" w:hAnsi="Times New Roman"/>
          <w:sz w:val="28"/>
          <w:szCs w:val="28"/>
          <w:highlight w:val="white"/>
        </w:rPr>
      </w:pP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ab/>
      </w:r>
    </w:p>
    <w:p w:rsidR="00CD031B" w:rsidRDefault="00B73EDA">
      <w:pPr>
        <w:spacing w:after="0" w:line="240" w:lineRule="auto"/>
        <w:ind w:firstLine="709"/>
        <w:jc w:val="both"/>
        <w:rPr>
          <w:rFonts w:ascii="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3.6. Предоставление результата муниципальной услуги</w:t>
      </w:r>
    </w:p>
    <w:p w:rsidR="00CD031B" w:rsidRDefault="00CD031B">
      <w:pPr>
        <w:widowControl w:val="0"/>
        <w:spacing w:after="0" w:line="240" w:lineRule="auto"/>
        <w:ind w:firstLine="709"/>
        <w:jc w:val="both"/>
        <w:rPr>
          <w:rFonts w:ascii="Times New Roman" w:eastAsia="Times New Roman" w:hAnsi="Times New Roman" w:cs="Times New Roman"/>
          <w:sz w:val="28"/>
          <w:szCs w:val="28"/>
          <w:lang w:eastAsia="ru-RU"/>
        </w:rPr>
      </w:pPr>
    </w:p>
    <w:p w:rsidR="00CD031B" w:rsidRDefault="00B73EDA">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(направляется) </w:t>
      </w:r>
      <w:r>
        <w:rPr>
          <w:rFonts w:ascii="Times New Roman" w:eastAsia="Times New Roman" w:hAnsi="Times New Roman"/>
          <w:sz w:val="28"/>
          <w:szCs w:val="28"/>
          <w:highlight w:val="white"/>
        </w:rPr>
        <w:t xml:space="preserve">в срок, не превышающий 1 рабочего дня со дня принятия решения о предоставлении муниципальной услуги, </w:t>
      </w:r>
      <w:r>
        <w:rPr>
          <w:rFonts w:ascii="Times New Roman" w:eastAsia="Times New Roman" w:hAnsi="Times New Roman" w:cs="Times New Roman"/>
          <w:sz w:val="28"/>
          <w:szCs w:val="28"/>
          <w:lang w:eastAsia="ru-RU"/>
        </w:rPr>
        <w:t>способом, указанным в заявлении:</w:t>
      </w:r>
    </w:p>
    <w:p w:rsidR="00CD031B" w:rsidRDefault="00B73EDA">
      <w:pPr>
        <w:spacing w:after="0" w:line="240" w:lineRule="auto"/>
        <w:ind w:firstLine="709"/>
        <w:jc w:val="both"/>
        <w:rPr>
          <w:rFonts w:ascii="Times New Roman" w:hAnsi="Times New Roman"/>
          <w:sz w:val="28"/>
          <w:szCs w:val="28"/>
        </w:rPr>
      </w:pPr>
      <w:r>
        <w:rPr>
          <w:rFonts w:ascii="Times New Roman" w:hAnsi="Times New Roman"/>
          <w:sz w:val="28"/>
          <w:szCs w:val="28"/>
        </w:rPr>
        <w:t xml:space="preserve">а) при личной явке в Администрацию МО </w:t>
      </w:r>
      <w:r w:rsidR="004B7279" w:rsidRPr="004B7279">
        <w:rPr>
          <w:rFonts w:ascii="Times New Roman" w:hAnsi="Times New Roman"/>
          <w:sz w:val="28"/>
          <w:szCs w:val="28"/>
        </w:rPr>
        <w:t>Кузьмоловское городское поселение</w:t>
      </w:r>
      <w:r>
        <w:rPr>
          <w:rFonts w:ascii="Times New Roman" w:hAnsi="Times New Roman"/>
          <w:sz w:val="28"/>
          <w:szCs w:val="28"/>
        </w:rPr>
        <w:t xml:space="preserve"> или МФЦ;</w:t>
      </w:r>
    </w:p>
    <w:p w:rsidR="00CD031B" w:rsidRDefault="00B73EDA">
      <w:pPr>
        <w:spacing w:after="0" w:line="240" w:lineRule="auto"/>
        <w:ind w:firstLine="709"/>
        <w:jc w:val="both"/>
      </w:pPr>
      <w:r>
        <w:rPr>
          <w:rFonts w:ascii="Times New Roman" w:hAnsi="Times New Roman"/>
          <w:sz w:val="28"/>
          <w:szCs w:val="28"/>
        </w:rPr>
        <w:t xml:space="preserve">б) </w:t>
      </w:r>
      <w:r>
        <w:rPr>
          <w:rFonts w:ascii="Times New Roman" w:eastAsia="Times New Roman" w:hAnsi="Times New Roman"/>
          <w:sz w:val="28"/>
          <w:szCs w:val="28"/>
          <w:highlight w:val="white"/>
        </w:rPr>
        <w:t>в форме электронного документа, подписанного усиленной квалифицированной электронной подписью,</w:t>
      </w:r>
      <w:r>
        <w:rPr>
          <w:rFonts w:ascii="Times New Roman" w:hAnsi="Times New Roman"/>
          <w:sz w:val="28"/>
          <w:szCs w:val="28"/>
        </w:rPr>
        <w:t xml:space="preserve"> с использованием  ЕПГУ.</w:t>
      </w:r>
    </w:p>
    <w:p w:rsidR="00CD031B" w:rsidRDefault="00B73EDA">
      <w:pPr>
        <w:widowControl w:val="0"/>
        <w:spacing w:after="0" w:line="240" w:lineRule="auto"/>
        <w:ind w:firstLine="709"/>
        <w:jc w:val="both"/>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Возможность предоставления уполномоченным органом или </w:t>
      </w:r>
      <w:r>
        <w:rPr>
          <w:rFonts w:ascii="Times New Roman" w:eastAsia="Times New Roman" w:hAnsi="Times New Roman"/>
          <w:sz w:val="28"/>
          <w:szCs w:val="28"/>
          <w:highlight w:val="white"/>
        </w:rPr>
        <w:lastRenderedPageBreak/>
        <w:t xml:space="preserve">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 </w:t>
      </w:r>
    </w:p>
    <w:p w:rsidR="00CD031B" w:rsidRDefault="00CD031B">
      <w:pPr>
        <w:pStyle w:val="ConsPlusNormal"/>
        <w:spacing w:before="220"/>
        <w:ind w:firstLine="709"/>
        <w:contextualSpacing/>
        <w:rPr>
          <w:rFonts w:ascii="Times New Roman" w:eastAsia="Times New Roman" w:hAnsi="Times New Roman"/>
          <w:sz w:val="28"/>
          <w:szCs w:val="28"/>
        </w:rPr>
      </w:pPr>
    </w:p>
    <w:p w:rsidR="00CD031B" w:rsidRDefault="00CD031B">
      <w:pPr>
        <w:pStyle w:val="ConsPlusNormal"/>
        <w:contextualSpacing/>
        <w:rPr>
          <w:rFonts w:ascii="Times New Roman" w:eastAsia="Times New Roman" w:hAnsi="Times New Roman"/>
          <w:sz w:val="28"/>
          <w:szCs w:val="28"/>
        </w:rPr>
      </w:pPr>
    </w:p>
    <w:p w:rsidR="00CD031B" w:rsidRDefault="00B73EDA">
      <w:pPr>
        <w:pStyle w:val="ConsPlusNormal"/>
        <w:spacing w:before="220"/>
        <w:contextualSpacing/>
        <w:jc w:val="center"/>
        <w:rPr>
          <w:rFonts w:ascii="Times New Roman" w:eastAsia="Times New Roman" w:hAnsi="Times New Roman"/>
          <w:b/>
          <w:bCs/>
          <w:sz w:val="28"/>
          <w:szCs w:val="28"/>
          <w:highlight w:val="white"/>
        </w:rPr>
      </w:pPr>
      <w:r>
        <w:rPr>
          <w:rFonts w:ascii="Times New Roman" w:eastAsia="Times New Roman" w:hAnsi="Times New Roman"/>
          <w:b/>
          <w:bCs/>
          <w:sz w:val="28"/>
          <w:szCs w:val="28"/>
          <w:highlight w:val="white"/>
        </w:rPr>
        <w:t>4. Способы информирования заявителя об изменении статуса рассмотрения запроса о предоставлении муниципальной услуги</w:t>
      </w:r>
    </w:p>
    <w:p w:rsidR="00CD031B" w:rsidRDefault="00CD031B">
      <w:pPr>
        <w:pStyle w:val="ConsPlusNormal"/>
        <w:spacing w:before="220"/>
        <w:contextualSpacing/>
        <w:jc w:val="center"/>
        <w:rPr>
          <w:rFonts w:ascii="Times New Roman" w:hAnsi="Times New Roman"/>
          <w:b/>
          <w:bCs/>
          <w:sz w:val="28"/>
          <w:szCs w:val="28"/>
          <w:highlight w:val="white"/>
        </w:rPr>
      </w:pPr>
    </w:p>
    <w:p w:rsidR="00CD031B" w:rsidRDefault="00B73EDA">
      <w:pPr>
        <w:pStyle w:val="ConsPlusNormal"/>
        <w:spacing w:before="220"/>
        <w:ind w:firstLine="709"/>
        <w:contextualSpacing/>
        <w:rPr>
          <w:rFonts w:ascii="Times New Roman" w:hAnsi="Times New Roman"/>
          <w:sz w:val="28"/>
          <w:szCs w:val="28"/>
          <w:highlight w:val="white"/>
        </w:rPr>
      </w:pPr>
      <w:r>
        <w:rPr>
          <w:rFonts w:ascii="Times New Roman" w:eastAsia="Times New Roman" w:hAnsi="Times New Roman"/>
          <w:sz w:val="28"/>
          <w:szCs w:val="28"/>
          <w:highlight w:val="white"/>
        </w:rPr>
        <w:t>Перечень способов информирования заявителя об изменении статуса рассмотрения заявления:</w:t>
      </w:r>
    </w:p>
    <w:p w:rsidR="00CD031B" w:rsidRDefault="00B73EDA">
      <w:pPr>
        <w:pStyle w:val="ConsPlusNormal"/>
        <w:spacing w:before="220"/>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а) посредством Единого портала.</w:t>
      </w:r>
    </w:p>
    <w:p w:rsidR="00CD031B" w:rsidRDefault="00CD031B">
      <w:pPr>
        <w:pStyle w:val="ConsPlusNormal"/>
        <w:spacing w:before="220"/>
        <w:contextualSpacing/>
        <w:rPr>
          <w:rFonts w:ascii="Times New Roman" w:eastAsia="Times New Roman" w:hAnsi="Times New Roman"/>
          <w:sz w:val="28"/>
          <w:szCs w:val="28"/>
          <w:highlight w:val="white"/>
        </w:rPr>
      </w:pPr>
    </w:p>
    <w:p w:rsidR="00CD031B" w:rsidRDefault="00CD031B">
      <w:pPr>
        <w:pStyle w:val="ConsPlusNormal"/>
        <w:spacing w:before="220"/>
        <w:contextualSpacing/>
        <w:rPr>
          <w:rFonts w:ascii="Times New Roman" w:eastAsia="Times New Roman" w:hAnsi="Times New Roman"/>
          <w:sz w:val="28"/>
          <w:szCs w:val="28"/>
          <w:highlight w:val="white"/>
        </w:rPr>
      </w:pPr>
    </w:p>
    <w:p w:rsidR="00CD031B" w:rsidRDefault="00CD031B">
      <w:pPr>
        <w:pStyle w:val="ConsPlusNormal"/>
        <w:spacing w:before="220"/>
        <w:contextualSpacing/>
        <w:rPr>
          <w:rFonts w:ascii="Times New Roman" w:eastAsia="Times New Roman" w:hAnsi="Times New Roman"/>
          <w:sz w:val="28"/>
          <w:szCs w:val="28"/>
          <w:highlight w:val="white"/>
        </w:rPr>
      </w:pPr>
    </w:p>
    <w:p w:rsidR="00CD031B" w:rsidRDefault="00CD031B">
      <w:pPr>
        <w:pStyle w:val="ConsPlusNormal"/>
        <w:spacing w:before="220"/>
        <w:contextualSpacing/>
        <w:rPr>
          <w:rFonts w:ascii="Times New Roman" w:eastAsia="Times New Roman" w:hAnsi="Times New Roman"/>
          <w:sz w:val="28"/>
          <w:szCs w:val="28"/>
          <w:highlight w:val="white"/>
        </w:rPr>
      </w:pPr>
    </w:p>
    <w:p w:rsidR="00CD031B" w:rsidRDefault="00CD031B">
      <w:pPr>
        <w:pStyle w:val="ConsPlusNormal"/>
        <w:spacing w:before="220"/>
        <w:contextualSpacing/>
        <w:rPr>
          <w:rFonts w:ascii="Times New Roman" w:eastAsia="Times New Roman" w:hAnsi="Times New Roman"/>
          <w:sz w:val="28"/>
          <w:szCs w:val="28"/>
          <w:highlight w:val="white"/>
        </w:rPr>
      </w:pPr>
    </w:p>
    <w:p w:rsidR="00CD031B" w:rsidRDefault="00CD031B">
      <w:pPr>
        <w:pStyle w:val="ConsPlusNormal"/>
        <w:spacing w:before="220"/>
        <w:contextualSpacing/>
        <w:rPr>
          <w:rFonts w:ascii="Times New Roman" w:eastAsia="Times New Roman" w:hAnsi="Times New Roman"/>
          <w:sz w:val="28"/>
          <w:szCs w:val="28"/>
          <w:highlight w:val="white"/>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4B7279" w:rsidRDefault="004B7279">
      <w:pPr>
        <w:spacing w:after="0" w:line="240" w:lineRule="auto"/>
        <w:jc w:val="right"/>
        <w:outlineLvl w:val="0"/>
        <w:rPr>
          <w:rFonts w:ascii="Times New Roman" w:hAnsi="Times New Roman" w:cs="Times New Roman"/>
          <w:sz w:val="28"/>
          <w:szCs w:val="28"/>
        </w:rPr>
      </w:pPr>
    </w:p>
    <w:p w:rsidR="00CD031B" w:rsidRDefault="00B73ED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w:t>
      </w:r>
    </w:p>
    <w:p w:rsidR="00CD031B" w:rsidRDefault="00B73ED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CD031B" w:rsidRDefault="00B73ED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предоставлению</w:t>
      </w:r>
    </w:p>
    <w:p w:rsidR="00CD031B" w:rsidRDefault="00B73ED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муниципальной услуги</w:t>
      </w:r>
    </w:p>
    <w:p w:rsidR="00CD031B" w:rsidRDefault="00B73EDA">
      <w:pPr>
        <w:pStyle w:val="ConsPlusNormal"/>
        <w:ind w:firstLine="709"/>
        <w:jc w:val="right"/>
        <w:rPr>
          <w:rFonts w:ascii="Times New Roman" w:eastAsia="Times New Roman" w:hAnsi="Times New Roman"/>
          <w:sz w:val="28"/>
          <w:szCs w:val="28"/>
        </w:rPr>
      </w:pPr>
      <w:r>
        <w:rPr>
          <w:rFonts w:ascii="Times New Roman" w:eastAsia="Times New Roman" w:hAnsi="Times New Roman"/>
          <w:sz w:val="28"/>
          <w:szCs w:val="28"/>
        </w:rPr>
        <w:t xml:space="preserve">«Выдача разрешения на строительство, </w:t>
      </w:r>
    </w:p>
    <w:p w:rsidR="00CD031B" w:rsidRDefault="00B73EDA">
      <w:pPr>
        <w:pStyle w:val="ConsPlusNormal"/>
        <w:ind w:firstLine="709"/>
        <w:jc w:val="right"/>
        <w:rPr>
          <w:rFonts w:ascii="Times New Roman" w:eastAsia="Times New Roman" w:hAnsi="Times New Roman"/>
          <w:sz w:val="28"/>
          <w:szCs w:val="28"/>
        </w:rPr>
      </w:pPr>
      <w:r>
        <w:rPr>
          <w:rFonts w:ascii="Times New Roman" w:eastAsia="Times New Roman" w:hAnsi="Times New Roman"/>
          <w:sz w:val="28"/>
          <w:szCs w:val="28"/>
        </w:rPr>
        <w:t xml:space="preserve">внесение изменений в разрешение на </w:t>
      </w:r>
    </w:p>
    <w:p w:rsidR="00CD031B" w:rsidRDefault="00B73EDA">
      <w:pPr>
        <w:pStyle w:val="ConsPlusNormal"/>
        <w:ind w:firstLine="709"/>
        <w:jc w:val="right"/>
        <w:rPr>
          <w:rFonts w:ascii="Times New Roman" w:eastAsia="Times New Roman" w:hAnsi="Times New Roman"/>
          <w:sz w:val="28"/>
          <w:szCs w:val="28"/>
        </w:rPr>
      </w:pPr>
      <w:r>
        <w:rPr>
          <w:rFonts w:ascii="Times New Roman" w:eastAsia="Times New Roman" w:hAnsi="Times New Roman"/>
          <w:sz w:val="28"/>
          <w:szCs w:val="28"/>
        </w:rPr>
        <w:t xml:space="preserve">строительство, в том числе в связи с </w:t>
      </w:r>
    </w:p>
    <w:p w:rsidR="00CD031B" w:rsidRDefault="00B73EDA">
      <w:pPr>
        <w:pStyle w:val="ConsPlusNormal"/>
        <w:ind w:firstLine="709"/>
        <w:jc w:val="right"/>
        <w:rPr>
          <w:rFonts w:ascii="Times New Roman" w:eastAsia="Times New Roman" w:hAnsi="Times New Roman"/>
          <w:sz w:val="28"/>
          <w:szCs w:val="28"/>
        </w:rPr>
      </w:pPr>
      <w:r>
        <w:rPr>
          <w:rFonts w:ascii="Times New Roman" w:eastAsia="Times New Roman" w:hAnsi="Times New Roman"/>
          <w:sz w:val="28"/>
          <w:szCs w:val="28"/>
        </w:rPr>
        <w:t xml:space="preserve">необходимостью продления срока действия </w:t>
      </w:r>
    </w:p>
    <w:p w:rsidR="00CD031B" w:rsidRDefault="00B73EDA">
      <w:pPr>
        <w:pStyle w:val="ConsPlusNormal"/>
        <w:ind w:firstLine="709"/>
        <w:jc w:val="right"/>
        <w:rPr>
          <w:rFonts w:ascii="Times New Roman" w:eastAsia="Times New Roman" w:hAnsi="Times New Roman"/>
          <w:sz w:val="28"/>
          <w:szCs w:val="28"/>
        </w:rPr>
      </w:pPr>
      <w:r>
        <w:rPr>
          <w:rFonts w:ascii="Times New Roman" w:eastAsia="Times New Roman" w:hAnsi="Times New Roman"/>
          <w:sz w:val="28"/>
          <w:szCs w:val="28"/>
        </w:rPr>
        <w:t xml:space="preserve">разрешения на строительство» на территории </w:t>
      </w:r>
    </w:p>
    <w:p w:rsidR="00CD031B" w:rsidRDefault="00B73EDA">
      <w:pPr>
        <w:pStyle w:val="ConsPlusNormal"/>
        <w:ind w:firstLine="709"/>
        <w:jc w:val="right"/>
        <w:rPr>
          <w:rFonts w:ascii="Times New Roman" w:eastAsia="Times New Roman" w:hAnsi="Times New Roman"/>
          <w:sz w:val="28"/>
          <w:szCs w:val="28"/>
        </w:rPr>
      </w:pPr>
      <w:r>
        <w:rPr>
          <w:rFonts w:ascii="Times New Roman" w:eastAsia="Times New Roman" w:hAnsi="Times New Roman"/>
          <w:sz w:val="28"/>
          <w:szCs w:val="28"/>
        </w:rPr>
        <w:t>муниципального образования «</w:t>
      </w:r>
      <w:r w:rsidR="004B7279" w:rsidRPr="004B7279">
        <w:rPr>
          <w:rFonts w:ascii="Times New Roman" w:eastAsia="Times New Roman" w:hAnsi="Times New Roman"/>
          <w:sz w:val="28"/>
          <w:szCs w:val="28"/>
        </w:rPr>
        <w:t>Кузьмоловское городское поселение</w:t>
      </w:r>
      <w:r>
        <w:rPr>
          <w:rFonts w:ascii="Times New Roman" w:eastAsia="Times New Roman" w:hAnsi="Times New Roman"/>
          <w:sz w:val="28"/>
          <w:szCs w:val="28"/>
        </w:rPr>
        <w:t>»»</w:t>
      </w:r>
    </w:p>
    <w:p w:rsidR="00CD031B" w:rsidRDefault="00CD031B">
      <w:pPr>
        <w:spacing w:after="0" w:line="240" w:lineRule="auto"/>
        <w:jc w:val="right"/>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 Идентификаторы категорий</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(признаков) заявителей, Исчерпывающий перечень документов,</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запроса</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 и документов,</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 оснований</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приостановления предоставления муниципальной услуги</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 Формы</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запроса о предоставлении муниципальной услуги</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w:t>
      </w:r>
    </w:p>
    <w:p w:rsidR="00CD031B" w:rsidRDefault="00B73ED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CD031B" w:rsidRDefault="00CD031B">
      <w:pPr>
        <w:spacing w:after="0" w:line="240" w:lineRule="auto"/>
        <w:jc w:val="both"/>
        <w:rPr>
          <w:rFonts w:ascii="Times New Roman" w:hAnsi="Times New Roman" w:cs="Times New Roman"/>
          <w:sz w:val="28"/>
          <w:szCs w:val="28"/>
        </w:rPr>
      </w:pPr>
    </w:p>
    <w:p w:rsidR="00CD031B" w:rsidRDefault="00B73EDA">
      <w:pPr>
        <w:spacing w:after="0" w:line="240" w:lineRule="auto"/>
        <w:jc w:val="center"/>
        <w:outlineLvl w:val="1"/>
        <w:rPr>
          <w:rFonts w:ascii="Times New Roman" w:hAnsi="Times New Roman" w:cs="Times New Roman"/>
          <w:sz w:val="28"/>
          <w:szCs w:val="28"/>
        </w:rPr>
      </w:pPr>
      <w:r>
        <w:rPr>
          <w:rFonts w:ascii="Times New Roman" w:hAnsi="Times New Roman" w:cs="Times New Roman"/>
          <w:b/>
          <w:bCs/>
          <w:sz w:val="28"/>
          <w:szCs w:val="28"/>
        </w:rPr>
        <w:t>I. Перечень условных обозначений и сокращений</w:t>
      </w:r>
    </w:p>
    <w:p w:rsidR="00CD031B" w:rsidRDefault="00CD031B">
      <w:pPr>
        <w:spacing w:after="0" w:line="240" w:lineRule="auto"/>
        <w:jc w:val="both"/>
        <w:rPr>
          <w:rFonts w:ascii="Times New Roman" w:hAnsi="Times New Roman" w:cs="Times New Roman"/>
          <w:sz w:val="28"/>
          <w:szCs w:val="28"/>
        </w:rPr>
      </w:pP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CD031B" w:rsidRDefault="00B73EDA">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а) Единый портал - федеральная государственная информационная система «Единый портал государственных и муниципальных услуг (функций)»;</w:t>
      </w:r>
    </w:p>
    <w:p w:rsidR="00CD031B" w:rsidRDefault="00B73EDA">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CD031B" w:rsidRDefault="00CD031B">
      <w:pPr>
        <w:pStyle w:val="26"/>
        <w:tabs>
          <w:tab w:val="left" w:pos="920"/>
        </w:tabs>
        <w:spacing w:after="0"/>
        <w:ind w:firstLine="0"/>
        <w:jc w:val="both"/>
        <w:rPr>
          <w:sz w:val="28"/>
          <w:szCs w:val="28"/>
        </w:rPr>
      </w:pPr>
    </w:p>
    <w:p w:rsidR="00CD031B" w:rsidRDefault="00B73EDA">
      <w:pPr>
        <w:pStyle w:val="26"/>
        <w:tabs>
          <w:tab w:val="left" w:pos="920"/>
        </w:tabs>
        <w:spacing w:after="0"/>
        <w:ind w:firstLine="0"/>
        <w:jc w:val="both"/>
        <w:rPr>
          <w:sz w:val="28"/>
          <w:szCs w:val="28"/>
        </w:rPr>
      </w:pPr>
      <w:r>
        <w:rPr>
          <w:sz w:val="28"/>
          <w:szCs w:val="28"/>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CD031B" w:rsidRDefault="00CD031B">
      <w:pPr>
        <w:pStyle w:val="26"/>
        <w:tabs>
          <w:tab w:val="left" w:pos="920"/>
        </w:tabs>
        <w:spacing w:after="0"/>
        <w:ind w:firstLine="0"/>
        <w:jc w:val="both"/>
        <w:rPr>
          <w:sz w:val="28"/>
          <w:szCs w:val="28"/>
        </w:rPr>
      </w:pPr>
    </w:p>
    <w:p w:rsidR="00CD031B" w:rsidRDefault="00B73EDA">
      <w:pPr>
        <w:pStyle w:val="26"/>
        <w:tabs>
          <w:tab w:val="left" w:pos="920"/>
        </w:tabs>
        <w:spacing w:after="0"/>
        <w:ind w:firstLine="0"/>
        <w:rPr>
          <w:sz w:val="28"/>
          <w:szCs w:val="28"/>
        </w:rPr>
      </w:pPr>
      <w:r>
        <w:rPr>
          <w:sz w:val="28"/>
          <w:szCs w:val="28"/>
        </w:rPr>
        <w:t>г) МФЦ – многофункциональный центр;</w:t>
      </w:r>
    </w:p>
    <w:p w:rsidR="00CD031B" w:rsidRDefault="00CD031B">
      <w:pPr>
        <w:pStyle w:val="26"/>
        <w:tabs>
          <w:tab w:val="left" w:pos="920"/>
        </w:tabs>
        <w:spacing w:after="0"/>
        <w:ind w:firstLine="0"/>
        <w:rPr>
          <w:sz w:val="28"/>
          <w:szCs w:val="28"/>
        </w:rPr>
      </w:pPr>
    </w:p>
    <w:p w:rsidR="00CD031B" w:rsidRDefault="00B73EDA">
      <w:pPr>
        <w:pStyle w:val="26"/>
        <w:tabs>
          <w:tab w:val="left" w:pos="920"/>
        </w:tabs>
        <w:spacing w:after="0"/>
        <w:ind w:firstLine="0"/>
        <w:rPr>
          <w:sz w:val="28"/>
          <w:szCs w:val="28"/>
        </w:rPr>
      </w:pPr>
      <w:r>
        <w:rPr>
          <w:sz w:val="28"/>
          <w:szCs w:val="28"/>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CD031B" w:rsidRDefault="00CD031B">
      <w:pPr>
        <w:pStyle w:val="26"/>
        <w:tabs>
          <w:tab w:val="left" w:pos="920"/>
        </w:tabs>
        <w:spacing w:after="0"/>
        <w:ind w:firstLine="0"/>
        <w:rPr>
          <w:sz w:val="28"/>
          <w:szCs w:val="28"/>
        </w:rPr>
      </w:pPr>
    </w:p>
    <w:p w:rsidR="00CD031B" w:rsidRDefault="00B73EDA">
      <w:pPr>
        <w:pStyle w:val="26"/>
        <w:tabs>
          <w:tab w:val="left" w:pos="920"/>
        </w:tabs>
        <w:spacing w:after="0"/>
        <w:ind w:firstLine="0"/>
        <w:rPr>
          <w:sz w:val="28"/>
          <w:szCs w:val="28"/>
        </w:rPr>
      </w:pPr>
      <w:r>
        <w:rPr>
          <w:sz w:val="28"/>
          <w:szCs w:val="28"/>
        </w:rPr>
        <w:lastRenderedPageBreak/>
        <w:t>е) ЕГРН – Единый государственный реестр недвижимости;</w:t>
      </w:r>
    </w:p>
    <w:p w:rsidR="00CD031B" w:rsidRDefault="00B73EDA">
      <w:pPr>
        <w:pStyle w:val="26"/>
        <w:tabs>
          <w:tab w:val="left" w:pos="920"/>
        </w:tabs>
        <w:spacing w:after="0"/>
        <w:ind w:firstLine="0"/>
        <w:rPr>
          <w:sz w:val="28"/>
          <w:szCs w:val="28"/>
        </w:rPr>
      </w:pPr>
      <w:r>
        <w:rPr>
          <w:sz w:val="28"/>
          <w:szCs w:val="28"/>
        </w:rPr>
        <w:t>ж) ЕГРЗ - Е</w:t>
      </w:r>
      <w:r>
        <w:rPr>
          <w:sz w:val="28"/>
          <w:szCs w:val="28"/>
          <w:lang w:eastAsia="ru-RU"/>
        </w:rPr>
        <w:t>дином государственном реестре заключений.</w:t>
      </w:r>
    </w:p>
    <w:p w:rsidR="00CD031B" w:rsidRDefault="00B73EDA">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p>
    <w:p w:rsidR="00CD031B" w:rsidRDefault="00B73EDA">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 П(з) - представитель заявителя;</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 - представляется оригинал документа;</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 О (э) - представляется оригинал документа в электронной форме;</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 К - представляется копия документа;</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К(э) - представляется копия документа в электронной форме;</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К (з) -  заверенная копия;</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Д(1) - документы представляются в одном экземпляре;</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 МФЦ – документы подаются в МФЦ;</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 У(укэп) – удостоверяется усиленной квалифицированной электронной подписью;</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 У(унэп) - удостоверяется усиленной неквалифицированной электронной подписью;</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У (эпн) – удостоверяется усиленной квалифицированной подписью нотариуса;</w:t>
      </w:r>
    </w:p>
    <w:p w:rsidR="00CD031B" w:rsidRDefault="00B73ED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А – Администрация.</w:t>
      </w: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jc w:val="center"/>
        <w:rPr>
          <w:rFonts w:ascii="Times New Roman" w:eastAsia="Times New Roman" w:hAnsi="Times New Roman" w:cs="Times New Roman"/>
          <w:b/>
          <w:bCs/>
          <w:sz w:val="28"/>
          <w:szCs w:val="28"/>
        </w:rPr>
        <w:sectPr w:rsidR="00CD031B">
          <w:pgSz w:w="12240" w:h="15840"/>
          <w:pgMar w:top="1134" w:right="616" w:bottom="709" w:left="1134" w:header="720" w:footer="720" w:gutter="0"/>
          <w:cols w:space="720"/>
          <w:docGrid w:linePitch="360"/>
        </w:sectPr>
      </w:pPr>
    </w:p>
    <w:p w:rsidR="00CD031B" w:rsidRDefault="00B73EDA">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CD031B" w:rsidRDefault="00B73EDA">
      <w:pPr>
        <w:jc w:val="right"/>
      </w:pPr>
      <w:r>
        <w:rPr>
          <w:rFonts w:ascii="Times New Roman" w:eastAsia="Times New Roman" w:hAnsi="Times New Roman" w:cs="Times New Roman"/>
          <w:sz w:val="24"/>
          <w:szCs w:val="24"/>
        </w:rPr>
        <w:t>Таблица № 1</w:t>
      </w:r>
      <w:r>
        <w:t xml:space="preserve"> </w:t>
      </w:r>
    </w:p>
    <w:tbl>
      <w:tblPr>
        <w:tblStyle w:val="af7"/>
        <w:tblW w:w="15269" w:type="dxa"/>
        <w:tblLook w:val="04A0" w:firstRow="1" w:lastRow="0" w:firstColumn="1" w:lastColumn="0" w:noHBand="0" w:noVBand="1"/>
      </w:tblPr>
      <w:tblGrid>
        <w:gridCol w:w="1960"/>
        <w:gridCol w:w="2784"/>
        <w:gridCol w:w="40"/>
        <w:gridCol w:w="2460"/>
        <w:gridCol w:w="2838"/>
        <w:gridCol w:w="2254"/>
        <w:gridCol w:w="2933"/>
      </w:tblGrid>
      <w:tr w:rsidR="00CD031B">
        <w:tc>
          <w:tcPr>
            <w:tcW w:w="1960" w:type="dxa"/>
            <w:vMerge w:val="restart"/>
          </w:tcPr>
          <w:p w:rsidR="00CD031B" w:rsidRDefault="00B73EDA">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2824" w:type="dxa"/>
            <w:gridSpan w:val="2"/>
          </w:tcPr>
          <w:p w:rsidR="00CD031B" w:rsidRDefault="00CD031B">
            <w:pPr>
              <w:rPr>
                <w:rFonts w:ascii="Times New Roman" w:hAnsi="Times New Roman" w:cs="Times New Roman"/>
                <w:sz w:val="24"/>
                <w:szCs w:val="24"/>
              </w:rPr>
            </w:pPr>
          </w:p>
        </w:tc>
        <w:tc>
          <w:tcPr>
            <w:tcW w:w="10485" w:type="dxa"/>
            <w:gridSpan w:val="4"/>
          </w:tcPr>
          <w:p w:rsidR="00CD031B" w:rsidRDefault="00B73EDA">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tc>
      </w:tr>
      <w:tr w:rsidR="00CD031B">
        <w:tc>
          <w:tcPr>
            <w:tcW w:w="1960" w:type="dxa"/>
            <w:vMerge/>
          </w:tcPr>
          <w:p w:rsidR="00CD031B" w:rsidRDefault="00CD031B">
            <w:pPr>
              <w:rPr>
                <w:rFonts w:ascii="Times New Roman" w:hAnsi="Times New Roman" w:cs="Times New Roman"/>
                <w:sz w:val="24"/>
                <w:szCs w:val="24"/>
              </w:rPr>
            </w:pPr>
          </w:p>
        </w:tc>
        <w:tc>
          <w:tcPr>
            <w:tcW w:w="2784"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Разрешение на строительство (за исключением выдачи разрешения на строительство объекта капитального строительства, не являющегося линейным объектом, на смежных земельных участках)</w:t>
            </w:r>
          </w:p>
          <w:p w:rsidR="00CD031B" w:rsidRDefault="00CD031B">
            <w:pPr>
              <w:rPr>
                <w:rFonts w:ascii="Times New Roman" w:hAnsi="Times New Roman" w:cs="Times New Roman"/>
                <w:sz w:val="24"/>
                <w:szCs w:val="24"/>
              </w:rPr>
            </w:pPr>
          </w:p>
          <w:p w:rsidR="00CD031B" w:rsidRDefault="00CD031B">
            <w:pPr>
              <w:rPr>
                <w:rFonts w:ascii="Times New Roman" w:hAnsi="Times New Roman" w:cs="Times New Roman"/>
                <w:sz w:val="24"/>
                <w:szCs w:val="24"/>
              </w:rPr>
            </w:pPr>
          </w:p>
          <w:p w:rsidR="00CD031B" w:rsidRDefault="00CD031B">
            <w:pPr>
              <w:rPr>
                <w:rFonts w:ascii="Times New Roman" w:hAnsi="Times New Roman" w:cs="Times New Roman"/>
                <w:sz w:val="24"/>
                <w:szCs w:val="24"/>
              </w:rPr>
            </w:pPr>
          </w:p>
        </w:tc>
        <w:tc>
          <w:tcPr>
            <w:tcW w:w="2500" w:type="dxa"/>
            <w:gridSpan w:val="2"/>
          </w:tcPr>
          <w:p w:rsidR="00CD031B" w:rsidRDefault="00B73EDA">
            <w:pPr>
              <w:rPr>
                <w:rFonts w:ascii="Times New Roman" w:hAnsi="Times New Roman" w:cs="Times New Roman"/>
                <w:sz w:val="24"/>
                <w:szCs w:val="24"/>
              </w:rPr>
            </w:pPr>
            <w:r>
              <w:rPr>
                <w:rFonts w:ascii="Times New Roman" w:hAnsi="Times New Roman" w:cs="Times New Roman"/>
                <w:sz w:val="24"/>
                <w:szCs w:val="24"/>
              </w:rPr>
              <w:t>Разрешения на строительство объектов капитального строительства, не являющихся линейными объектами, на двух и более земельных участках</w:t>
            </w:r>
          </w:p>
        </w:tc>
        <w:tc>
          <w:tcPr>
            <w:tcW w:w="2838"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в связи с переходом прав на земельный участок, права пользования недрами, образованием земельного участка</w:t>
            </w:r>
          </w:p>
        </w:tc>
        <w:tc>
          <w:tcPr>
            <w:tcW w:w="2254"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исключительно в связи с продлением срока действия такого разрешения</w:t>
            </w:r>
          </w:p>
        </w:tc>
        <w:tc>
          <w:tcPr>
            <w:tcW w:w="293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строительство в связи с внесением изменений в проектную документацию</w:t>
            </w:r>
          </w:p>
          <w:p w:rsidR="00CD031B" w:rsidRDefault="00CD031B">
            <w:pPr>
              <w:jc w:val="center"/>
              <w:rPr>
                <w:rFonts w:ascii="Times New Roman" w:hAnsi="Times New Roman" w:cs="Times New Roman"/>
                <w:b/>
                <w:sz w:val="24"/>
                <w:szCs w:val="24"/>
              </w:rPr>
            </w:pPr>
          </w:p>
        </w:tc>
      </w:tr>
      <w:tr w:rsidR="00CD031B">
        <w:tc>
          <w:tcPr>
            <w:tcW w:w="1960" w:type="dxa"/>
            <w:vMerge/>
          </w:tcPr>
          <w:p w:rsidR="00CD031B" w:rsidRDefault="00CD031B">
            <w:pPr>
              <w:rPr>
                <w:rFonts w:ascii="Times New Roman" w:hAnsi="Times New Roman" w:cs="Times New Roman"/>
                <w:sz w:val="24"/>
                <w:szCs w:val="24"/>
              </w:rPr>
            </w:pPr>
          </w:p>
        </w:tc>
        <w:tc>
          <w:tcPr>
            <w:tcW w:w="2784"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 xml:space="preserve">А </w:t>
            </w:r>
          </w:p>
        </w:tc>
        <w:tc>
          <w:tcPr>
            <w:tcW w:w="2500" w:type="dxa"/>
            <w:gridSpan w:val="2"/>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Б</w:t>
            </w:r>
          </w:p>
        </w:tc>
        <w:tc>
          <w:tcPr>
            <w:tcW w:w="2838"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В</w:t>
            </w:r>
          </w:p>
        </w:tc>
        <w:tc>
          <w:tcPr>
            <w:tcW w:w="2254"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Г</w:t>
            </w:r>
          </w:p>
          <w:p w:rsidR="00CD031B" w:rsidRDefault="00CD031B">
            <w:pPr>
              <w:jc w:val="center"/>
              <w:rPr>
                <w:rFonts w:ascii="Times New Roman" w:hAnsi="Times New Roman" w:cs="Times New Roman"/>
                <w:sz w:val="24"/>
                <w:szCs w:val="24"/>
              </w:rPr>
            </w:pPr>
          </w:p>
        </w:tc>
        <w:tc>
          <w:tcPr>
            <w:tcW w:w="2933"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Д</w:t>
            </w:r>
          </w:p>
        </w:tc>
      </w:tr>
      <w:tr w:rsidR="00CD031B">
        <w:tc>
          <w:tcPr>
            <w:tcW w:w="196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Застройщик - физическое лицо</w:t>
            </w:r>
          </w:p>
        </w:tc>
        <w:tc>
          <w:tcPr>
            <w:tcW w:w="2784"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 xml:space="preserve">1А </w:t>
            </w:r>
          </w:p>
        </w:tc>
        <w:tc>
          <w:tcPr>
            <w:tcW w:w="2500" w:type="dxa"/>
            <w:gridSpan w:val="2"/>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1Б</w:t>
            </w:r>
          </w:p>
        </w:tc>
        <w:tc>
          <w:tcPr>
            <w:tcW w:w="2838"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1В</w:t>
            </w:r>
          </w:p>
        </w:tc>
        <w:tc>
          <w:tcPr>
            <w:tcW w:w="2254"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1Г</w:t>
            </w:r>
          </w:p>
          <w:p w:rsidR="00CD031B" w:rsidRDefault="00CD031B">
            <w:pPr>
              <w:jc w:val="center"/>
              <w:rPr>
                <w:rFonts w:ascii="Times New Roman" w:hAnsi="Times New Roman" w:cs="Times New Roman"/>
                <w:sz w:val="24"/>
                <w:szCs w:val="24"/>
              </w:rPr>
            </w:pPr>
          </w:p>
        </w:tc>
        <w:tc>
          <w:tcPr>
            <w:tcW w:w="2933"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1Д</w:t>
            </w:r>
          </w:p>
        </w:tc>
      </w:tr>
      <w:tr w:rsidR="00CD031B">
        <w:tc>
          <w:tcPr>
            <w:tcW w:w="196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Застройщик - юридическое лицо</w:t>
            </w:r>
          </w:p>
        </w:tc>
        <w:tc>
          <w:tcPr>
            <w:tcW w:w="2784"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2А</w:t>
            </w:r>
          </w:p>
        </w:tc>
        <w:tc>
          <w:tcPr>
            <w:tcW w:w="2500" w:type="dxa"/>
            <w:gridSpan w:val="2"/>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2Б</w:t>
            </w:r>
          </w:p>
        </w:tc>
        <w:tc>
          <w:tcPr>
            <w:tcW w:w="2838"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2В</w:t>
            </w:r>
          </w:p>
        </w:tc>
        <w:tc>
          <w:tcPr>
            <w:tcW w:w="2254"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2Г</w:t>
            </w:r>
          </w:p>
        </w:tc>
        <w:tc>
          <w:tcPr>
            <w:tcW w:w="2933" w:type="dxa"/>
          </w:tcPr>
          <w:p w:rsidR="00CD031B" w:rsidRDefault="00B73EDA">
            <w:pPr>
              <w:jc w:val="center"/>
              <w:rPr>
                <w:rFonts w:ascii="Times New Roman" w:hAnsi="Times New Roman" w:cs="Times New Roman"/>
                <w:sz w:val="24"/>
                <w:szCs w:val="24"/>
              </w:rPr>
            </w:pPr>
            <w:r>
              <w:rPr>
                <w:rFonts w:ascii="Times New Roman" w:hAnsi="Times New Roman" w:cs="Times New Roman"/>
                <w:sz w:val="24"/>
                <w:szCs w:val="24"/>
              </w:rPr>
              <w:t>2Д</w:t>
            </w:r>
          </w:p>
        </w:tc>
      </w:tr>
    </w:tbl>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CD031B">
      <w:pPr>
        <w:spacing w:after="0" w:line="240" w:lineRule="auto"/>
        <w:jc w:val="both"/>
        <w:rPr>
          <w:rFonts w:ascii="Times New Roman" w:hAnsi="Times New Roman" w:cs="Times New Roman"/>
          <w:sz w:val="28"/>
          <w:szCs w:val="28"/>
        </w:rPr>
      </w:pPr>
    </w:p>
    <w:p w:rsidR="00CD031B" w:rsidRDefault="00B73EDA">
      <w:pPr>
        <w:pStyle w:val="af2"/>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CD031B" w:rsidRDefault="00CD031B">
      <w:pPr>
        <w:spacing w:after="0" w:line="240" w:lineRule="auto"/>
        <w:jc w:val="both"/>
        <w:rPr>
          <w:rFonts w:ascii="Times New Roman" w:hAnsi="Times New Roman" w:cs="Times New Roman"/>
          <w:sz w:val="28"/>
          <w:szCs w:val="28"/>
        </w:rPr>
      </w:pPr>
    </w:p>
    <w:p w:rsidR="00CD031B" w:rsidRDefault="00B73EDA">
      <w:pPr>
        <w:spacing w:after="0" w:line="240" w:lineRule="auto"/>
        <w:jc w:val="right"/>
        <w:rPr>
          <w:rFonts w:ascii="Times New Roman" w:hAnsi="Times New Roman" w:cs="Times New Roman"/>
          <w:sz w:val="20"/>
          <w:szCs w:val="20"/>
        </w:rPr>
      </w:pPr>
      <w:bookmarkStart w:id="3" w:name="bookmark42"/>
      <w:r>
        <w:rPr>
          <w:rFonts w:ascii="Times New Roman" w:hAnsi="Times New Roman" w:cs="Times New Roman"/>
          <w:sz w:val="20"/>
          <w:szCs w:val="20"/>
        </w:rPr>
        <w:t xml:space="preserve">Таблица № </w:t>
      </w:r>
      <w:bookmarkEnd w:id="3"/>
      <w:r>
        <w:rPr>
          <w:rFonts w:ascii="Times New Roman" w:hAnsi="Times New Roman" w:cs="Times New Roman"/>
          <w:sz w:val="20"/>
          <w:szCs w:val="20"/>
        </w:rPr>
        <w:t>2</w:t>
      </w:r>
    </w:p>
    <w:p w:rsidR="00CD031B" w:rsidRDefault="00CD031B">
      <w:pPr>
        <w:spacing w:after="0" w:line="240" w:lineRule="auto"/>
        <w:jc w:val="both"/>
        <w:rPr>
          <w:rFonts w:ascii="Times New Roman" w:hAnsi="Times New Roman" w:cs="Times New Roman"/>
          <w:sz w:val="24"/>
          <w:szCs w:val="24"/>
        </w:rPr>
      </w:pPr>
    </w:p>
    <w:p w:rsidR="00CD031B" w:rsidRDefault="00CD031B">
      <w:pPr>
        <w:spacing w:after="0" w:line="240" w:lineRule="auto"/>
        <w:jc w:val="both"/>
        <w:rPr>
          <w:rFonts w:ascii="Times New Roman" w:hAnsi="Times New Roman" w:cs="Times New Roman"/>
          <w:sz w:val="24"/>
          <w:szCs w:val="24"/>
        </w:rPr>
      </w:pPr>
    </w:p>
    <w:tbl>
      <w:tblPr>
        <w:tblStyle w:val="af7"/>
        <w:tblW w:w="14029" w:type="dxa"/>
        <w:tblLayout w:type="fixed"/>
        <w:tblLook w:val="04A0" w:firstRow="1" w:lastRow="0" w:firstColumn="1" w:lastColumn="0" w:noHBand="0" w:noVBand="1"/>
      </w:tblPr>
      <w:tblGrid>
        <w:gridCol w:w="562"/>
        <w:gridCol w:w="1843"/>
        <w:gridCol w:w="58"/>
        <w:gridCol w:w="3496"/>
        <w:gridCol w:w="115"/>
        <w:gridCol w:w="2720"/>
        <w:gridCol w:w="155"/>
        <w:gridCol w:w="5080"/>
      </w:tblGrid>
      <w:tr w:rsidR="00CD031B">
        <w:tc>
          <w:tcPr>
            <w:tcW w:w="562" w:type="dxa"/>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843" w:type="dxa"/>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CD031B">
        <w:tc>
          <w:tcPr>
            <w:tcW w:w="14029" w:type="dxa"/>
            <w:gridSpan w:val="8"/>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D031B">
        <w:tc>
          <w:tcPr>
            <w:tcW w:w="562" w:type="dxa"/>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А, Б, Г, Д</w:t>
            </w:r>
          </w:p>
        </w:tc>
        <w:tc>
          <w:tcPr>
            <w:tcW w:w="3554" w:type="dxa"/>
            <w:gridSpan w:val="2"/>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Заявление /уведомление</w:t>
            </w:r>
          </w:p>
        </w:tc>
        <w:tc>
          <w:tcPr>
            <w:tcW w:w="2835" w:type="dxa"/>
            <w:gridSpan w:val="2"/>
          </w:tcPr>
          <w:p w:rsidR="00CD031B" w:rsidRDefault="00B73EDA">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А</w:t>
            </w:r>
          </w:p>
          <w:p w:rsidR="00CD031B" w:rsidRDefault="00CD031B">
            <w:pPr>
              <w:rPr>
                <w:rFonts w:ascii="Times New Roman" w:hAnsi="Times New Roman" w:cs="Times New Roman"/>
                <w:b/>
                <w:sz w:val="24"/>
                <w:szCs w:val="24"/>
              </w:rPr>
            </w:pPr>
          </w:p>
        </w:tc>
        <w:tc>
          <w:tcPr>
            <w:tcW w:w="5235" w:type="dxa"/>
            <w:gridSpan w:val="2"/>
          </w:tcPr>
          <w:p w:rsidR="00CD031B" w:rsidRDefault="00B73EDA">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2</w:t>
            </w:r>
          </w:p>
        </w:tc>
        <w:tc>
          <w:tcPr>
            <w:tcW w:w="1843" w:type="dxa"/>
          </w:tcPr>
          <w:p w:rsidR="00CD031B" w:rsidRDefault="00B73EDA">
            <w:r>
              <w:rPr>
                <w:rFonts w:ascii="Times New Roman" w:hAnsi="Times New Roman" w:cs="Times New Roman"/>
                <w:sz w:val="24"/>
                <w:szCs w:val="24"/>
              </w:rPr>
              <w:t>А-Д</w:t>
            </w:r>
          </w:p>
        </w:tc>
        <w:tc>
          <w:tcPr>
            <w:tcW w:w="3554" w:type="dxa"/>
            <w:gridSpan w:val="2"/>
          </w:tcPr>
          <w:p w:rsidR="00CD031B" w:rsidRDefault="00B73EDA">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2835" w:type="dxa"/>
            <w:gridSpan w:val="2"/>
          </w:tcPr>
          <w:p w:rsidR="00CD031B" w:rsidRDefault="00B73EDA">
            <w:pPr>
              <w:rPr>
                <w:rFonts w:ascii="Times New Roman" w:hAnsi="Times New Roman" w:cs="Times New Roman"/>
                <w:b/>
                <w:sz w:val="24"/>
                <w:szCs w:val="24"/>
              </w:rPr>
            </w:pPr>
            <w:r>
              <w:rPr>
                <w:rFonts w:ascii="Times New Roman" w:eastAsia="Times New Roman" w:hAnsi="Times New Roman" w:cs="Times New Roman"/>
                <w:b/>
                <w:sz w:val="24"/>
                <w:szCs w:val="24"/>
              </w:rPr>
              <w:t>О – МФЦ, А</w:t>
            </w:r>
          </w:p>
        </w:tc>
        <w:tc>
          <w:tcPr>
            <w:tcW w:w="5235" w:type="dxa"/>
            <w:gridSpan w:val="2"/>
          </w:tcPr>
          <w:p w:rsidR="00CD031B" w:rsidRDefault="00B73EDA">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CD031B" w:rsidRDefault="00B73EDA">
            <w:r>
              <w:rPr>
                <w:rFonts w:ascii="Times New Roman" w:hAnsi="Times New Roman" w:cs="Times New Roman"/>
                <w:sz w:val="24"/>
                <w:szCs w:val="24"/>
              </w:rPr>
              <w:t>А-Д</w:t>
            </w:r>
          </w:p>
        </w:tc>
        <w:tc>
          <w:tcPr>
            <w:tcW w:w="3554" w:type="dxa"/>
            <w:gridSpan w:val="2"/>
          </w:tcPr>
          <w:p w:rsidR="00CD031B" w:rsidRDefault="00B73EDA">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Доверенность П (з), выданная в соответствии с гражданским законодательством </w:t>
            </w:r>
          </w:p>
        </w:tc>
        <w:tc>
          <w:tcPr>
            <w:tcW w:w="2835" w:type="dxa"/>
            <w:gridSpan w:val="2"/>
          </w:tcPr>
          <w:p w:rsidR="00CD031B" w:rsidRDefault="00B73EDA">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CD031B" w:rsidRDefault="00B73EDA">
            <w:pPr>
              <w:rPr>
                <w:rFonts w:ascii="Times New Roman" w:hAnsi="Times New Roman" w:cs="Times New Roman"/>
                <w:b/>
                <w:sz w:val="24"/>
                <w:szCs w:val="24"/>
              </w:rPr>
            </w:pPr>
            <w:r>
              <w:rPr>
                <w:rFonts w:ascii="Times New Roman" w:eastAsia="Times New Roman" w:hAnsi="Times New Roman" w:cs="Times New Roman"/>
                <w:b/>
                <w:sz w:val="24"/>
                <w:szCs w:val="24"/>
              </w:rPr>
              <w:t xml:space="preserve">О и К или К (з)  – МФЦ, А </w:t>
            </w:r>
          </w:p>
        </w:tc>
        <w:tc>
          <w:tcPr>
            <w:tcW w:w="5235" w:type="dxa"/>
            <w:gridSpan w:val="2"/>
          </w:tcPr>
          <w:p w:rsidR="00CD031B" w:rsidRDefault="00B73EDA">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CD031B" w:rsidRDefault="00CD031B">
            <w:pPr>
              <w:rPr>
                <w:rFonts w:ascii="Times New Roman" w:hAnsi="Times New Roman" w:cs="Times New Roman"/>
                <w:b/>
                <w:sz w:val="24"/>
                <w:szCs w:val="24"/>
              </w:rPr>
            </w:pP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CD031B" w:rsidRDefault="00B73EDA">
            <w:pPr>
              <w:jc w:val="both"/>
              <w:rPr>
                <w:rFonts w:ascii="Times New Roman" w:hAnsi="Times New Roman"/>
                <w:sz w:val="24"/>
                <w:szCs w:val="24"/>
                <w:highlight w:val="yellow"/>
              </w:rPr>
            </w:pPr>
            <w:r>
              <w:rPr>
                <w:rFonts w:ascii="Times New Roman" w:hAnsi="Times New Roman"/>
                <w:sz w:val="24"/>
                <w:szCs w:val="24"/>
              </w:rPr>
              <w:t xml:space="preserve">Согласие всех правообладателей объекта капитального строительства в случае реконструкции такого объекта, за исключением указанных в пункте 6.2 части 7 статьи 51 ГрК РФ случаев реконструкции многоквартирного дома, согласие правообладателей всех </w:t>
            </w:r>
            <w:r>
              <w:rPr>
                <w:rFonts w:ascii="Times New Roman" w:hAnsi="Times New Roman"/>
                <w:sz w:val="24"/>
                <w:szCs w:val="24"/>
              </w:rPr>
              <w:lastRenderedPageBreak/>
              <w:t>домов блокированной застройки в одном ряду в случае реконструкции одного из домов блокированной застройки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CD031B" w:rsidRDefault="00B73EDA">
            <w:pPr>
              <w:jc w:val="both"/>
              <w:rPr>
                <w:rFonts w:ascii="Times New Roman" w:hAnsi="Times New Roman"/>
                <w:sz w:val="24"/>
                <w:szCs w:val="24"/>
                <w:highlight w:val="yellow"/>
              </w:rPr>
            </w:pPr>
            <w:r>
              <w:rPr>
                <w:rFonts w:ascii="Times New Roman" w:hAnsi="Times New Roman"/>
                <w:sz w:val="24"/>
                <w:szCs w:val="24"/>
              </w:rPr>
              <w:t xml:space="preserve">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w:t>
            </w:r>
            <w:r>
              <w:rPr>
                <w:rFonts w:ascii="Times New Roman" w:hAnsi="Times New Roman"/>
                <w:sz w:val="24"/>
                <w:szCs w:val="24"/>
              </w:rPr>
              <w:lastRenderedPageBreak/>
              <w:t>срока действия разрешения на строительство)</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А, Б, В, Д</w:t>
            </w:r>
          </w:p>
        </w:tc>
        <w:tc>
          <w:tcPr>
            <w:tcW w:w="3554" w:type="dxa"/>
            <w:gridSpan w:val="2"/>
          </w:tcPr>
          <w:p w:rsidR="00CD031B" w:rsidRDefault="00B73EDA">
            <w:pPr>
              <w:jc w:val="both"/>
              <w:rPr>
                <w:rFonts w:ascii="Times New Roman" w:hAnsi="Times New Roman"/>
                <w:sz w:val="24"/>
                <w:szCs w:val="24"/>
                <w:highlight w:val="yellow"/>
              </w:rPr>
            </w:pPr>
            <w:r>
              <w:rPr>
                <w:rFonts w:ascii="Times New Roman" w:hAnsi="Times New Roman"/>
                <w:sz w:val="24"/>
                <w:szCs w:val="24"/>
              </w:rPr>
              <w:t xml:space="preserve">Правоустанавливающие документы на земельный участок, в случае </w:t>
            </w:r>
            <w:r>
              <w:rPr>
                <w:rFonts w:ascii="Times New Roman" w:hAnsi="Times New Roman"/>
                <w:sz w:val="24"/>
                <w:szCs w:val="24"/>
                <w:lang w:eastAsia="ru-RU"/>
              </w:rPr>
              <w:t>если указанные документы (их копии или сведения, содержащиеся в них) отсутствуют в Едином государственном реестре недвижимости</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7</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А, Б, Д</w:t>
            </w:r>
          </w:p>
        </w:tc>
        <w:tc>
          <w:tcPr>
            <w:tcW w:w="3554" w:type="dxa"/>
            <w:gridSpan w:val="2"/>
          </w:tcPr>
          <w:p w:rsidR="00CD031B" w:rsidRDefault="00B73EDA">
            <w:pPr>
              <w:jc w:val="both"/>
              <w:rPr>
                <w:rFonts w:ascii="Times New Roman" w:hAnsi="Times New Roman"/>
                <w:sz w:val="24"/>
                <w:szCs w:val="24"/>
                <w:highlight w:val="yellow"/>
              </w:rPr>
            </w:pPr>
            <w:r>
              <w:rPr>
                <w:rFonts w:ascii="Times New Roman" w:hAnsi="Times New Roman"/>
                <w:sz w:val="24"/>
                <w:szCs w:val="24"/>
                <w:lang w:eastAsia="ru-RU"/>
              </w:rPr>
              <w:t xml:space="preserve">Результаты инженерных изысканий и материалы, содержащиеся в утвержденной в соответствии с </w:t>
            </w:r>
            <w:hyperlink r:id="rId9" w:tooltip="consultantplus://offline/ref=3A27A956D90DC65C2F9BFEE74AC13A5590148517BDA11B53BF6482F60A4587F3AD052D6A2ABE8B6AE5A4DE33C86963D383B57450B5C74BG5L" w:history="1">
              <w:r>
                <w:rPr>
                  <w:rFonts w:ascii="Times New Roman" w:hAnsi="Times New Roman"/>
                  <w:sz w:val="24"/>
                  <w:szCs w:val="24"/>
                  <w:lang w:eastAsia="ru-RU"/>
                </w:rPr>
                <w:t>частью 15 статьи 48</w:t>
              </w:r>
            </w:hyperlink>
            <w:r>
              <w:rPr>
                <w:rFonts w:ascii="Times New Roman" w:hAnsi="Times New Roman"/>
                <w:sz w:val="24"/>
                <w:szCs w:val="24"/>
                <w:lang w:eastAsia="ru-RU"/>
              </w:rPr>
              <w:t xml:space="preserve"> ГрК РФ проектной документации </w:t>
            </w:r>
            <w:r>
              <w:rPr>
                <w:rFonts w:ascii="Times New Roman" w:hAnsi="Times New Roman"/>
                <w:sz w:val="24"/>
                <w:szCs w:val="24"/>
              </w:rPr>
              <w:t xml:space="preserve">в случае </w:t>
            </w:r>
            <w:r>
              <w:rPr>
                <w:rFonts w:ascii="Times New Roman" w:hAnsi="Times New Roman"/>
                <w:sz w:val="24"/>
                <w:szCs w:val="24"/>
                <w:lang w:eastAsia="ru-RU"/>
              </w:rPr>
              <w:t>если указанные документы (их копии или сведения, содержащиеся в них) отсутствуют в ЕГРЗ</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8</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А, Б</w:t>
            </w:r>
          </w:p>
        </w:tc>
        <w:tc>
          <w:tcPr>
            <w:tcW w:w="3554" w:type="dxa"/>
            <w:gridSpan w:val="2"/>
          </w:tcPr>
          <w:p w:rsidR="00CD031B" w:rsidRDefault="00B73EDA">
            <w:pPr>
              <w:jc w:val="both"/>
              <w:rPr>
                <w:rFonts w:ascii="Times New Roman" w:hAnsi="Times New Roman"/>
                <w:sz w:val="24"/>
                <w:szCs w:val="24"/>
                <w:highlight w:val="yellow"/>
              </w:rPr>
            </w:pPr>
            <w:r>
              <w:rPr>
                <w:rFonts w:ascii="Times New Roman" w:hAnsi="Times New Roman"/>
                <w:sz w:val="24"/>
                <w:szCs w:val="24"/>
                <w:lang w:eastAsia="ru-RU"/>
              </w:rPr>
              <w:t>Согласие всех правообладателей объекта капитального строительства в случае реконструкции такого объекта, за исключением указанных в подпункте д) настоящего пункта случаев реконструкции многоквартирного дома</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9</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Б</w:t>
            </w:r>
          </w:p>
        </w:tc>
        <w:tc>
          <w:tcPr>
            <w:tcW w:w="3554" w:type="dxa"/>
            <w:gridSpan w:val="2"/>
          </w:tcPr>
          <w:p w:rsidR="00CD031B" w:rsidRDefault="00B73EDA">
            <w:pPr>
              <w:jc w:val="both"/>
              <w:rPr>
                <w:rFonts w:ascii="Times New Roman" w:hAnsi="Times New Roman"/>
                <w:sz w:val="24"/>
                <w:szCs w:val="24"/>
                <w:highlight w:val="yellow"/>
              </w:rPr>
            </w:pPr>
            <w:r>
              <w:rPr>
                <w:rFonts w:ascii="Times New Roman" w:hAnsi="Times New Roman"/>
                <w:sz w:val="24"/>
                <w:szCs w:val="24"/>
              </w:rPr>
              <w:t>Правоустанавливающие документы на смежные земельные участки, в случае если указанные документы (их копии или сведения, содержащиеся в них) отсутствуют в Едином государственном реестре недвижимости</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10</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CD031B" w:rsidRDefault="00B73EDA">
            <w:pPr>
              <w:jc w:val="both"/>
              <w:rPr>
                <w:rFonts w:ascii="Times New Roman" w:hAnsi="Times New Roman"/>
                <w:sz w:val="24"/>
                <w:szCs w:val="24"/>
                <w:highlight w:val="yellow"/>
              </w:rPr>
            </w:pPr>
            <w:r>
              <w:rPr>
                <w:rFonts w:ascii="Times New Roman" w:hAnsi="Times New Roman"/>
                <w:sz w:val="24"/>
                <w:szCs w:val="24"/>
              </w:rPr>
              <w:t>Письменное уведомление по установленной форме</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11</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CD031B" w:rsidRDefault="00B73EDA">
            <w:pPr>
              <w:jc w:val="both"/>
              <w:rPr>
                <w:rFonts w:ascii="Times New Roman" w:hAnsi="Times New Roman"/>
                <w:b/>
                <w:sz w:val="24"/>
                <w:szCs w:val="24"/>
              </w:rPr>
            </w:pPr>
            <w:r>
              <w:rPr>
                <w:rFonts w:ascii="Times New Roman" w:hAnsi="Times New Roman"/>
                <w:b/>
                <w:sz w:val="24"/>
                <w:szCs w:val="24"/>
              </w:rPr>
              <w:t>решение об образовании земельного участка</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12</w:t>
            </w: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В</w:t>
            </w:r>
          </w:p>
        </w:tc>
        <w:tc>
          <w:tcPr>
            <w:tcW w:w="3554" w:type="dxa"/>
            <w:gridSpan w:val="2"/>
          </w:tcPr>
          <w:p w:rsidR="00CD031B" w:rsidRDefault="00B73EDA">
            <w:pPr>
              <w:jc w:val="both"/>
              <w:rPr>
                <w:rFonts w:ascii="Times New Roman" w:hAnsi="Times New Roman"/>
                <w:b/>
                <w:sz w:val="24"/>
                <w:szCs w:val="24"/>
              </w:rPr>
            </w:pPr>
            <w:r>
              <w:rPr>
                <w:rFonts w:ascii="Times New Roman" w:hAnsi="Times New Roman"/>
                <w:b/>
                <w:sz w:val="24"/>
                <w:szCs w:val="24"/>
              </w:rPr>
              <w:t>решение о предоставлении права пользования недрами и решение о переоформлении лицензии на право пользования недрами</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13</w:t>
            </w:r>
          </w:p>
          <w:p w:rsidR="00CD031B" w:rsidRDefault="00CD031B">
            <w:pPr>
              <w:rPr>
                <w:rFonts w:ascii="Times New Roman" w:hAnsi="Times New Roman" w:cs="Times New Roman"/>
                <w:sz w:val="24"/>
                <w:szCs w:val="24"/>
              </w:rPr>
            </w:pPr>
          </w:p>
        </w:tc>
        <w:tc>
          <w:tcPr>
            <w:tcW w:w="1843"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Г</w:t>
            </w:r>
          </w:p>
        </w:tc>
        <w:tc>
          <w:tcPr>
            <w:tcW w:w="3554" w:type="dxa"/>
            <w:gridSpan w:val="2"/>
          </w:tcPr>
          <w:p w:rsidR="00CD031B" w:rsidRDefault="00B73EDA">
            <w:pPr>
              <w:jc w:val="both"/>
              <w:rPr>
                <w:rFonts w:ascii="Times New Roman" w:hAnsi="Times New Roman"/>
                <w:sz w:val="24"/>
                <w:szCs w:val="24"/>
              </w:rPr>
            </w:pPr>
            <w:r>
              <w:rPr>
                <w:rFonts w:ascii="Times New Roman" w:hAnsi="Times New Roman"/>
                <w:sz w:val="24"/>
                <w:szCs w:val="24"/>
              </w:rPr>
              <w:t>экземпляр выданного разрешения на строительство, срок действия которого необходимо продлить</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14</w:t>
            </w:r>
          </w:p>
        </w:tc>
        <w:tc>
          <w:tcPr>
            <w:tcW w:w="1843" w:type="dxa"/>
          </w:tcPr>
          <w:p w:rsidR="00CD031B" w:rsidRDefault="00B73EDA">
            <w:r>
              <w:rPr>
                <w:rFonts w:ascii="Times New Roman" w:hAnsi="Times New Roman" w:cs="Times New Roman"/>
                <w:sz w:val="24"/>
                <w:szCs w:val="24"/>
              </w:rPr>
              <w:t>Г</w:t>
            </w:r>
          </w:p>
        </w:tc>
        <w:tc>
          <w:tcPr>
            <w:tcW w:w="3554" w:type="dxa"/>
            <w:gridSpan w:val="2"/>
          </w:tcPr>
          <w:p w:rsidR="00CD031B" w:rsidRDefault="00B73EDA">
            <w:pPr>
              <w:jc w:val="both"/>
              <w:rPr>
                <w:rFonts w:ascii="Times New Roman" w:hAnsi="Times New Roman"/>
                <w:sz w:val="24"/>
                <w:szCs w:val="24"/>
              </w:rPr>
            </w:pPr>
            <w:r>
              <w:rPr>
                <w:rFonts w:ascii="Times New Roman" w:hAnsi="Times New Roman"/>
                <w:sz w:val="24"/>
                <w:szCs w:val="24"/>
              </w:rPr>
              <w:t>документы, подтверждающие утверждение застройщиком внесения изменений в проект организации строительства в части установления нового срока окончания строительства, реконструкции объекта капитального строительства</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15</w:t>
            </w:r>
          </w:p>
        </w:tc>
        <w:tc>
          <w:tcPr>
            <w:tcW w:w="1843" w:type="dxa"/>
          </w:tcPr>
          <w:p w:rsidR="00CD031B" w:rsidRDefault="00B73EDA">
            <w:r>
              <w:rPr>
                <w:rFonts w:ascii="Times New Roman" w:hAnsi="Times New Roman" w:cs="Times New Roman"/>
                <w:sz w:val="24"/>
                <w:szCs w:val="24"/>
              </w:rPr>
              <w:t>Г</w:t>
            </w:r>
          </w:p>
        </w:tc>
        <w:tc>
          <w:tcPr>
            <w:tcW w:w="3554" w:type="dxa"/>
            <w:gridSpan w:val="2"/>
          </w:tcPr>
          <w:p w:rsidR="00CD031B" w:rsidRDefault="00B73EDA">
            <w:pPr>
              <w:jc w:val="both"/>
              <w:rPr>
                <w:rFonts w:ascii="Times New Roman" w:hAnsi="Times New Roman"/>
                <w:sz w:val="24"/>
                <w:szCs w:val="24"/>
              </w:rPr>
            </w:pPr>
            <w:r>
              <w:rPr>
                <w:rFonts w:ascii="Times New Roman" w:hAnsi="Times New Roman"/>
                <w:sz w:val="24"/>
                <w:szCs w:val="24"/>
              </w:rPr>
              <w:t>проект организации строительства объекта капитального строительства</w:t>
            </w:r>
          </w:p>
        </w:tc>
        <w:tc>
          <w:tcPr>
            <w:tcW w:w="2835" w:type="dxa"/>
            <w:gridSpan w:val="2"/>
          </w:tcPr>
          <w:p w:rsidR="00CD031B" w:rsidRDefault="00B73E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D031B" w:rsidRDefault="00B73EDA">
            <w:r>
              <w:rPr>
                <w:rFonts w:ascii="Times New Roman" w:eastAsia="Times New Roman" w:hAnsi="Times New Roman" w:cs="Times New Roman"/>
                <w:b/>
                <w:sz w:val="24"/>
                <w:szCs w:val="24"/>
              </w:rPr>
              <w:t>К (э, з) -Единый портал</w:t>
            </w:r>
          </w:p>
        </w:tc>
        <w:tc>
          <w:tcPr>
            <w:tcW w:w="5235" w:type="dxa"/>
            <w:gridSpan w:val="2"/>
          </w:tcPr>
          <w:p w:rsidR="00CD031B" w:rsidRDefault="00B73EDA">
            <w:r>
              <w:rPr>
                <w:rFonts w:ascii="Times New Roman" w:hAnsi="Times New Roman" w:cs="Times New Roman"/>
                <w:b/>
                <w:sz w:val="24"/>
                <w:szCs w:val="24"/>
              </w:rPr>
              <w:t>Д (1)</w:t>
            </w:r>
          </w:p>
        </w:tc>
      </w:tr>
      <w:tr w:rsidR="00CD031B">
        <w:trPr>
          <w:trHeight w:val="276"/>
        </w:trPr>
        <w:tc>
          <w:tcPr>
            <w:tcW w:w="14029" w:type="dxa"/>
            <w:gridSpan w:val="8"/>
          </w:tcPr>
          <w:p w:rsidR="00CD031B" w:rsidRDefault="00B73EDA">
            <w:pPr>
              <w:jc w:val="both"/>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D031B" w:rsidRDefault="00CD031B">
            <w:pPr>
              <w:rPr>
                <w:rFonts w:ascii="Times New Roman" w:hAnsi="Times New Roman" w:cs="Times New Roman"/>
                <w:sz w:val="24"/>
                <w:szCs w:val="24"/>
              </w:rPr>
            </w:pP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16</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правоустанавливающие документы на земельный участок, в том числе соглашение об установлении сервитута, решение об установлении публичного сервитута – сведения запрашиваются из Единого государственного реестра </w:t>
            </w:r>
            <w:r>
              <w:rPr>
                <w:rFonts w:ascii="Times New Roman" w:eastAsia="Times New Roman" w:hAnsi="Times New Roman" w:cs="Times New Roman"/>
                <w:sz w:val="24"/>
                <w:szCs w:val="24"/>
              </w:rPr>
              <w:lastRenderedPageBreak/>
              <w:t>недвижимости, в органах местного самоуправления Ленинградской области в случае заключения договоров на срок, не превышающий 11 месяцев</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17</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pStyle w:val="ConsPlusNormal"/>
              <w:rPr>
                <w:rFonts w:ascii="Times New Roman" w:hAnsi="Times New Roman"/>
                <w:sz w:val="24"/>
                <w:szCs w:val="24"/>
              </w:rPr>
            </w:pPr>
            <w:r>
              <w:rPr>
                <w:rFonts w:ascii="Times New Roman" w:hAnsi="Times New Roman"/>
                <w:sz w:val="24"/>
                <w:szCs w:val="24"/>
              </w:rPr>
              <w:t>Градостроительный план земельного участка</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18</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tabs>
                <w:tab w:val="left" w:pos="1230"/>
              </w:tabs>
              <w:jc w:val="both"/>
              <w:rPr>
                <w:rFonts w:ascii="Times New Roman" w:hAnsi="Times New Roman"/>
                <w:sz w:val="24"/>
                <w:szCs w:val="24"/>
              </w:rPr>
            </w:pPr>
            <w:r>
              <w:rPr>
                <w:rFonts w:ascii="Times New Roman" w:hAnsi="Times New Roman"/>
                <w:sz w:val="24"/>
                <w:szCs w:val="24"/>
              </w:rPr>
              <w:t>Р</w:t>
            </w:r>
            <w:r>
              <w:rPr>
                <w:rFonts w:ascii="Times New Roman" w:hAnsi="Times New Roman" w:cs="Times New Roman"/>
                <w:sz w:val="24"/>
                <w:szCs w:val="24"/>
              </w:rPr>
              <w:t>езультаты инженерных изысканий и материалы, содержащиеся в утвержденной в соответствии с частью 15 статьи 48 ГрК РФ проектной документации, в случае если указанные документы (их копии или сведения, содержащиеся в них) отсутствуют в едином государственном реестре заключений</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19</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jc w:val="both"/>
              <w:rPr>
                <w:rFonts w:ascii="Times New Roman" w:hAnsi="Times New Roman"/>
                <w:sz w:val="24"/>
                <w:szCs w:val="24"/>
              </w:rPr>
            </w:pPr>
            <w:r>
              <w:rPr>
                <w:rFonts w:ascii="Times New Roman" w:hAnsi="Times New Roman" w:cs="Times New Roman"/>
                <w:sz w:val="24"/>
                <w:szCs w:val="24"/>
              </w:rPr>
              <w:t>Разрешение на отклонение от предельных параметров разрешенного строительства, реконструкции</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20</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tabs>
                <w:tab w:val="left" w:pos="2610"/>
              </w:tabs>
              <w:jc w:val="both"/>
              <w:rPr>
                <w:rFonts w:ascii="Times New Roman" w:hAnsi="Times New Roman"/>
                <w:sz w:val="24"/>
                <w:szCs w:val="24"/>
              </w:rPr>
            </w:pPr>
            <w:r>
              <w:rPr>
                <w:rFonts w:ascii="Times New Roman" w:hAnsi="Times New Roman"/>
                <w:sz w:val="24"/>
                <w:szCs w:val="24"/>
              </w:rPr>
              <w:t>К</w:t>
            </w:r>
            <w:r>
              <w:rPr>
                <w:rFonts w:ascii="Times New Roman" w:hAnsi="Times New Roman" w:cs="Times New Roman"/>
                <w:sz w:val="24"/>
                <w:szCs w:val="24"/>
              </w:rPr>
              <w:t xml:space="preserve">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w:t>
            </w:r>
            <w:r>
              <w:rPr>
                <w:rFonts w:ascii="Times New Roman" w:hAnsi="Times New Roman" w:cs="Times New Roman"/>
                <w:sz w:val="24"/>
                <w:szCs w:val="24"/>
              </w:rPr>
              <w:lastRenderedPageBreak/>
              <w:t>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21</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jc w:val="both"/>
              <w:rPr>
                <w:rFonts w:ascii="Times New Roman" w:hAnsi="Times New Roman"/>
                <w:sz w:val="24"/>
                <w:szCs w:val="24"/>
              </w:rPr>
            </w:pPr>
            <w:r>
              <w:rPr>
                <w:rFonts w:ascii="Times New Roman" w:hAnsi="Times New Roman" w:cs="Times New Roman"/>
                <w:sz w:val="24"/>
                <w:szCs w:val="24"/>
              </w:rPr>
              <w:t>Проект планировки территории и проект межевания территории в случае выдачи разрешения на строительство линейного объекта</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22</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jc w:val="both"/>
              <w:rPr>
                <w:rFonts w:ascii="Times New Roman" w:hAnsi="Times New Roman"/>
                <w:sz w:val="24"/>
                <w:szCs w:val="24"/>
              </w:rPr>
            </w:pPr>
            <w:r>
              <w:rPr>
                <w:rFonts w:ascii="Times New Roman" w:hAnsi="Times New Roman" w:cs="Times New Roman"/>
                <w:sz w:val="24"/>
                <w:szCs w:val="24"/>
              </w:rPr>
              <w:t xml:space="preserve">Заключение комитета по сохранению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w:t>
            </w:r>
            <w:r>
              <w:rPr>
                <w:rFonts w:ascii="Times New Roman" w:hAnsi="Times New Roman" w:cs="Times New Roman"/>
                <w:sz w:val="24"/>
                <w:szCs w:val="24"/>
              </w:rPr>
              <w:lastRenderedPageBreak/>
              <w:t>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(далее – Федеральный закон № 73-ФЗ) для данного исторического поселения</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23</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tabs>
                <w:tab w:val="left" w:pos="945"/>
              </w:tabs>
              <w:jc w:val="both"/>
              <w:rPr>
                <w:rFonts w:ascii="Times New Roman" w:hAnsi="Times New Roman"/>
                <w:sz w:val="24"/>
                <w:szCs w:val="24"/>
              </w:rPr>
            </w:pPr>
            <w:r>
              <w:rPr>
                <w:rFonts w:ascii="Times New Roman" w:hAnsi="Times New Roman"/>
                <w:sz w:val="24"/>
                <w:szCs w:val="24"/>
              </w:rPr>
              <w:t>К</w:t>
            </w:r>
            <w:r>
              <w:rPr>
                <w:rFonts w:ascii="Times New Roman" w:hAnsi="Times New Roman" w:cs="Times New Roman"/>
                <w:sz w:val="24"/>
                <w:szCs w:val="24"/>
              </w:rPr>
              <w:t xml:space="preserve">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а в случае, если реализация решения о комплексном развитии территории осуществляется без заключения договора, - копия </w:t>
            </w:r>
            <w:r>
              <w:rPr>
                <w:rFonts w:ascii="Times New Roman" w:hAnsi="Times New Roman" w:cs="Times New Roman"/>
                <w:sz w:val="24"/>
                <w:szCs w:val="24"/>
              </w:rPr>
              <w:lastRenderedPageBreak/>
              <w:t>решения о комплексном развитии территории</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24</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jc w:val="both"/>
              <w:rPr>
                <w:rFonts w:ascii="Times New Roman" w:hAnsi="Times New Roman"/>
                <w:sz w:val="24"/>
                <w:szCs w:val="24"/>
              </w:rPr>
            </w:pPr>
            <w:r>
              <w:rPr>
                <w:rFonts w:ascii="Times New Roman" w:hAnsi="Times New Roman" w:cs="Times New Roman"/>
                <w:sz w:val="24"/>
                <w:szCs w:val="24"/>
              </w:rPr>
              <w:t>Решение об образовании земельного участка</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25</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jc w:val="both"/>
              <w:rPr>
                <w:rFonts w:ascii="Times New Roman" w:hAnsi="Times New Roman"/>
                <w:sz w:val="24"/>
                <w:szCs w:val="24"/>
              </w:rPr>
            </w:pPr>
            <w:r>
              <w:rPr>
                <w:rFonts w:ascii="Times New Roman" w:hAnsi="Times New Roman" w:cs="Times New Roman"/>
                <w:sz w:val="24"/>
                <w:szCs w:val="24"/>
              </w:rPr>
              <w:t>Решение о предоставлении права пользования недрами</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26</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pStyle w:val="ConsPlusNormal"/>
              <w:rPr>
                <w:rFonts w:ascii="Times New Roman" w:hAnsi="Times New Roman"/>
                <w:sz w:val="24"/>
                <w:szCs w:val="24"/>
              </w:rPr>
            </w:pPr>
            <w:r>
              <w:rPr>
                <w:rFonts w:ascii="Times New Roman" w:hAnsi="Times New Roman"/>
                <w:sz w:val="24"/>
                <w:szCs w:val="24"/>
              </w:rPr>
              <w:t>Решение о переоформлении лицензии на право пользования недрами в случае передачи права пользования недрами новому пользователю, переоформления на него лицензии на пользование недрами на земельном участке, в отношении которого выдано разрешение на строительство;</w:t>
            </w:r>
          </w:p>
          <w:p w:rsidR="00CD031B" w:rsidRDefault="00CD031B">
            <w:pPr>
              <w:pStyle w:val="ConsPlusNormal"/>
              <w:rPr>
                <w:rFonts w:ascii="Times New Roman" w:hAnsi="Times New Roman"/>
                <w:sz w:val="24"/>
                <w:szCs w:val="24"/>
              </w:rPr>
            </w:pPr>
          </w:p>
          <w:p w:rsidR="00CD031B" w:rsidRDefault="00B73EDA">
            <w:pPr>
              <w:pStyle w:val="ConsPlusNormal"/>
              <w:rPr>
                <w:rFonts w:ascii="Times New Roman" w:hAnsi="Times New Roman"/>
                <w:sz w:val="24"/>
                <w:szCs w:val="24"/>
              </w:rPr>
            </w:pPr>
            <w:r>
              <w:rPr>
                <w:rFonts w:ascii="Times New Roman" w:eastAsia="Calibri" w:hAnsi="Times New Roman"/>
                <w:sz w:val="24"/>
                <w:szCs w:val="24"/>
                <w:lang w:eastAsia="en-US"/>
              </w:rPr>
              <w:t>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положительное заключение государственной экспертизы проектной документации в случаях, предусмотренных частью 3.3 статьи 49 ГрК РФ</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r w:rsidR="00CD031B">
        <w:trPr>
          <w:trHeight w:val="276"/>
        </w:trPr>
        <w:tc>
          <w:tcPr>
            <w:tcW w:w="562"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27</w:t>
            </w:r>
          </w:p>
        </w:tc>
        <w:tc>
          <w:tcPr>
            <w:tcW w:w="1901" w:type="dxa"/>
            <w:gridSpan w:val="2"/>
          </w:tcPr>
          <w:p w:rsidR="00CD031B" w:rsidRDefault="00B73EDA">
            <w:r>
              <w:rPr>
                <w:rFonts w:ascii="Times New Roman" w:hAnsi="Times New Roman" w:cs="Times New Roman"/>
                <w:sz w:val="24"/>
                <w:szCs w:val="24"/>
              </w:rPr>
              <w:t>А-Д</w:t>
            </w:r>
          </w:p>
        </w:tc>
        <w:tc>
          <w:tcPr>
            <w:tcW w:w="3611" w:type="dxa"/>
            <w:gridSpan w:val="2"/>
          </w:tcPr>
          <w:p w:rsidR="00CD031B" w:rsidRDefault="00B73EDA">
            <w:pPr>
              <w:jc w:val="both"/>
              <w:rPr>
                <w:rFonts w:ascii="Times New Roman" w:hAnsi="Times New Roman"/>
                <w:sz w:val="24"/>
                <w:szCs w:val="24"/>
              </w:rPr>
            </w:pPr>
            <w:r>
              <w:rPr>
                <w:rFonts w:ascii="Times New Roman" w:eastAsia="Calibri" w:hAnsi="Times New Roman"/>
                <w:sz w:val="24"/>
                <w:szCs w:val="24"/>
              </w:rPr>
              <w:t>Согласование архитектурно-градостроительного облика</w:t>
            </w:r>
          </w:p>
        </w:tc>
        <w:tc>
          <w:tcPr>
            <w:tcW w:w="2875" w:type="dxa"/>
            <w:gridSpan w:val="2"/>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Д (1)</w:t>
            </w:r>
          </w:p>
        </w:tc>
      </w:tr>
    </w:tbl>
    <w:p w:rsidR="00CD031B" w:rsidRDefault="00CD031B">
      <w:pPr>
        <w:spacing w:after="0" w:line="240" w:lineRule="auto"/>
        <w:jc w:val="both"/>
        <w:rPr>
          <w:rFonts w:ascii="Times New Roman" w:hAnsi="Times New Roman" w:cs="Times New Roman"/>
          <w:bCs/>
          <w:sz w:val="28"/>
          <w:szCs w:val="28"/>
        </w:rPr>
      </w:pP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подачи заявления </w:t>
      </w:r>
      <w:r>
        <w:rPr>
          <w:rFonts w:ascii="Times New Roman" w:hAnsi="Times New Roman"/>
          <w:color w:val="000000"/>
          <w:sz w:val="28"/>
        </w:rPr>
        <w:t>о выдаче разрешения на строительство, заявления о внесении изменений, уведомления и прилагаемых к ним документов в электронной форме, они</w:t>
      </w:r>
      <w:r>
        <w:rPr>
          <w:rFonts w:ascii="Times New Roman" w:hAnsi="Times New Roman"/>
          <w:sz w:val="28"/>
          <w:szCs w:val="28"/>
        </w:rPr>
        <w:t xml:space="preserve"> подписываются заявителем или его представителем, уполномоченным на подписание такого заявления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w:t>
      </w:r>
      <w:r>
        <w:rPr>
          <w:rFonts w:ascii="Times New Roman" w:hAnsi="Times New Roman"/>
          <w:sz w:val="28"/>
          <w:szCs w:val="28"/>
        </w:rPr>
        <w:lastRenderedPageBreak/>
        <w:t>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направляются в следующих форматах:</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xls, xlsx, ods - для документов, содержащих расчеты;</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 zip, rar – для сжатых документов в один файл;</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е) sig – для открепленной усиленной квалифицированной электронной подписи.</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если оригиналы документов, прилагаемых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xml:space="preserve">,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w:t>
      </w:r>
      <w:r>
        <w:rPr>
          <w:rFonts w:ascii="Times New Roman" w:hAnsi="Times New Roman"/>
          <w:sz w:val="28"/>
          <w:szCs w:val="28"/>
        </w:rPr>
        <w:lastRenderedPageBreak/>
        <w:t>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"черно-белый" (при отсутствии в документе графических изображений и (или) цветного текста);</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Документы, прилагаемые заявителем к заявлению </w:t>
      </w:r>
      <w:r>
        <w:rPr>
          <w:rFonts w:ascii="Times New Roman" w:hAnsi="Times New Roman"/>
          <w:color w:val="000000"/>
          <w:sz w:val="28"/>
        </w:rPr>
        <w:t>о выдаче разрешения на строительство, заявлению о внесении изменений, уведомлению</w:t>
      </w:r>
      <w:r>
        <w:rPr>
          <w:rFonts w:ascii="Times New Roman" w:hAnsi="Times New Roman"/>
          <w:sz w:val="28"/>
          <w:szCs w:val="28"/>
        </w:rPr>
        <w:t>, представляемые в электронной форме, должны обеспечивать:</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идентифицировать документ и количество листов в документе;</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D031B" w:rsidRDefault="00B73EDA">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CD031B" w:rsidRDefault="00CD031B">
      <w:pPr>
        <w:jc w:val="center"/>
        <w:rPr>
          <w:rFonts w:ascii="Times New Roman" w:eastAsia="Times New Roman" w:hAnsi="Times New Roman" w:cs="Times New Roman"/>
          <w:b/>
          <w:bCs/>
          <w:sz w:val="28"/>
          <w:szCs w:val="28"/>
        </w:rPr>
      </w:pPr>
    </w:p>
    <w:p w:rsidR="00CD031B" w:rsidRDefault="00B73EDA">
      <w:pPr>
        <w:jc w:val="center"/>
        <w:rPr>
          <w:rFonts w:ascii="Times New Roman" w:hAnsi="Times New Roman" w:cs="Times New Roman"/>
          <w:sz w:val="28"/>
          <w:szCs w:val="28"/>
        </w:rPr>
      </w:pP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CD031B" w:rsidRDefault="00B73EDA">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CD031B" w:rsidRDefault="00B73EDA">
      <w:pPr>
        <w:jc w:val="right"/>
        <w:rPr>
          <w:rFonts w:ascii="Times New Roman" w:hAnsi="Times New Roman" w:cs="Times New Roman"/>
        </w:rPr>
      </w:pPr>
      <w:r>
        <w:rPr>
          <w:rFonts w:ascii="Times New Roman" w:hAnsi="Times New Roman" w:cs="Times New Roman"/>
        </w:rPr>
        <w:t>Таблица № 3</w:t>
      </w:r>
    </w:p>
    <w:tbl>
      <w:tblPr>
        <w:tblStyle w:val="af7"/>
        <w:tblW w:w="0" w:type="auto"/>
        <w:tblLayout w:type="fixed"/>
        <w:tblLook w:val="04A0" w:firstRow="1" w:lastRow="0" w:firstColumn="1" w:lastColumn="0" w:noHBand="0" w:noVBand="1"/>
      </w:tblPr>
      <w:tblGrid>
        <w:gridCol w:w="533"/>
        <w:gridCol w:w="10802"/>
        <w:gridCol w:w="3828"/>
      </w:tblGrid>
      <w:tr w:rsidR="00CD031B">
        <w:tc>
          <w:tcPr>
            <w:tcW w:w="533" w:type="dxa"/>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CD031B">
        <w:tc>
          <w:tcPr>
            <w:tcW w:w="15163" w:type="dxa"/>
            <w:gridSpan w:val="3"/>
          </w:tcPr>
          <w:p w:rsidR="00CD031B" w:rsidRDefault="00B73EDA">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CD031B" w:rsidRDefault="00B73EDA">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CD031B">
        <w:tc>
          <w:tcPr>
            <w:tcW w:w="533" w:type="dxa"/>
          </w:tcPr>
          <w:p w:rsidR="00CD031B" w:rsidRDefault="00B73EDA">
            <w:pPr>
              <w:rPr>
                <w:rFonts w:ascii="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0802" w:type="dxa"/>
          </w:tcPr>
          <w:p w:rsidR="00CD031B" w:rsidRDefault="00B73EDA">
            <w:pPr>
              <w:pStyle w:val="af2"/>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заявление о выдаче разрешения на строительство, уведомление представлено в ОМСУ, в полномочия которого не входит предоставление муниципальной услуги;</w:t>
            </w:r>
          </w:p>
          <w:p w:rsidR="00CD031B" w:rsidRDefault="00B73EDA">
            <w:pPr>
              <w:pStyle w:val="af2"/>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заявление о внесении изменений в разрешение на строительство представлено в ОМСУ, не выдававший разрешение на строительство, в которое требуется внесение соответствующих изменений;</w:t>
            </w:r>
          </w:p>
          <w:p w:rsidR="00CD031B" w:rsidRDefault="00B73EDA">
            <w:pPr>
              <w:pStyle w:val="af2"/>
              <w:numPr>
                <w:ilvl w:val="0"/>
                <w:numId w:val="20"/>
              </w:numPr>
              <w:ind w:left="0" w:firstLine="488"/>
              <w:jc w:val="both"/>
              <w:rPr>
                <w:rFonts w:ascii="Times New Roman" w:hAnsi="Times New Roman"/>
                <w:color w:val="000000"/>
                <w:sz w:val="24"/>
                <w:szCs w:val="24"/>
              </w:rPr>
            </w:pPr>
            <w:r>
              <w:rPr>
                <w:rFonts w:ascii="Times New Roman" w:hAnsi="Times New Roman"/>
                <w:color w:val="000000"/>
                <w:sz w:val="24"/>
                <w:szCs w:val="24"/>
              </w:rPr>
              <w:t>представленные документы содержат подчистки и исправления текста.</w:t>
            </w:r>
          </w:p>
          <w:p w:rsidR="00CD031B" w:rsidRDefault="00B73EDA">
            <w:pPr>
              <w:pStyle w:val="af2"/>
              <w:numPr>
                <w:ilvl w:val="0"/>
                <w:numId w:val="20"/>
              </w:numPr>
              <w:ind w:left="0" w:firstLine="488"/>
              <w:jc w:val="both"/>
              <w:rPr>
                <w:rFonts w:ascii="Times New Roman" w:hAnsi="Times New Roman"/>
                <w:sz w:val="24"/>
                <w:szCs w:val="24"/>
              </w:rPr>
            </w:pPr>
            <w:r>
              <w:rPr>
                <w:rFonts w:ascii="Times New Roman" w:hAnsi="Times New Roman"/>
                <w:color w:val="000000"/>
                <w:sz w:val="24"/>
                <w:szCs w:val="24"/>
              </w:rPr>
              <w:t>неполное заполнение полей в формах заявлений о выдаче разрешения на строительство, заяв</w:t>
            </w:r>
            <w:r>
              <w:rPr>
                <w:rFonts w:ascii="Times New Roman" w:hAnsi="Times New Roman"/>
                <w:sz w:val="24"/>
                <w:szCs w:val="24"/>
              </w:rPr>
              <w:t>ления о внесении изменений, уведомлении;</w:t>
            </w:r>
          </w:p>
          <w:p w:rsidR="00CD031B" w:rsidRDefault="00B73EDA">
            <w:pPr>
              <w:pStyle w:val="af2"/>
              <w:numPr>
                <w:ilvl w:val="0"/>
                <w:numId w:val="20"/>
              </w:numPr>
              <w:ind w:left="0" w:firstLine="488"/>
              <w:jc w:val="both"/>
              <w:rPr>
                <w:rFonts w:ascii="Times New Roman" w:hAnsi="Times New Roman"/>
                <w:sz w:val="24"/>
                <w:szCs w:val="24"/>
              </w:rPr>
            </w:pPr>
            <w:r>
              <w:rPr>
                <w:rFonts w:ascii="Times New Roman" w:hAnsi="Times New Roman"/>
                <w:sz w:val="24"/>
                <w:szCs w:val="24"/>
              </w:rPr>
              <w:t>непредставление документов, предусмотренных Таблицей №2;</w:t>
            </w:r>
          </w:p>
          <w:p w:rsidR="00CD031B" w:rsidRDefault="00B73EDA">
            <w:pPr>
              <w:pStyle w:val="af2"/>
              <w:numPr>
                <w:ilvl w:val="0"/>
                <w:numId w:val="20"/>
              </w:numPr>
              <w:ind w:left="0" w:firstLine="488"/>
              <w:jc w:val="both"/>
              <w:rPr>
                <w:rFonts w:ascii="Times New Roman" w:hAnsi="Times New Roman"/>
                <w:sz w:val="24"/>
                <w:szCs w:val="24"/>
              </w:rPr>
            </w:pPr>
            <w:r>
              <w:rPr>
                <w:rFonts w:ascii="Times New Roman" w:hAnsi="Times New Roman"/>
                <w:sz w:val="24"/>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CD031B" w:rsidRDefault="00B73EDA">
            <w:pPr>
              <w:pStyle w:val="af2"/>
              <w:numPr>
                <w:ilvl w:val="0"/>
                <w:numId w:val="20"/>
              </w:numPr>
              <w:ind w:left="0" w:firstLine="488"/>
              <w:jc w:val="both"/>
              <w:rPr>
                <w:rFonts w:ascii="Times New Roman" w:hAnsi="Times New Roman"/>
                <w:sz w:val="24"/>
                <w:szCs w:val="24"/>
                <w:lang w:eastAsia="ru-RU"/>
              </w:rPr>
            </w:pPr>
            <w:r>
              <w:rPr>
                <w:rFonts w:ascii="Times New Roman" w:hAnsi="Times New Roman"/>
                <w:sz w:val="24"/>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D031B" w:rsidRDefault="00B73EDA">
            <w:pPr>
              <w:pStyle w:val="af2"/>
              <w:numPr>
                <w:ilvl w:val="0"/>
                <w:numId w:val="20"/>
              </w:numPr>
              <w:ind w:left="0" w:firstLine="488"/>
              <w:jc w:val="both"/>
              <w:rPr>
                <w:rFonts w:ascii="Times New Roman" w:hAnsi="Times New Roman"/>
                <w:sz w:val="24"/>
                <w:szCs w:val="24"/>
              </w:rPr>
            </w:pPr>
            <w:r>
              <w:rPr>
                <w:rFonts w:ascii="Times New Roman" w:hAnsi="Times New Roman"/>
                <w:sz w:val="24"/>
                <w:szCs w:val="24"/>
                <w:lang w:eastAsia="ru-RU"/>
              </w:rPr>
              <w:t>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CD031B" w:rsidRDefault="00CD031B">
            <w:pPr>
              <w:ind w:firstLine="540"/>
              <w:jc w:val="both"/>
              <w:rPr>
                <w:rFonts w:ascii="Times New Roman" w:hAnsi="Times New Roman"/>
                <w:sz w:val="24"/>
                <w:szCs w:val="24"/>
              </w:rPr>
            </w:pPr>
          </w:p>
        </w:tc>
        <w:tc>
          <w:tcPr>
            <w:tcW w:w="3828"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А-Д</w:t>
            </w:r>
          </w:p>
        </w:tc>
      </w:tr>
      <w:tr w:rsidR="00CD031B">
        <w:tc>
          <w:tcPr>
            <w:tcW w:w="15163" w:type="dxa"/>
            <w:gridSpan w:val="3"/>
          </w:tcPr>
          <w:p w:rsidR="00CD031B" w:rsidRDefault="00B73EDA">
            <w:pPr>
              <w:jc w:val="center"/>
              <w:rPr>
                <w:rFonts w:ascii="Times New Roman" w:hAnsi="Times New Roman" w:cs="Times New Roman"/>
                <w:sz w:val="24"/>
                <w:szCs w:val="24"/>
              </w:rPr>
            </w:pPr>
            <w:r>
              <w:rPr>
                <w:rFonts w:ascii="Times New Roman" w:eastAsia="Times New Roman" w:hAnsi="Times New Roman" w:cs="Times New Roman"/>
                <w:sz w:val="24"/>
                <w:szCs w:val="24"/>
              </w:rPr>
              <w:t xml:space="preserve">Исчерпывающий перечень оснований для отказа в предоставлении муниципальной услуги </w:t>
            </w:r>
          </w:p>
        </w:tc>
      </w:tr>
      <w:tr w:rsidR="00CD031B">
        <w:tc>
          <w:tcPr>
            <w:tcW w:w="533" w:type="dxa"/>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02" w:type="dxa"/>
          </w:tcPr>
          <w:p w:rsidR="00CD031B" w:rsidRDefault="00B73EDA">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отсутствие документов, предусмотренных Таблицей 2;</w:t>
            </w:r>
          </w:p>
          <w:p w:rsidR="00CD031B" w:rsidRDefault="00B73EDA">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w:t>
            </w:r>
          </w:p>
          <w:p w:rsidR="00CD031B" w:rsidRDefault="00B73EDA">
            <w:pPr>
              <w:pStyle w:val="ConsPlusNormal"/>
              <w:numPr>
                <w:ilvl w:val="0"/>
                <w:numId w:val="21"/>
              </w:numPr>
              <w:ind w:left="63" w:firstLine="425"/>
              <w:rPr>
                <w:rFonts w:ascii="Times New Roman" w:hAnsi="Times New Roman"/>
                <w:sz w:val="24"/>
                <w:szCs w:val="24"/>
              </w:rPr>
            </w:pPr>
            <w:r>
              <w:rPr>
                <w:rFonts w:ascii="Times New Roman" w:hAnsi="Times New Roman"/>
                <w:sz w:val="24"/>
                <w:szCs w:val="24"/>
              </w:rPr>
              <w:t xml:space="preserve">поступление в Администрацию МО заключения о несоответствии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 73-ФЗ для данного исторического поселения; </w:t>
            </w:r>
          </w:p>
          <w:p w:rsidR="00CD031B" w:rsidRDefault="00B73EDA">
            <w:pPr>
              <w:pStyle w:val="ConsPlusNormal"/>
              <w:ind w:left="63" w:firstLine="425"/>
              <w:rPr>
                <w:rFonts w:ascii="Times New Roman" w:hAnsi="Times New Roman"/>
                <w:sz w:val="24"/>
                <w:szCs w:val="24"/>
              </w:rPr>
            </w:pPr>
            <w:r>
              <w:rPr>
                <w:rFonts w:ascii="Times New Roman" w:hAnsi="Times New Roman"/>
                <w:sz w:val="24"/>
                <w:szCs w:val="24"/>
              </w:rPr>
              <w:t xml:space="preserve">г) отсутствие документации по планировке территории, утвержденной в соответствии с договором </w:t>
            </w:r>
            <w:r>
              <w:rPr>
                <w:rFonts w:ascii="Times New Roman" w:hAnsi="Times New Roman"/>
                <w:sz w:val="24"/>
                <w:szCs w:val="24"/>
              </w:rPr>
              <w:lastRenderedPageBreak/>
              <w:t>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ОМСУ принято решение о комплексном развитии территории, или территории, в отношении которой заключен договор о комплексном развитии территории в соответствии со статьей 70 ГрК РФ</w:t>
            </w:r>
          </w:p>
        </w:tc>
        <w:tc>
          <w:tcPr>
            <w:tcW w:w="3828"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А-Д</w:t>
            </w:r>
          </w:p>
        </w:tc>
      </w:tr>
      <w:tr w:rsidR="00CD031B">
        <w:tc>
          <w:tcPr>
            <w:tcW w:w="533" w:type="dxa"/>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10802" w:type="dxa"/>
          </w:tcPr>
          <w:p w:rsidR="00CD031B" w:rsidRDefault="00B73EDA">
            <w:pPr>
              <w:pStyle w:val="ConsPlusNormal"/>
              <w:ind w:firstLine="347"/>
              <w:rPr>
                <w:rFonts w:ascii="Times New Roman" w:hAnsi="Times New Roman"/>
                <w:sz w:val="24"/>
                <w:szCs w:val="24"/>
              </w:rPr>
            </w:pPr>
            <w:r>
              <w:rPr>
                <w:rFonts w:ascii="Times New Roman" w:hAnsi="Times New Roman"/>
                <w:sz w:val="24"/>
                <w:szCs w:val="24"/>
              </w:rPr>
              <w:t xml:space="preserve">а) отсутствие в уведомлении реквизитов документов, предусмотренных пунктами 1 - 4 части 21.10  ГрК РФ; </w:t>
            </w:r>
          </w:p>
          <w:p w:rsidR="00CD031B" w:rsidRDefault="00B73EDA">
            <w:pPr>
              <w:pStyle w:val="ConsPlusNormal"/>
              <w:ind w:firstLine="347"/>
              <w:rPr>
                <w:rFonts w:ascii="Times New Roman" w:hAnsi="Times New Roman"/>
                <w:sz w:val="24"/>
                <w:szCs w:val="24"/>
              </w:rPr>
            </w:pPr>
            <w:r>
              <w:rPr>
                <w:rFonts w:ascii="Times New Roman" w:hAnsi="Times New Roman"/>
                <w:sz w:val="24"/>
                <w:szCs w:val="24"/>
              </w:rPr>
              <w:t xml:space="preserve">б) недостоверность сведений, указанных в уведомлении; </w:t>
            </w:r>
          </w:p>
          <w:p w:rsidR="00CD031B" w:rsidRDefault="00B73EDA">
            <w:pPr>
              <w:pStyle w:val="ConsPlusNormal"/>
              <w:ind w:firstLine="347"/>
              <w:rPr>
                <w:rFonts w:ascii="Times New Roman" w:hAnsi="Times New Roman"/>
                <w:sz w:val="24"/>
                <w:szCs w:val="24"/>
              </w:rPr>
            </w:pPr>
            <w:r>
              <w:rPr>
                <w:rFonts w:ascii="Times New Roman" w:hAnsi="Times New Roman"/>
                <w:sz w:val="24"/>
                <w:szCs w:val="24"/>
              </w:rPr>
              <w:t xml:space="preserve">в)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статьи 51 ГрК РФ; </w:t>
            </w:r>
          </w:p>
          <w:p w:rsidR="00CD031B" w:rsidRDefault="00B73EDA">
            <w:pPr>
              <w:pStyle w:val="ConsPlusNormal"/>
              <w:ind w:firstLine="347"/>
              <w:rPr>
                <w:rFonts w:ascii="Times New Roman" w:hAnsi="Times New Roman"/>
                <w:sz w:val="24"/>
                <w:szCs w:val="24"/>
              </w:rPr>
            </w:pPr>
            <w:r>
              <w:rPr>
                <w:rFonts w:ascii="Times New Roman" w:hAnsi="Times New Roman"/>
                <w:sz w:val="24"/>
                <w:szCs w:val="24"/>
              </w:rPr>
              <w:t>г) подача заявления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менее чем за 10 рабочих дней до истечения срока действия разрешения на строительство</w:t>
            </w:r>
          </w:p>
        </w:tc>
        <w:tc>
          <w:tcPr>
            <w:tcW w:w="3828"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В</w:t>
            </w:r>
          </w:p>
        </w:tc>
      </w:tr>
      <w:tr w:rsidR="00CD031B">
        <w:tc>
          <w:tcPr>
            <w:tcW w:w="533" w:type="dxa"/>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802" w:type="dxa"/>
          </w:tcPr>
          <w:p w:rsidR="00CD031B" w:rsidRDefault="00B73EDA">
            <w:pPr>
              <w:pStyle w:val="ConsPlusNormal"/>
              <w:ind w:firstLine="347"/>
              <w:rPr>
                <w:rFonts w:ascii="Times New Roman" w:hAnsi="Times New Roman"/>
                <w:sz w:val="24"/>
                <w:szCs w:val="24"/>
              </w:rPr>
            </w:pPr>
            <w:r>
              <w:rPr>
                <w:rFonts w:ascii="Times New Roman" w:hAnsi="Times New Roman"/>
                <w:sz w:val="24"/>
                <w:szCs w:val="24"/>
              </w:rPr>
              <w:t xml:space="preserve">а) отсутствие документов, предусмотренных Таблицей №2; </w:t>
            </w:r>
          </w:p>
          <w:p w:rsidR="00CD031B" w:rsidRDefault="00B73EDA">
            <w:pPr>
              <w:pStyle w:val="ConsPlusNormal"/>
              <w:ind w:firstLine="347"/>
              <w:rPr>
                <w:rFonts w:ascii="Times New Roman" w:hAnsi="Times New Roman"/>
                <w:sz w:val="24"/>
                <w:szCs w:val="24"/>
              </w:rPr>
            </w:pPr>
            <w:r>
              <w:rPr>
                <w:rFonts w:ascii="Times New Roman" w:hAnsi="Times New Roman"/>
                <w:sz w:val="24"/>
                <w:szCs w:val="24"/>
              </w:rPr>
              <w:t xml:space="preserve">б) наличие информации о выявленном в рамках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t>
            </w:r>
          </w:p>
          <w:p w:rsidR="00CD031B" w:rsidRDefault="00B73EDA">
            <w:pPr>
              <w:pStyle w:val="ConsPlusNormal"/>
              <w:ind w:firstLine="347"/>
              <w:rPr>
                <w:rFonts w:ascii="Times New Roman" w:hAnsi="Times New Roman"/>
                <w:sz w:val="24"/>
                <w:szCs w:val="24"/>
              </w:rPr>
            </w:pPr>
            <w:r>
              <w:rPr>
                <w:rFonts w:ascii="Times New Roman" w:hAnsi="Times New Roman"/>
                <w:sz w:val="24"/>
                <w:szCs w:val="24"/>
              </w:rPr>
              <w:t>в) подача заявления о внесении изменений в разрешение на строительство исключительно в связи с продлением срока действия такого разрешения менее чем за 10 рабочих дней до истечения срока действия разрешения на строительство.</w:t>
            </w:r>
          </w:p>
        </w:tc>
        <w:tc>
          <w:tcPr>
            <w:tcW w:w="3828"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t>Г</w:t>
            </w:r>
          </w:p>
        </w:tc>
      </w:tr>
      <w:tr w:rsidR="00CD031B">
        <w:tc>
          <w:tcPr>
            <w:tcW w:w="533" w:type="dxa"/>
          </w:tcPr>
          <w:p w:rsidR="00CD031B" w:rsidRDefault="00B73EDA">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802" w:type="dxa"/>
          </w:tcPr>
          <w:p w:rsidR="00CD031B" w:rsidRDefault="00B73EDA">
            <w:pPr>
              <w:pStyle w:val="ConsPlusNormal"/>
              <w:ind w:firstLine="488"/>
              <w:rPr>
                <w:rFonts w:ascii="Times New Roman" w:hAnsi="Times New Roman"/>
                <w:sz w:val="24"/>
                <w:szCs w:val="24"/>
              </w:rPr>
            </w:pPr>
            <w:r>
              <w:rPr>
                <w:rFonts w:ascii="Times New Roman" w:hAnsi="Times New Roman"/>
                <w:sz w:val="24"/>
                <w:szCs w:val="24"/>
              </w:rPr>
              <w:t xml:space="preserve">а) отсутствие документов, предусмотренных Таблицей 2; </w:t>
            </w:r>
          </w:p>
          <w:p w:rsidR="00CD031B" w:rsidRDefault="00B73EDA">
            <w:pPr>
              <w:pStyle w:val="ConsPlusNormal"/>
              <w:ind w:firstLine="488"/>
              <w:rPr>
                <w:rFonts w:ascii="Times New Roman" w:hAnsi="Times New Roman"/>
                <w:sz w:val="24"/>
                <w:szCs w:val="24"/>
              </w:rPr>
            </w:pPr>
            <w:r>
              <w:rPr>
                <w:rFonts w:ascii="Times New Roman" w:hAnsi="Times New Roman"/>
                <w:sz w:val="24"/>
                <w:szCs w:val="24"/>
              </w:rPr>
              <w:t xml:space="preserve">б)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CD031B" w:rsidRDefault="00B73EDA">
            <w:pPr>
              <w:pStyle w:val="ConsPlusNormal"/>
              <w:ind w:firstLine="488"/>
              <w:rPr>
                <w:rFonts w:ascii="Times New Roman" w:hAnsi="Times New Roman"/>
                <w:sz w:val="24"/>
                <w:szCs w:val="24"/>
              </w:rPr>
            </w:pPr>
            <w:r>
              <w:rPr>
                <w:rFonts w:ascii="Times New Roman" w:hAnsi="Times New Roman"/>
                <w:sz w:val="24"/>
                <w:szCs w:val="24"/>
              </w:rPr>
              <w:t xml:space="preserve">в) несоответствие планируемого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и действующим на дату принятия решения о </w:t>
            </w:r>
            <w:r>
              <w:rPr>
                <w:rFonts w:ascii="Times New Roman" w:hAnsi="Times New Roman"/>
                <w:sz w:val="24"/>
                <w:szCs w:val="24"/>
              </w:rPr>
              <w:lastRenderedPageBreak/>
              <w:t xml:space="preserve">внесении изменений в разрешение на строительство, в случае, предусмотренном частью 21.7 статьи 51 ГрК РФ,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CD031B" w:rsidRDefault="00B73EDA">
            <w:pPr>
              <w:pStyle w:val="ConsPlusNormal"/>
              <w:ind w:firstLine="488"/>
              <w:rPr>
                <w:rFonts w:ascii="Times New Roman" w:hAnsi="Times New Roman"/>
                <w:sz w:val="24"/>
                <w:szCs w:val="24"/>
              </w:rPr>
            </w:pPr>
            <w:r>
              <w:rPr>
                <w:rFonts w:ascii="Times New Roman" w:hAnsi="Times New Roman"/>
                <w:sz w:val="24"/>
                <w:szCs w:val="24"/>
              </w:rPr>
              <w:t xml:space="preserve">г)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CD031B" w:rsidRDefault="00B73EDA">
            <w:pPr>
              <w:pStyle w:val="ConsPlusNormal"/>
              <w:ind w:firstLine="488"/>
              <w:rPr>
                <w:rFonts w:ascii="Times New Roman" w:hAnsi="Times New Roman"/>
                <w:sz w:val="24"/>
                <w:szCs w:val="24"/>
              </w:rPr>
            </w:pPr>
            <w:r>
              <w:rPr>
                <w:rFonts w:ascii="Times New Roman" w:hAnsi="Times New Roman"/>
                <w:sz w:val="24"/>
                <w:szCs w:val="24"/>
              </w:rPr>
              <w:t>д) подача заявления о внесении изменений в разрешение на строительство в связи с внесением изменений в проектную документацию менее чем за 10</w:t>
            </w:r>
            <w:r>
              <w:t xml:space="preserve"> </w:t>
            </w:r>
            <w:r>
              <w:rPr>
                <w:rFonts w:ascii="Times New Roman" w:hAnsi="Times New Roman"/>
                <w:sz w:val="24"/>
                <w:szCs w:val="24"/>
              </w:rPr>
              <w:t>рабочих дней до истечения срока действия разрешения на строительство.</w:t>
            </w:r>
          </w:p>
        </w:tc>
        <w:tc>
          <w:tcPr>
            <w:tcW w:w="3828" w:type="dxa"/>
          </w:tcPr>
          <w:p w:rsidR="00CD031B" w:rsidRDefault="00B73EDA">
            <w:pPr>
              <w:rPr>
                <w:rFonts w:ascii="Times New Roman" w:hAnsi="Times New Roman" w:cs="Times New Roman"/>
                <w:sz w:val="24"/>
                <w:szCs w:val="24"/>
              </w:rPr>
            </w:pPr>
            <w:r>
              <w:rPr>
                <w:rFonts w:ascii="Times New Roman" w:hAnsi="Times New Roman" w:cs="Times New Roman"/>
                <w:sz w:val="24"/>
                <w:szCs w:val="24"/>
              </w:rPr>
              <w:lastRenderedPageBreak/>
              <w:t>Д</w:t>
            </w:r>
          </w:p>
        </w:tc>
      </w:tr>
    </w:tbl>
    <w:p w:rsidR="00CD031B" w:rsidRDefault="00CD031B">
      <w:pPr>
        <w:jc w:val="center"/>
        <w:sectPr w:rsidR="00CD031B">
          <w:pgSz w:w="16838" w:h="11906" w:orient="landscape"/>
          <w:pgMar w:top="851" w:right="425" w:bottom="851" w:left="1134" w:header="709" w:footer="709" w:gutter="0"/>
          <w:cols w:space="708"/>
          <w:docGrid w:linePitch="360"/>
        </w:sectPr>
      </w:pPr>
    </w:p>
    <w:p w:rsidR="00CD031B" w:rsidRDefault="00CD031B">
      <w:pPr>
        <w:jc w:val="center"/>
      </w:pPr>
    </w:p>
    <w:p w:rsidR="00CD031B" w:rsidRDefault="00B73EDA">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4"/>
    </w:p>
    <w:p w:rsidR="00CD031B" w:rsidRDefault="00CD031B">
      <w:pPr>
        <w:spacing w:after="0" w:line="240" w:lineRule="auto"/>
        <w:jc w:val="both"/>
        <w:rPr>
          <w:rFonts w:ascii="Times New Roman" w:hAnsi="Times New Roman" w:cs="Times New Roman"/>
          <w:b/>
          <w:sz w:val="28"/>
          <w:szCs w:val="28"/>
          <w:lang w:bidi="ru-RU"/>
        </w:rPr>
      </w:pPr>
    </w:p>
    <w:p w:rsidR="00CD031B" w:rsidRDefault="00B73EDA">
      <w:pPr>
        <w:spacing w:after="0" w:line="240" w:lineRule="auto"/>
        <w:jc w:val="right"/>
        <w:rPr>
          <w:rFonts w:ascii="Times New Roman" w:hAnsi="Times New Roman" w:cs="Times New Roman"/>
          <w:b/>
          <w:lang w:bidi="ru-RU"/>
        </w:rPr>
      </w:pPr>
      <w:r>
        <w:rPr>
          <w:rFonts w:ascii="Times New Roman" w:hAnsi="Times New Roman" w:cs="Times New Roman"/>
          <w:b/>
          <w:lang w:bidi="ru-RU"/>
        </w:rPr>
        <w:t>Образец № 1</w:t>
      </w:r>
    </w:p>
    <w:p w:rsidR="00CD031B" w:rsidRDefault="00CD031B">
      <w:pPr>
        <w:spacing w:after="0" w:line="240" w:lineRule="auto"/>
        <w:jc w:val="right"/>
        <w:rPr>
          <w:rFonts w:ascii="Times New Roman" w:hAnsi="Times New Roman" w:cs="Times New Roman"/>
          <w:b/>
          <w:lang w:bidi="ru-RU"/>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w:t>
      </w:r>
      <w:r w:rsidR="004B7279" w:rsidRPr="004B7279">
        <w:rPr>
          <w:rFonts w:ascii="Times New Roman" w:hAnsi="Times New Roman"/>
          <w:sz w:val="20"/>
          <w:szCs w:val="20"/>
          <w:lang w:eastAsia="ru-RU"/>
        </w:rPr>
        <w:t>Кузьмоловское городское поселение</w:t>
      </w:r>
    </w:p>
    <w:p w:rsidR="00CD031B" w:rsidRDefault="00CD031B">
      <w:pPr>
        <w:widowControl w:val="0"/>
        <w:spacing w:after="0" w:line="240" w:lineRule="auto"/>
        <w:jc w:val="right"/>
        <w:rPr>
          <w:rFonts w:ascii="Times New Roman" w:hAnsi="Times New Roman"/>
          <w:sz w:val="20"/>
          <w:szCs w:val="20"/>
          <w:lang w:eastAsia="ru-RU"/>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CD031B">
      <w:pPr>
        <w:widowControl w:val="0"/>
        <w:spacing w:after="0" w:line="240" w:lineRule="auto"/>
        <w:jc w:val="center"/>
        <w:rPr>
          <w:rFonts w:ascii="Times New Roman" w:hAnsi="Times New Roman"/>
          <w:sz w:val="20"/>
          <w:szCs w:val="20"/>
          <w:lang w:eastAsia="ru-RU"/>
        </w:rPr>
      </w:pPr>
      <w:bookmarkStart w:id="5" w:name="P457"/>
      <w:bookmarkEnd w:id="5"/>
    </w:p>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строительство</w:t>
      </w:r>
    </w:p>
    <w:p w:rsidR="00CD031B" w:rsidRDefault="00CD031B">
      <w:pPr>
        <w:widowControl w:val="0"/>
        <w:spacing w:after="0" w:line="240" w:lineRule="auto"/>
        <w:jc w:val="center"/>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Прошу выдать разрешение на строительство объекта капитального строительства / реконструкцию объекта капитального строительства / строительство линейного объекта / реконструкцию линейного объекта                           (ненужное зачеркнуть)</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Наименование объекта 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(в соответствии с утвержденной проектной документацией)</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Кадастровый номер реконструируемого объекта 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случае реконструкции)</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Этап строительства 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(указывается в случае выделения этапа строительства и приводится описание такого этапа)</w:t>
      </w:r>
    </w:p>
    <w:p w:rsidR="00CD031B" w:rsidRDefault="00CD031B">
      <w:pPr>
        <w:widowControl w:val="0"/>
        <w:spacing w:after="0" w:line="204" w:lineRule="auto"/>
        <w:jc w:val="center"/>
        <w:rPr>
          <w:rFonts w:ascii="Times New Roman" w:hAnsi="Times New Roman"/>
          <w:color w:val="000000"/>
          <w:sz w:val="16"/>
          <w:szCs w:val="16"/>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Адрес (местоположение) объекта 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(указывается адрес</w:t>
      </w:r>
      <w:r>
        <w:rPr>
          <w:rFonts w:ascii="Times New Roman" w:hAnsi="Times New Roman"/>
          <w:sz w:val="20"/>
          <w:szCs w:val="20"/>
          <w:vertAlign w:val="superscript"/>
          <w:lang w:eastAsia="ru-RU"/>
        </w:rPr>
        <w:t>&lt;3&gt;</w:t>
      </w:r>
      <w:r>
        <w:rPr>
          <w:rFonts w:ascii="Times New Roman" w:hAnsi="Times New Roman"/>
          <w:color w:val="000000"/>
          <w:sz w:val="16"/>
          <w:szCs w:val="16"/>
          <w:lang w:eastAsia="ru-RU"/>
        </w:rPr>
        <w:t xml:space="preserve"> объекта капитального  строительства, а при наличии - адрес объекта</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капитального строительства в соответствии с государственным адресным реестром с указанием реквизитов</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документов о присвоении, об изменении адреса; для линейных объектов указывается описание местоположения</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r>
        <w:rPr>
          <w:rFonts w:ascii="Times New Roman" w:hAnsi="Times New Roman"/>
          <w:color w:val="000000"/>
          <w:sz w:val="16"/>
          <w:szCs w:val="16"/>
          <w:lang w:eastAsia="ru-RU"/>
        </w:rPr>
        <w:t xml:space="preserve"> </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виде наименований субъекта Российской Федерации и муниципального образования)</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Кадастровый номер земельного участка (земельных участков) _______________________________________________</w:t>
      </w:r>
    </w:p>
    <w:p w:rsidR="00CD031B" w:rsidRDefault="00B73EDA">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(заполнение не является обязательным при выдаче</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разрешения на строительство (реконструкцию) линейного объекта)</w:t>
      </w:r>
    </w:p>
    <w:p w:rsidR="00CD031B" w:rsidRDefault="00CD031B">
      <w:pPr>
        <w:widowControl w:val="0"/>
        <w:spacing w:after="0" w:line="204" w:lineRule="auto"/>
        <w:jc w:val="center"/>
        <w:rPr>
          <w:rFonts w:ascii="Times New Roman" w:hAnsi="Times New Roman"/>
          <w:color w:val="000000"/>
          <w:sz w:val="16"/>
          <w:szCs w:val="16"/>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Номер кадастрового квартала (кадастровых кварталов) _____________________________________________________</w:t>
      </w:r>
    </w:p>
    <w:p w:rsidR="00CD031B" w:rsidRDefault="00B73EDA">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(заполнение не является обязательным при выдаче</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lastRenderedPageBreak/>
        <w:t>разрешения на строительство (реконструкцию) линейного объекта)</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градостроительном плане земельного участка ___________________________________________________</w:t>
      </w:r>
    </w:p>
    <w:p w:rsidR="00CD031B" w:rsidRDefault="00B73EDA">
      <w:pPr>
        <w:widowControl w:val="0"/>
        <w:spacing w:after="0" w:line="204" w:lineRule="auto"/>
        <w:jc w:val="center"/>
        <w:rPr>
          <w:rFonts w:ascii="Times New Roman" w:hAnsi="Times New Roman"/>
          <w:color w:val="000000"/>
          <w:sz w:val="20"/>
          <w:szCs w:val="20"/>
          <w:lang w:eastAsia="ru-RU"/>
        </w:rPr>
      </w:pPr>
      <w:r>
        <w:rPr>
          <w:rFonts w:ascii="Times New Roman" w:hAnsi="Times New Roman"/>
          <w:color w:val="000000"/>
          <w:sz w:val="16"/>
          <w:szCs w:val="16"/>
          <w:lang w:eastAsia="ru-RU"/>
        </w:rPr>
        <w:t xml:space="preserve">                                                                                                                   (указываются дата выдачи градостроительного плана земельного участка,</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_____________________________________________________________________________________________________</w:t>
      </w:r>
    </w:p>
    <w:p w:rsidR="00CD031B" w:rsidRDefault="00B73EDA">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его номер и орган, выдавший градостроительный план земельного участка; не заполняется в отношении линейных объектов, кроме случаев,</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предусмотренных законодательством Российской Федерации)</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&lt;4&gt;</w:t>
      </w:r>
      <w:r>
        <w:rPr>
          <w:rFonts w:ascii="Times New Roman" w:hAnsi="Times New Roman"/>
          <w:sz w:val="20"/>
          <w:szCs w:val="20"/>
          <w:lang w:eastAsia="ru-RU"/>
        </w:rPr>
        <w:t xml:space="preserve"> ______________________________________________________________________________________________________</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&lt;5&gt;</w:t>
      </w:r>
      <w:r>
        <w:rPr>
          <w:rFonts w:ascii="Times New Roman" w:hAnsi="Times New Roman"/>
          <w:sz w:val="20"/>
          <w:szCs w:val="20"/>
          <w:lang w:eastAsia="ru-RU"/>
        </w:rPr>
        <w:t xml:space="preserve"> ______________________________________________________________________________________________________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расположения земельного участка или земельных участков)</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проекте планировки и проекте межевания территории 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(заполняется в отношении линейных объектов, кроме случаев, </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_____________________________________________________________________________________________________</w:t>
      </w:r>
    </w:p>
    <w:p w:rsidR="00CD031B" w:rsidRDefault="00B73EDA">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предусмотренных</w:t>
      </w: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CD031B" w:rsidRDefault="00CD031B">
      <w:pPr>
        <w:widowControl w:val="0"/>
        <w:spacing w:after="0" w:line="204" w:lineRule="auto"/>
        <w:jc w:val="both"/>
        <w:rPr>
          <w:rFonts w:ascii="Times New Roman" w:hAnsi="Times New Roman"/>
          <w:color w:val="000000"/>
          <w:sz w:val="16"/>
          <w:szCs w:val="16"/>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проектной документации 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20"/>
          <w:szCs w:val="20"/>
          <w:lang w:eastAsia="ru-RU"/>
        </w:rPr>
        <w:t xml:space="preserve">                                           </w:t>
      </w:r>
      <w:r>
        <w:rPr>
          <w:rFonts w:ascii="Times New Roman" w:hAnsi="Times New Roman"/>
          <w:color w:val="000000"/>
          <w:sz w:val="16"/>
          <w:szCs w:val="16"/>
          <w:lang w:eastAsia="ru-RU"/>
        </w:rPr>
        <w:t>(указывается кем, когда разработана проектная документация)</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(реквизиты документа, наименование проектной организации; </w:t>
      </w:r>
      <w:r>
        <w:rPr>
          <w:rFonts w:ascii="Times New Roman" w:hAnsi="Times New Roman"/>
          <w:sz w:val="16"/>
          <w:szCs w:val="16"/>
          <w:lang w:eastAsia="ru-RU"/>
        </w:rPr>
        <w:t xml:space="preserve">дата (при наличии)  и номер (при наличии) решения об утверждении проектной документации </w:t>
      </w:r>
      <w:r>
        <w:rPr>
          <w:rFonts w:ascii="Times New Roman" w:hAnsi="Times New Roman"/>
          <w:sz w:val="20"/>
          <w:szCs w:val="20"/>
          <w:vertAlign w:val="superscript"/>
          <w:lang w:eastAsia="ru-RU"/>
        </w:rPr>
        <w:t>&lt;6&gt;</w:t>
      </w:r>
      <w:r>
        <w:rPr>
          <w:rFonts w:ascii="Times New Roman" w:hAnsi="Times New Roman"/>
          <w:color w:val="000000"/>
          <w:sz w:val="16"/>
          <w:szCs w:val="16"/>
          <w:lang w:eastAsia="ru-RU"/>
        </w:rPr>
        <w:t>)</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экспертизы проектной документации __________________________________</w:t>
      </w:r>
    </w:p>
    <w:p w:rsidR="00CD031B" w:rsidRDefault="00B73EDA">
      <w:pPr>
        <w:pStyle w:val="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организации, выдавшей заключение, номер и дата утверждения</w:t>
      </w:r>
      <w:r>
        <w:rPr>
          <w:rFonts w:ascii="Times New Roman" w:hAnsi="Times New Roman"/>
          <w:sz w:val="20"/>
          <w:szCs w:val="20"/>
          <w:vertAlign w:val="superscript"/>
          <w:lang w:eastAsia="ru-RU"/>
        </w:rPr>
        <w:t>&lt;7&gt;</w:t>
      </w:r>
      <w:r>
        <w:rPr>
          <w:rFonts w:ascii="Times New Roman" w:hAnsi="Times New Roman"/>
          <w:sz w:val="16"/>
          <w:szCs w:val="16"/>
          <w:lang w:eastAsia="ru-RU"/>
        </w:rPr>
        <w:t>)</w:t>
      </w:r>
    </w:p>
    <w:p w:rsidR="00CD031B" w:rsidRDefault="00CD031B">
      <w:pPr>
        <w:widowControl w:val="0"/>
        <w:spacing w:after="0" w:line="204" w:lineRule="auto"/>
        <w:jc w:val="center"/>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государственной экологической проектной документации _________________</w:t>
      </w:r>
    </w:p>
    <w:p w:rsidR="00CD031B" w:rsidRDefault="00B73EDA">
      <w:pPr>
        <w:pStyle w:val="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CD031B" w:rsidRDefault="00B73EDA">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rsidR="00CD031B" w:rsidRDefault="00CD031B">
      <w:pPr>
        <w:spacing w:after="0" w:line="240" w:lineRule="auto"/>
        <w:jc w:val="both"/>
        <w:rPr>
          <w:rFonts w:ascii="Times New Roman" w:hAnsi="Times New Roman"/>
          <w:sz w:val="16"/>
          <w:szCs w:val="16"/>
          <w:lang w:eastAsia="ru-RU"/>
        </w:rPr>
      </w:pPr>
    </w:p>
    <w:p w:rsidR="00CD031B" w:rsidRDefault="00B73EDA">
      <w:pPr>
        <w:spacing w:after="0" w:line="240" w:lineRule="auto"/>
        <w:jc w:val="both"/>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rsidR="00CD031B" w:rsidRDefault="00CD031B">
      <w:pPr>
        <w:spacing w:after="0" w:line="240" w:lineRule="auto"/>
        <w:jc w:val="both"/>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10" w:tooltip="consultantplus://offline/ref=9845FDD8A76CA29033A0F21BCFBC0FC297C9F3966CD531912BF38EF93F52C66A443A3593D88FE1FCBA4E911134C19197BBD10A0ADA5Ap3q4P" w:history="1">
        <w:r>
          <w:rPr>
            <w:rFonts w:ascii="Times New Roman" w:hAnsi="Times New Roman"/>
            <w:sz w:val="20"/>
            <w:szCs w:val="20"/>
            <w:lang w:eastAsia="ru-RU"/>
          </w:rPr>
          <w:t>части 3.8 статьи 49</w:t>
        </w:r>
      </w:hyperlink>
      <w:r>
        <w:rPr>
          <w:rFonts w:ascii="Times New Roman" w:hAnsi="Times New Roman"/>
          <w:sz w:val="20"/>
          <w:szCs w:val="20"/>
          <w:lang w:eastAsia="ru-RU"/>
        </w:rPr>
        <w:t xml:space="preserve"> Градостроительного кодекса Российской Федерации</w:t>
      </w:r>
      <w:r>
        <w:rPr>
          <w:rFonts w:ascii="Times New Roman" w:hAnsi="Times New Roman"/>
          <w:sz w:val="20"/>
          <w:szCs w:val="20"/>
          <w:vertAlign w:val="superscript"/>
          <w:lang w:eastAsia="ru-RU"/>
        </w:rPr>
        <w:t>&lt;8&gt;</w:t>
      </w:r>
      <w:r>
        <w:rPr>
          <w:rFonts w:ascii="Times New Roman" w:hAnsi="Times New Roman"/>
          <w:sz w:val="20"/>
          <w:szCs w:val="20"/>
          <w:lang w:eastAsia="ru-RU"/>
        </w:rPr>
        <w:t xml:space="preserve"> 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(указываются с</w:t>
      </w:r>
      <w:r>
        <w:rPr>
          <w:rFonts w:ascii="Times New Roman" w:hAnsi="Times New Roman"/>
          <w:sz w:val="16"/>
          <w:szCs w:val="16"/>
        </w:rPr>
        <w:t>ведения о специалисте по организации архитектурно-</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rPr>
      </w:pPr>
      <w:r>
        <w:rPr>
          <w:rFonts w:ascii="Times New Roman" w:hAnsi="Times New Roman"/>
          <w:sz w:val="16"/>
          <w:szCs w:val="16"/>
        </w:rPr>
        <w:t>строительного проектирования в должности главного инженера проекта, утвердившем подтверждение соответствия вносимых в проектную</w:t>
      </w:r>
    </w:p>
    <w:p w:rsidR="00CD031B" w:rsidRDefault="00B73EDA">
      <w:pPr>
        <w:spacing w:after="0" w:line="240" w:lineRule="auto"/>
        <w:jc w:val="both"/>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lang w:eastAsia="ru-RU"/>
        </w:rPr>
      </w:pPr>
      <w:r>
        <w:rPr>
          <w:rFonts w:ascii="Times New Roman" w:hAnsi="Times New Roman"/>
          <w:sz w:val="16"/>
          <w:szCs w:val="16"/>
        </w:rPr>
        <w:t xml:space="preserve">документацию изменений требованиям, указанным в части 3.8 статьи 49 Градостроительного кодекса Российской Федерации, </w:t>
      </w:r>
      <w:r>
        <w:rPr>
          <w:rFonts w:ascii="Times New Roman" w:hAnsi="Times New Roman"/>
          <w:sz w:val="16"/>
          <w:szCs w:val="16"/>
          <w:lang w:eastAsia="ru-RU"/>
        </w:rPr>
        <w:t>дата и номер)</w:t>
      </w:r>
    </w:p>
    <w:p w:rsidR="00CD031B" w:rsidRDefault="00CD031B">
      <w:pPr>
        <w:spacing w:after="0" w:line="240" w:lineRule="auto"/>
        <w:jc w:val="center"/>
        <w:rPr>
          <w:rFonts w:ascii="Times New Roman" w:hAnsi="Times New Roman"/>
          <w:sz w:val="16"/>
          <w:szCs w:val="16"/>
        </w:rPr>
      </w:pPr>
    </w:p>
    <w:p w:rsidR="00CD031B" w:rsidRDefault="00B73EDA">
      <w:pPr>
        <w:spacing w:after="0" w:line="240" w:lineRule="auto"/>
        <w:jc w:val="both"/>
        <w:rPr>
          <w:rFonts w:ascii="Times New Roman" w:hAnsi="Times New Roman"/>
          <w:sz w:val="20"/>
          <w:szCs w:val="20"/>
        </w:rPr>
      </w:pPr>
      <w:r>
        <w:rPr>
          <w:rFonts w:ascii="Times New Roman" w:hAnsi="Times New Roman"/>
          <w:sz w:val="20"/>
          <w:szCs w:val="20"/>
        </w:rPr>
        <w:lastRenderedPageBreak/>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Pr>
          <w:rFonts w:ascii="Times New Roman" w:hAnsi="Times New Roman"/>
          <w:sz w:val="20"/>
          <w:szCs w:val="20"/>
          <w:vertAlign w:val="superscript"/>
          <w:lang w:eastAsia="ru-RU"/>
        </w:rPr>
        <w:t>&lt;9&gt;</w:t>
      </w:r>
      <w:r>
        <w:rPr>
          <w:rFonts w:ascii="Times New Roman" w:hAnsi="Times New Roman"/>
          <w:sz w:val="20"/>
          <w:szCs w:val="20"/>
        </w:rPr>
        <w:t xml:space="preserve"> _____________________________________________</w:t>
      </w:r>
    </w:p>
    <w:p w:rsidR="00CD031B" w:rsidRDefault="00B73EDA">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rPr>
      </w:pPr>
      <w:r>
        <w:rPr>
          <w:rFonts w:ascii="Times New Roman" w:hAnsi="Times New Roman"/>
          <w:sz w:val="16"/>
          <w:szCs w:val="16"/>
        </w:rPr>
        <w:t>(указываются сведения об организации, проводившей оценку соответствия; дата и номер)</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(указываются наименование органа, выдавшего разрешение,</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регистрационный номер и дата выдачи разрешения)</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(наименование органа (организации), утвердившего типовое архитектурное</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решение, регистрационный номер и дата утверждения)</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(регистрационный номер и дата выдачи заключения)</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Срок действия разрешения на строительство (месяцев) ____________________________________________________</w:t>
      </w:r>
    </w:p>
    <w:p w:rsidR="00CD031B" w:rsidRDefault="00B73EDA">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(в соответствии с разделом проектной документации "Проект организации строительства")</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Проектные характеристики объекта капитального строительства </w:t>
      </w:r>
      <w:r>
        <w:rPr>
          <w:rFonts w:ascii="Times New Roman" w:hAnsi="Times New Roman"/>
          <w:sz w:val="20"/>
          <w:szCs w:val="20"/>
          <w:vertAlign w:val="superscript"/>
          <w:lang w:eastAsia="ru-RU"/>
        </w:rPr>
        <w:t>&lt;10&gt;:</w:t>
      </w:r>
    </w:p>
    <w:p w:rsidR="00CD031B" w:rsidRDefault="00CD031B">
      <w:pPr>
        <w:widowControl w:val="0"/>
        <w:spacing w:after="0" w:line="204" w:lineRule="auto"/>
        <w:rPr>
          <w:rFonts w:ascii="Times New Roman" w:hAnsi="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rPr>
              <w:t>Вид объекта капитального строительства</w:t>
            </w:r>
            <w:r>
              <w:rPr>
                <w:rFonts w:ascii="Times New Roman" w:hAnsi="Times New Roman"/>
                <w:sz w:val="20"/>
                <w:szCs w:val="20"/>
                <w:vertAlign w:val="superscript"/>
                <w:lang w:eastAsia="ru-RU"/>
              </w:rPr>
              <w:t>&lt;11&gt;</w:t>
            </w:r>
          </w:p>
          <w:p w:rsidR="00CD031B" w:rsidRDefault="00CD031B">
            <w:pPr>
              <w:widowControl w:val="0"/>
              <w:spacing w:after="0" w:line="204" w:lineRule="auto"/>
              <w:rPr>
                <w:rFonts w:ascii="Times New Roman" w:hAnsi="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rPr>
              <w:t>Назначение объекта</w:t>
            </w:r>
            <w:r>
              <w:rPr>
                <w:rFonts w:ascii="Times New Roman" w:hAnsi="Times New Roman"/>
                <w:sz w:val="20"/>
                <w:szCs w:val="20"/>
                <w:vertAlign w:val="superscript"/>
                <w:lang w:eastAsia="ru-RU"/>
              </w:rPr>
              <w:t>&lt;12&gt;</w:t>
            </w:r>
          </w:p>
          <w:p w:rsidR="00CD031B" w:rsidRDefault="00CD031B">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r>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застройки части объекта капитального строительства (кв. м):</w:t>
            </w:r>
            <w:r>
              <w:rPr>
                <w:rFonts w:ascii="Times New Roman" w:hAnsi="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(кв. м):</w:t>
            </w:r>
            <w:r>
              <w:rPr>
                <w:rFonts w:ascii="Times New Roman" w:hAnsi="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части объекта капитального строительства (кв. м):</w:t>
            </w:r>
            <w:r>
              <w:rPr>
                <w:rFonts w:ascii="Times New Roman" w:hAnsi="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lastRenderedPageBreak/>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&lt;17&gt;</w:t>
            </w:r>
            <w:r>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Краткие проектные характеристики линейного объекта </w:t>
            </w:r>
            <w:r>
              <w:rPr>
                <w:rFonts w:ascii="Times New Roman" w:hAnsi="Times New Roman"/>
                <w:sz w:val="20"/>
                <w:szCs w:val="20"/>
                <w:vertAlign w:val="superscript"/>
                <w:lang w:eastAsia="ru-RU"/>
              </w:rPr>
              <w:t>&lt;18&gt;:</w:t>
            </w: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Протяженность:</w:t>
            </w:r>
            <w:r>
              <w:rPr>
                <w:rFonts w:ascii="Times New Roman" w:hAnsi="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lang w:eastAsia="ru-RU"/>
              </w:rPr>
            </w:pPr>
            <w:r>
              <w:rPr>
                <w:rFonts w:ascii="Times New Roman" w:hAnsi="Times New Roman"/>
                <w:sz w:val="20"/>
                <w:szCs w:val="20"/>
              </w:rPr>
              <w:t>Протяженность участка или части линейного объекта (м):</w:t>
            </w:r>
            <w:r>
              <w:rPr>
                <w:rFonts w:ascii="Times New Roman" w:hAnsi="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CD031B" w:rsidRDefault="00CD031B">
            <w:pPr>
              <w:widowControl w:val="0"/>
              <w:spacing w:after="0" w:line="204" w:lineRule="auto"/>
              <w:rPr>
                <w:rFonts w:ascii="Times New Roman" w:hAnsi="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bl>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К настоящему заявлению прилагаются документы согласно Таблице № 2. </w:t>
      </w: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Интересы застройщика в Администрации МО </w:t>
      </w:r>
      <w:r w:rsidR="004B7279" w:rsidRPr="004B7279">
        <w:rPr>
          <w:rFonts w:ascii="Times New Roman" w:hAnsi="Times New Roman"/>
          <w:color w:val="000000"/>
          <w:sz w:val="20"/>
          <w:szCs w:val="20"/>
          <w:lang w:eastAsia="ru-RU"/>
        </w:rPr>
        <w:t>Кузьмоловское городское поселение</w:t>
      </w:r>
      <w:r w:rsidR="004B7279">
        <w:rPr>
          <w:rFonts w:ascii="Times New Roman" w:hAnsi="Times New Roman"/>
          <w:color w:val="000000"/>
          <w:sz w:val="20"/>
          <w:szCs w:val="20"/>
          <w:lang w:eastAsia="ru-RU"/>
        </w:rPr>
        <w:t xml:space="preserve"> </w:t>
      </w:r>
      <w:r>
        <w:rPr>
          <w:rFonts w:ascii="Times New Roman" w:hAnsi="Times New Roman"/>
          <w:color w:val="000000"/>
          <w:sz w:val="20"/>
          <w:szCs w:val="20"/>
          <w:lang w:eastAsia="ru-RU"/>
        </w:rPr>
        <w:t>уполномочен представлять:</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color w:val="000000"/>
          <w:sz w:val="16"/>
          <w:szCs w:val="16"/>
          <w:lang w:eastAsia="ru-RU"/>
        </w:rPr>
      </w:pPr>
      <w:r>
        <w:rPr>
          <w:rFonts w:ascii="Times New Roman" w:hAnsi="Times New Roman"/>
          <w:color w:val="000000"/>
          <w:sz w:val="16"/>
          <w:szCs w:val="16"/>
          <w:lang w:eastAsia="ru-RU"/>
        </w:rPr>
        <w:t>(Ф.И.О., должность, контактный телефон)</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По доверенности </w:t>
      </w:r>
      <w:r>
        <w:rPr>
          <w:rFonts w:ascii="Times New Roman" w:hAnsi="Times New Roman"/>
          <w:sz w:val="20"/>
          <w:szCs w:val="20"/>
          <w:vertAlign w:val="superscript"/>
          <w:lang w:eastAsia="ru-RU"/>
        </w:rPr>
        <w:t>&lt;22&gt;</w:t>
      </w:r>
      <w:r>
        <w:rPr>
          <w:rFonts w:ascii="Times New Roman" w:hAnsi="Times New Roman"/>
          <w:color w:val="000000"/>
          <w:sz w:val="20"/>
          <w:szCs w:val="20"/>
          <w:lang w:eastAsia="ru-RU"/>
        </w:rPr>
        <w:t xml:space="preserve"> N _________________________ от ________________________</w:t>
      </w:r>
    </w:p>
    <w:p w:rsidR="00CD031B" w:rsidRDefault="00B73EDA">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(реквизиты доверенности)</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Результат рассмотрения заявления прошу: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8731"/>
      </w:tblGrid>
      <w:tr w:rsidR="00CD031B">
        <w:tc>
          <w:tcPr>
            <w:tcW w:w="675" w:type="dxa"/>
            <w:tcBorders>
              <w:right w:val="single" w:sz="4" w:space="0" w:color="auto"/>
            </w:tcBorders>
            <w:shd w:val="clear" w:color="auto" w:fill="auto"/>
          </w:tcPr>
          <w:p w:rsidR="00CD031B" w:rsidRDefault="00CD031B">
            <w:pPr>
              <w:widowControl w:val="0"/>
              <w:spacing w:after="0" w:line="204" w:lineRule="auto"/>
              <w:jc w:val="both"/>
              <w:rPr>
                <w:rFonts w:ascii="Times New Roman" w:hAnsi="Times New Roman"/>
                <w:color w:val="000000"/>
                <w:sz w:val="20"/>
                <w:szCs w:val="20"/>
                <w:lang w:eastAsia="ru-RU"/>
              </w:rPr>
            </w:pPr>
          </w:p>
        </w:tc>
        <w:tc>
          <w:tcPr>
            <w:tcW w:w="9746"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выдать на руки в Администрации МО </w:t>
            </w:r>
            <w:r w:rsidR="004B7279" w:rsidRPr="004B7279">
              <w:rPr>
                <w:rFonts w:ascii="Times New Roman" w:hAnsi="Times New Roman"/>
                <w:color w:val="000000"/>
                <w:sz w:val="20"/>
                <w:szCs w:val="20"/>
                <w:lang w:eastAsia="ru-RU"/>
              </w:rPr>
              <w:t>Кузьмоловское городское поселение</w:t>
            </w:r>
          </w:p>
          <w:p w:rsidR="00CD031B" w:rsidRDefault="00CD031B">
            <w:pPr>
              <w:widowControl w:val="0"/>
              <w:spacing w:after="0" w:line="204" w:lineRule="auto"/>
              <w:jc w:val="both"/>
              <w:rPr>
                <w:rFonts w:ascii="Times New Roman" w:hAnsi="Times New Roman"/>
                <w:color w:val="000000"/>
                <w:sz w:val="20"/>
                <w:szCs w:val="20"/>
                <w:lang w:eastAsia="ru-RU"/>
              </w:rPr>
            </w:pPr>
          </w:p>
        </w:tc>
      </w:tr>
      <w:tr w:rsidR="00CD031B">
        <w:tc>
          <w:tcPr>
            <w:tcW w:w="675" w:type="dxa"/>
            <w:tcBorders>
              <w:right w:val="single" w:sz="4" w:space="0" w:color="auto"/>
            </w:tcBorders>
            <w:shd w:val="clear" w:color="auto" w:fill="auto"/>
          </w:tcPr>
          <w:p w:rsidR="00CD031B" w:rsidRDefault="00CD031B">
            <w:pPr>
              <w:widowControl w:val="0"/>
              <w:spacing w:after="0" w:line="204" w:lineRule="auto"/>
              <w:jc w:val="both"/>
              <w:rPr>
                <w:rFonts w:ascii="Times New Roman" w:hAnsi="Times New Roman"/>
                <w:color w:val="000000"/>
                <w:sz w:val="20"/>
                <w:szCs w:val="20"/>
                <w:lang w:eastAsia="ru-RU"/>
              </w:rPr>
            </w:pPr>
          </w:p>
        </w:tc>
        <w:tc>
          <w:tcPr>
            <w:tcW w:w="9746"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выдать на руки в МФЦ</w:t>
            </w:r>
          </w:p>
          <w:p w:rsidR="00CD031B" w:rsidRDefault="00CD031B">
            <w:pPr>
              <w:widowControl w:val="0"/>
              <w:spacing w:after="0" w:line="204" w:lineRule="auto"/>
              <w:jc w:val="both"/>
              <w:rPr>
                <w:rFonts w:ascii="Times New Roman" w:hAnsi="Times New Roman"/>
                <w:color w:val="000000"/>
                <w:sz w:val="20"/>
                <w:szCs w:val="20"/>
                <w:lang w:eastAsia="ru-RU"/>
              </w:rPr>
            </w:pPr>
          </w:p>
        </w:tc>
      </w:tr>
      <w:tr w:rsidR="00CD031B">
        <w:tc>
          <w:tcPr>
            <w:tcW w:w="675" w:type="dxa"/>
            <w:tcBorders>
              <w:right w:val="single" w:sz="4" w:space="0" w:color="auto"/>
            </w:tcBorders>
            <w:shd w:val="clear" w:color="auto" w:fill="auto"/>
          </w:tcPr>
          <w:p w:rsidR="00CD031B" w:rsidRDefault="00CD031B">
            <w:pPr>
              <w:widowControl w:val="0"/>
              <w:spacing w:after="0" w:line="204" w:lineRule="auto"/>
              <w:jc w:val="both"/>
              <w:rPr>
                <w:rFonts w:ascii="Times New Roman" w:hAnsi="Times New Roman"/>
                <w:color w:val="000000"/>
                <w:sz w:val="20"/>
                <w:szCs w:val="20"/>
                <w:lang w:eastAsia="ru-RU"/>
              </w:rPr>
            </w:pPr>
          </w:p>
        </w:tc>
        <w:tc>
          <w:tcPr>
            <w:tcW w:w="9746"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направить в электронной форме в личный кабинет на  ЕПГУ*</w:t>
            </w:r>
          </w:p>
          <w:p w:rsidR="00CD031B" w:rsidRDefault="00CD031B">
            <w:pPr>
              <w:widowControl w:val="0"/>
              <w:spacing w:after="0" w:line="204" w:lineRule="auto"/>
              <w:jc w:val="both"/>
              <w:rPr>
                <w:rFonts w:ascii="Times New Roman" w:hAnsi="Times New Roman"/>
                <w:color w:val="000000"/>
                <w:sz w:val="20"/>
                <w:szCs w:val="20"/>
                <w:lang w:eastAsia="ru-RU"/>
              </w:rPr>
            </w:pPr>
          </w:p>
        </w:tc>
      </w:tr>
    </w:tbl>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_______________________________________  _________  _______________________</w:t>
      </w:r>
    </w:p>
    <w:p w:rsidR="00CD031B" w:rsidRDefault="00B73EDA">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(должность для застройщика,                       (подпись)                  (расшифровка подписи)</w:t>
      </w:r>
    </w:p>
    <w:p w:rsidR="00CD031B" w:rsidRDefault="00B73EDA">
      <w:pPr>
        <w:widowControl w:val="0"/>
        <w:spacing w:after="0" w:line="204" w:lineRule="auto"/>
        <w:jc w:val="both"/>
        <w:rPr>
          <w:rFonts w:ascii="Times New Roman" w:hAnsi="Times New Roman"/>
          <w:sz w:val="20"/>
          <w:szCs w:val="20"/>
          <w:vertAlign w:val="superscript"/>
          <w:lang w:eastAsia="ru-RU"/>
        </w:rPr>
      </w:pPr>
      <w:r>
        <w:rPr>
          <w:rFonts w:ascii="Times New Roman" w:hAnsi="Times New Roman"/>
          <w:color w:val="000000"/>
          <w:sz w:val="16"/>
          <w:szCs w:val="16"/>
          <w:lang w:eastAsia="ru-RU"/>
        </w:rPr>
        <w:t xml:space="preserve">                    являющегося юридическим лицом)</w:t>
      </w:r>
      <w:r>
        <w:rPr>
          <w:rFonts w:ascii="Times New Roman" w:hAnsi="Times New Roman"/>
          <w:color w:val="000000"/>
          <w:sz w:val="20"/>
          <w:szCs w:val="20"/>
          <w:lang w:eastAsia="ru-RU"/>
        </w:rPr>
        <w:t xml:space="preserve"> </w:t>
      </w:r>
      <w:r>
        <w:rPr>
          <w:rFonts w:ascii="Times New Roman" w:hAnsi="Times New Roman"/>
          <w:sz w:val="20"/>
          <w:szCs w:val="20"/>
          <w:vertAlign w:val="superscript"/>
          <w:lang w:eastAsia="ru-RU"/>
        </w:rPr>
        <w:t>&lt;23&gt;</w:t>
      </w:r>
    </w:p>
    <w:p w:rsidR="00CD031B" w:rsidRDefault="00CD031B">
      <w:pPr>
        <w:widowControl w:val="0"/>
        <w:spacing w:after="0" w:line="204" w:lineRule="auto"/>
        <w:jc w:val="both"/>
        <w:rPr>
          <w:rFonts w:ascii="Times New Roman" w:hAnsi="Times New Roman"/>
          <w:sz w:val="20"/>
          <w:szCs w:val="20"/>
          <w:vertAlign w:val="superscript"/>
          <w:lang w:eastAsia="ru-RU"/>
        </w:rPr>
      </w:pPr>
    </w:p>
    <w:p w:rsidR="00CD031B" w:rsidRDefault="00CD031B">
      <w:pPr>
        <w:widowControl w:val="0"/>
        <w:spacing w:after="0" w:line="204" w:lineRule="auto"/>
        <w:jc w:val="both"/>
        <w:rPr>
          <w:rFonts w:ascii="Times New Roman" w:hAnsi="Times New Roman"/>
          <w:sz w:val="16"/>
          <w:szCs w:val="16"/>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sz w:val="16"/>
          <w:szCs w:val="16"/>
        </w:rPr>
        <w:t xml:space="preserve">* при подаче заявления на ЕПГУ </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М.П. </w:t>
      </w:r>
      <w:r>
        <w:rPr>
          <w:rFonts w:ascii="Times New Roman" w:hAnsi="Times New Roman"/>
          <w:sz w:val="20"/>
          <w:szCs w:val="20"/>
          <w:vertAlign w:val="superscript"/>
          <w:lang w:eastAsia="ru-RU"/>
        </w:rPr>
        <w:t>&lt;24&gt;</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Заявление  застройщика и указанные в описи документы принял и зарегистрировал</w:t>
      </w:r>
      <w:r w:rsidR="004B7279">
        <w:rPr>
          <w:rFonts w:ascii="Times New Roman" w:hAnsi="Times New Roman"/>
          <w:color w:val="000000"/>
          <w:sz w:val="20"/>
          <w:szCs w:val="20"/>
          <w:lang w:eastAsia="ru-RU"/>
        </w:rPr>
        <w:t xml:space="preserve"> специалист Администрации МО </w:t>
      </w:r>
      <w:r w:rsidR="004B7279" w:rsidRPr="004B7279">
        <w:rPr>
          <w:rFonts w:ascii="Times New Roman" w:hAnsi="Times New Roman"/>
          <w:color w:val="000000"/>
          <w:sz w:val="20"/>
          <w:szCs w:val="20"/>
          <w:lang w:eastAsia="ru-RU"/>
        </w:rPr>
        <w:t>Кузьмоловское городское поселение</w:t>
      </w:r>
      <w:r>
        <w:rPr>
          <w:rFonts w:ascii="Times New Roman" w:hAnsi="Times New Roman"/>
          <w:color w:val="000000"/>
          <w:sz w:val="20"/>
          <w:szCs w:val="20"/>
          <w:lang w:eastAsia="ru-RU"/>
        </w:rPr>
        <w:t xml:space="preserve"> / МФЦ   (нужное подчеркнуть)</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__________________            _________________________________</w:t>
      </w:r>
    </w:p>
    <w:p w:rsidR="00CD031B" w:rsidRDefault="00B73EDA">
      <w:pPr>
        <w:widowControl w:val="0"/>
        <w:spacing w:after="0" w:line="204" w:lineRule="auto"/>
        <w:jc w:val="both"/>
        <w:rPr>
          <w:rFonts w:ascii="Times New Roman" w:hAnsi="Times New Roman"/>
          <w:color w:val="000000"/>
          <w:sz w:val="16"/>
          <w:szCs w:val="16"/>
          <w:lang w:eastAsia="ru-RU"/>
        </w:rPr>
      </w:pPr>
      <w:r>
        <w:rPr>
          <w:rFonts w:ascii="Times New Roman" w:hAnsi="Times New Roman"/>
          <w:color w:val="000000"/>
          <w:sz w:val="16"/>
          <w:szCs w:val="16"/>
          <w:lang w:eastAsia="ru-RU"/>
        </w:rPr>
        <w:t xml:space="preserve">                (подпись)                                                     (фамилия, инициалы)</w:t>
      </w:r>
    </w:p>
    <w:p w:rsidR="00CD031B" w:rsidRDefault="00CD031B">
      <w:pPr>
        <w:widowControl w:val="0"/>
        <w:spacing w:after="0" w:line="204" w:lineRule="auto"/>
        <w:jc w:val="both"/>
        <w:rPr>
          <w:rFonts w:ascii="Times New Roman" w:hAnsi="Times New Roman"/>
          <w:color w:val="000000"/>
          <w:sz w:val="20"/>
          <w:szCs w:val="20"/>
          <w:lang w:eastAsia="ru-RU"/>
        </w:rPr>
      </w:pPr>
    </w:p>
    <w:p w:rsidR="00CD031B" w:rsidRDefault="00B73EDA">
      <w:pPr>
        <w:widowControl w:val="0"/>
        <w:spacing w:after="0" w:line="204" w:lineRule="auto"/>
        <w:jc w:val="both"/>
        <w:rPr>
          <w:rFonts w:ascii="Times New Roman" w:hAnsi="Times New Roman"/>
          <w:color w:val="000000"/>
          <w:sz w:val="20"/>
          <w:szCs w:val="20"/>
          <w:lang w:eastAsia="ru-RU"/>
        </w:rPr>
      </w:pPr>
      <w:r>
        <w:rPr>
          <w:rFonts w:ascii="Times New Roman" w:hAnsi="Times New Roman"/>
          <w:color w:val="000000"/>
          <w:sz w:val="20"/>
          <w:szCs w:val="20"/>
          <w:lang w:eastAsia="ru-RU"/>
        </w:rPr>
        <w:t xml:space="preserve">    "__" ______________ 20__ г.</w:t>
      </w:r>
    </w:p>
    <w:p w:rsidR="00CD031B" w:rsidRDefault="00B73EDA">
      <w:pPr>
        <w:widowControl w:val="0"/>
        <w:spacing w:after="0" w:line="204" w:lineRule="auto"/>
        <w:ind w:firstLine="540"/>
        <w:jc w:val="both"/>
        <w:rPr>
          <w:rFonts w:ascii="Times New Roman" w:hAnsi="Times New Roman"/>
          <w:color w:val="000000"/>
          <w:sz w:val="20"/>
          <w:szCs w:val="20"/>
          <w:lang w:eastAsia="ru-RU"/>
        </w:rPr>
      </w:pPr>
      <w:r>
        <w:rPr>
          <w:rFonts w:ascii="Times New Roman" w:hAnsi="Times New Roman"/>
          <w:color w:val="000000"/>
          <w:sz w:val="20"/>
          <w:szCs w:val="20"/>
          <w:lang w:eastAsia="ru-RU"/>
        </w:rPr>
        <w:t>--------------------------------</w:t>
      </w:r>
    </w:p>
    <w:p w:rsidR="00CD031B" w:rsidRDefault="00B73EDA">
      <w:pPr>
        <w:widowControl w:val="0"/>
        <w:spacing w:before="200" w:after="0" w:line="204" w:lineRule="auto"/>
        <w:ind w:firstLine="540"/>
        <w:jc w:val="both"/>
        <w:rPr>
          <w:rFonts w:ascii="Times New Roman" w:hAnsi="Times New Roman"/>
          <w:sz w:val="20"/>
          <w:szCs w:val="20"/>
          <w:lang w:eastAsia="ru-RU"/>
        </w:rPr>
      </w:pPr>
      <w:bookmarkStart w:id="6" w:name="P1014"/>
      <w:bookmarkStart w:id="7" w:name="P1019"/>
      <w:bookmarkEnd w:id="6"/>
      <w:bookmarkEnd w:id="7"/>
      <w:r>
        <w:rPr>
          <w:rFonts w:ascii="Times New Roman" w:hAnsi="Times New Roman"/>
          <w:sz w:val="20"/>
          <w:szCs w:val="20"/>
          <w:lang w:eastAsia="ru-RU"/>
        </w:rPr>
        <w:t>&lt;1&gt; Указывается при наличии.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w:t>
      </w:r>
      <w:r>
        <w:rPr>
          <w:rFonts w:ascii="Times New Roman" w:hAnsi="Times New Roman"/>
          <w:sz w:val="20"/>
          <w:szCs w:val="20"/>
          <w:lang w:eastAsia="ru-RU"/>
        </w:rPr>
        <w:lastRenderedPageBreak/>
        <w:t>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11" w:tooltip="consultantplus://offline/ref=6BDE5B26BA2DC499708306FA60F744EBFE15B18E66C0E4F3AB4842FE1129B47E008450F6801941AB12C1A598C4802ED9D248709CB51DCF5Ai0TBJ" w:history="1">
        <w:r>
          <w:rPr>
            <w:rFonts w:ascii="Times New Roman" w:hAnsi="Times New Roman"/>
            <w:sz w:val="20"/>
            <w:szCs w:val="20"/>
            <w:lang w:eastAsia="ru-RU"/>
          </w:rPr>
          <w:t>Перечнем</w:t>
        </w:r>
      </w:hyperlink>
      <w:r>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12" w:tooltip="consultantplus://offline/ref=6BDE5B26BA2DC499708306FA60F744EBFE15B18E66C0E4F3AB4842FE1129B47E008450F6801941AD10C1A598C4802ED9D248709CB51DCF5Ai0TBJ" w:history="1">
        <w:r>
          <w:rPr>
            <w:rFonts w:ascii="Times New Roman" w:hAnsi="Times New Roman"/>
            <w:sz w:val="20"/>
            <w:szCs w:val="20"/>
            <w:lang w:eastAsia="ru-RU"/>
          </w:rPr>
          <w:t>Правилами</w:t>
        </w:r>
      </w:hyperlink>
      <w:r>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выдаче разрешения на строительство (реконструкцию) линейного объекта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&lt;6&gt; Указываются дата и номер решения об утверждении проектной документации в соответствии с частями 15, </w:t>
      </w:r>
      <w:hyperlink r:id="rId13" w:tooltip="consultantplus://offline/ref=61F69D2429EA8D1E0F4D93701E2F8D1BE2192C1504472D9EAFC84C22385F34CB2ECF67A2BAF58DCF24F59FD5F02CA6F066C212CFC9EAb0t4J" w:history="1">
        <w:r>
          <w:rPr>
            <w:rFonts w:ascii="Times New Roman" w:hAnsi="Times New Roman"/>
            <w:sz w:val="20"/>
            <w:szCs w:val="20"/>
            <w:lang w:eastAsia="ru-RU"/>
          </w:rPr>
          <w:t>15.2</w:t>
        </w:r>
      </w:hyperlink>
      <w:r>
        <w:rPr>
          <w:rFonts w:ascii="Times New Roman" w:hAnsi="Times New Roman"/>
          <w:sz w:val="20"/>
          <w:szCs w:val="20"/>
          <w:lang w:eastAsia="ru-RU"/>
        </w:rPr>
        <w:t xml:space="preserve"> и </w:t>
      </w:r>
      <w:hyperlink r:id="rId14" w:tooltip="consultantplus://offline/ref=61F69D2429EA8D1E0F4D93701E2F8D1BE2192C1504472D9EAFC84C22385F34CB2ECF67A2BAF58CCF24F59FD5F02CA6F066C212CFC9EAb0t4J" w:history="1">
        <w:r>
          <w:rPr>
            <w:rFonts w:ascii="Times New Roman" w:hAnsi="Times New Roman"/>
            <w:sz w:val="20"/>
            <w:szCs w:val="20"/>
            <w:lang w:eastAsia="ru-RU"/>
          </w:rPr>
          <w:t>15.3 статьи 48</w:t>
        </w:r>
      </w:hyperlink>
      <w:r>
        <w:rPr>
          <w:rFonts w:ascii="Times New Roman" w:hAnsi="Times New Roman"/>
          <w:sz w:val="20"/>
          <w:szCs w:val="20"/>
          <w:lang w:eastAsia="ru-RU"/>
        </w:rPr>
        <w:t xml:space="preserve"> Градостроительного кодекса Российской Федерации. При обращении застройщика за внесением изменений в разрешение на строительство в связи с внесенными в проектную документацию изменениями в данной строке указываются дата и номер решения об утверждении таких изменений.</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&lt;8&gt;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&lt;9&gt; Указываются сведения в отношении представленного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если такие изменения внесены в проектную документацию до обращения застройщика за выдачей разрешения на строительство либо если застройщик обратился за внесением изменений в разрешение на строительство в связи с внесенными в проектную документацию изменениями.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&lt;10&gt; В отношении линейных объектов допускается заполнение не всех граф раздела.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&lt;11&gt; Указывается один из видов объектов капитального строительства: здание, строение, сооружение.</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&lt;13&gt;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&lt;14&gt; Заполняется в случае, если заявление о выдаче разрешения на строительство подается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&lt;15&gt;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которого подано заявление о выдаче разрешения на строительство, реконструкцию.</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&lt;16&gt; Заполняется в случае, если подано заявление о выдаче разрешения на строительство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w:t>
      </w:r>
      <w:r>
        <w:rPr>
          <w:rFonts w:ascii="Times New Roman" w:hAnsi="Times New Roman"/>
          <w:sz w:val="20"/>
          <w:szCs w:val="20"/>
          <w:lang w:eastAsia="ru-RU"/>
        </w:rPr>
        <w:lastRenderedPageBreak/>
        <w:t>есть независимо от строительства или реконструкции иных частей этого объекта капитального строительства (указывается площадь этапа, в отношении которого подано заявление о выдаче разрешения на строительство, реконструкцию).</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CD031B" w:rsidRDefault="00B73EDA">
      <w:pPr>
        <w:widowControl w:val="0"/>
        <w:spacing w:before="200" w:after="0" w:line="204" w:lineRule="auto"/>
        <w:ind w:firstLine="540"/>
        <w:jc w:val="both"/>
        <w:rPr>
          <w:rFonts w:ascii="Times New Roman" w:hAnsi="Times New Roman"/>
          <w:sz w:val="20"/>
          <w:szCs w:val="20"/>
          <w:lang w:eastAsia="ru-RU"/>
        </w:rPr>
      </w:pPr>
      <w:bookmarkStart w:id="8" w:name="P1016"/>
      <w:bookmarkStart w:id="9" w:name="P1017"/>
      <w:bookmarkEnd w:id="8"/>
      <w:bookmarkEnd w:id="9"/>
      <w:r>
        <w:rPr>
          <w:rFonts w:ascii="Times New Roman" w:hAnsi="Times New Roman"/>
          <w:sz w:val="20"/>
          <w:szCs w:val="20"/>
          <w:lang w:eastAsia="ru-RU"/>
        </w:rPr>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CD031B" w:rsidRDefault="00B73EDA">
      <w:pPr>
        <w:widowControl w:val="0"/>
        <w:spacing w:before="200" w:after="0" w:line="204" w:lineRule="auto"/>
        <w:ind w:firstLine="540"/>
        <w:jc w:val="both"/>
        <w:rPr>
          <w:rFonts w:ascii="Times New Roman" w:hAnsi="Times New Roman"/>
          <w:sz w:val="20"/>
          <w:szCs w:val="20"/>
          <w:lang w:eastAsia="ru-RU"/>
        </w:rPr>
      </w:pPr>
      <w:bookmarkStart w:id="10" w:name="P1018"/>
      <w:bookmarkEnd w:id="10"/>
      <w:r>
        <w:rPr>
          <w:rFonts w:ascii="Times New Roman" w:hAnsi="Times New Roman"/>
          <w:sz w:val="20"/>
          <w:szCs w:val="20"/>
          <w:lang w:eastAsia="ru-RU"/>
        </w:rPr>
        <w:t>&lt;19&gt;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которого подано заявление о выдаче разрешения на строительство, реконструкцию.</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которого подано заявление о выдаче разрешения на строительство, реконструкцию.</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&lt;20&gt; Заполняется в случае подачи заявления о выдаче разрешения на строительство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выдаче разрешения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&lt;21&gt; Указываются дополнительные</w:t>
      </w:r>
      <w:r>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Pr>
          <w:rFonts w:ascii="Times New Roman" w:hAnsi="Times New Roman"/>
          <w:sz w:val="20"/>
          <w:szCs w:val="20"/>
          <w:lang w:eastAsia="ru-RU"/>
        </w:rPr>
        <w:t xml:space="preserve"> капитального строительства.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&lt;22&gt;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CD031B" w:rsidRDefault="00B73EDA">
      <w:pPr>
        <w:widowControl w:val="0"/>
        <w:spacing w:before="200" w:after="0" w:line="204" w:lineRule="auto"/>
        <w:ind w:firstLine="540"/>
        <w:jc w:val="both"/>
        <w:rPr>
          <w:rFonts w:ascii="Times New Roman" w:hAnsi="Times New Roman"/>
          <w:sz w:val="20"/>
          <w:szCs w:val="20"/>
          <w:lang w:eastAsia="ru-RU"/>
        </w:rPr>
      </w:pPr>
      <w:bookmarkStart w:id="11" w:name="P1020"/>
      <w:bookmarkEnd w:id="11"/>
      <w:r>
        <w:rPr>
          <w:rFonts w:ascii="Times New Roman" w:hAnsi="Times New Roman"/>
          <w:sz w:val="20"/>
          <w:szCs w:val="20"/>
          <w:lang w:eastAsia="ru-RU"/>
        </w:rPr>
        <w:t>&lt;23&gt;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CD031B" w:rsidRDefault="00B73EDA">
      <w:pPr>
        <w:widowControl w:val="0"/>
        <w:spacing w:before="200" w:after="0" w:line="204" w:lineRule="auto"/>
        <w:ind w:firstLine="540"/>
        <w:jc w:val="both"/>
        <w:rPr>
          <w:rFonts w:ascii="Times New Roman" w:hAnsi="Times New Roman"/>
          <w:sz w:val="20"/>
          <w:szCs w:val="20"/>
          <w:lang w:eastAsia="ru-RU"/>
        </w:rPr>
      </w:pPr>
      <w:bookmarkStart w:id="12" w:name="P1021"/>
      <w:bookmarkEnd w:id="12"/>
      <w:r>
        <w:rPr>
          <w:rFonts w:ascii="Times New Roman" w:hAnsi="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rsidR="00CD031B" w:rsidRDefault="00CD031B">
      <w:pPr>
        <w:pStyle w:val="ConsPlusNormal"/>
        <w:ind w:firstLine="540"/>
        <w:jc w:val="right"/>
        <w:rPr>
          <w:rFonts w:ascii="Times New Roman" w:hAnsi="Times New Roman"/>
          <w:sz w:val="22"/>
          <w:szCs w:val="22"/>
        </w:rPr>
      </w:pPr>
    </w:p>
    <w:p w:rsidR="00CD031B" w:rsidRDefault="00CD031B">
      <w:pPr>
        <w:widowControl w:val="0"/>
        <w:spacing w:after="0" w:line="240" w:lineRule="auto"/>
        <w:jc w:val="right"/>
        <w:rPr>
          <w:rFonts w:ascii="Times New Roman" w:hAnsi="Times New Roman"/>
          <w:sz w:val="20"/>
          <w:szCs w:val="20"/>
          <w:lang w:eastAsia="ru-RU"/>
        </w:rPr>
      </w:pPr>
    </w:p>
    <w:p w:rsidR="00CD031B" w:rsidRDefault="00CD031B">
      <w:pPr>
        <w:widowControl w:val="0"/>
        <w:spacing w:after="0" w:line="240" w:lineRule="auto"/>
        <w:jc w:val="right"/>
        <w:rPr>
          <w:rFonts w:ascii="Times New Roman" w:hAnsi="Times New Roman"/>
          <w:sz w:val="20"/>
          <w:szCs w:val="20"/>
          <w:lang w:eastAsia="ru-RU"/>
        </w:rPr>
      </w:pPr>
    </w:p>
    <w:p w:rsidR="00CD031B" w:rsidRDefault="00CD031B">
      <w:pPr>
        <w:widowControl w:val="0"/>
        <w:spacing w:after="0" w:line="240" w:lineRule="auto"/>
        <w:jc w:val="right"/>
        <w:rPr>
          <w:rFonts w:ascii="Times New Roman" w:hAnsi="Times New Roman"/>
          <w:sz w:val="20"/>
          <w:szCs w:val="20"/>
          <w:lang w:eastAsia="ru-RU"/>
        </w:rPr>
      </w:pPr>
    </w:p>
    <w:p w:rsidR="00CD031B" w:rsidRDefault="00CD031B">
      <w:pPr>
        <w:widowControl w:val="0"/>
        <w:spacing w:after="0" w:line="240" w:lineRule="auto"/>
        <w:jc w:val="right"/>
        <w:rPr>
          <w:rFonts w:ascii="Times New Roman" w:hAnsi="Times New Roman"/>
          <w:sz w:val="20"/>
          <w:szCs w:val="20"/>
          <w:lang w:eastAsia="ru-RU"/>
        </w:rPr>
      </w:pPr>
    </w:p>
    <w:p w:rsidR="00CD031B" w:rsidRDefault="00CD031B">
      <w:pPr>
        <w:widowControl w:val="0"/>
        <w:spacing w:after="0" w:line="240" w:lineRule="auto"/>
        <w:jc w:val="right"/>
        <w:rPr>
          <w:rFonts w:ascii="Times New Roman" w:hAnsi="Times New Roman"/>
          <w:sz w:val="20"/>
          <w:szCs w:val="20"/>
          <w:lang w:eastAsia="ru-RU"/>
        </w:rPr>
      </w:pPr>
    </w:p>
    <w:p w:rsidR="00CD031B" w:rsidRDefault="00CD031B">
      <w:pPr>
        <w:widowControl w:val="0"/>
        <w:spacing w:after="0" w:line="240" w:lineRule="auto"/>
        <w:jc w:val="right"/>
        <w:rPr>
          <w:rFonts w:ascii="Times New Roman" w:hAnsi="Times New Roman"/>
          <w:sz w:val="20"/>
          <w:szCs w:val="20"/>
          <w:lang w:eastAsia="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r>
        <w:rPr>
          <w:rFonts w:ascii="Times New Roman" w:hAnsi="Times New Roman" w:cs="Times New Roman"/>
          <w:b/>
          <w:lang w:bidi="ru-RU"/>
        </w:rPr>
        <w:br/>
      </w: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CD031B" w:rsidRDefault="004B7279">
      <w:pPr>
        <w:spacing w:after="0" w:line="240" w:lineRule="auto"/>
        <w:jc w:val="right"/>
        <w:rPr>
          <w:rFonts w:ascii="Times New Roman" w:hAnsi="Times New Roman" w:cs="Times New Roman"/>
          <w:b/>
          <w:lang w:bidi="ru-RU"/>
        </w:rPr>
      </w:pPr>
      <w:r>
        <w:rPr>
          <w:rFonts w:ascii="Times New Roman" w:hAnsi="Times New Roman" w:cs="Times New Roman"/>
          <w:b/>
          <w:lang w:bidi="ru-RU"/>
        </w:rPr>
        <w:lastRenderedPageBreak/>
        <w:br/>
      </w:r>
      <w:r w:rsidR="00B73EDA">
        <w:rPr>
          <w:rFonts w:ascii="Times New Roman" w:hAnsi="Times New Roman" w:cs="Times New Roman"/>
          <w:b/>
          <w:lang w:bidi="ru-RU"/>
        </w:rPr>
        <w:t>Образец № 2</w:t>
      </w:r>
    </w:p>
    <w:p w:rsidR="00CD031B" w:rsidRDefault="00CD031B">
      <w:pPr>
        <w:spacing w:after="0" w:line="240" w:lineRule="auto"/>
        <w:jc w:val="right"/>
        <w:rPr>
          <w:rFonts w:ascii="Times New Roman" w:hAnsi="Times New Roman" w:cs="Times New Roman"/>
          <w:b/>
          <w:lang w:bidi="ru-RU"/>
        </w:rPr>
      </w:pPr>
    </w:p>
    <w:p w:rsidR="00CD031B" w:rsidRDefault="00CD031B">
      <w:pPr>
        <w:widowControl w:val="0"/>
        <w:spacing w:after="0" w:line="240" w:lineRule="auto"/>
        <w:jc w:val="right"/>
        <w:rPr>
          <w:rFonts w:ascii="Times New Roman" w:hAnsi="Times New Roman"/>
          <w:sz w:val="20"/>
          <w:szCs w:val="20"/>
          <w:lang w:eastAsia="ru-RU"/>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w:t>
      </w:r>
      <w:r w:rsidR="004B7279" w:rsidRPr="004B7279">
        <w:rPr>
          <w:rFonts w:ascii="Times New Roman" w:hAnsi="Times New Roman"/>
          <w:sz w:val="20"/>
          <w:szCs w:val="20"/>
          <w:lang w:eastAsia="ru-RU"/>
        </w:rPr>
        <w:t>Кузьмоловское городское поселение</w:t>
      </w:r>
    </w:p>
    <w:p w:rsidR="00CD031B" w:rsidRDefault="00CD031B">
      <w:pPr>
        <w:widowControl w:val="0"/>
        <w:spacing w:after="0" w:line="240" w:lineRule="auto"/>
        <w:jc w:val="right"/>
        <w:rPr>
          <w:rFonts w:ascii="Times New Roman" w:hAnsi="Times New Roman"/>
          <w:sz w:val="20"/>
          <w:szCs w:val="20"/>
          <w:lang w:eastAsia="ru-RU"/>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CD031B">
      <w:pPr>
        <w:pStyle w:val="ConsPlusNormal"/>
        <w:spacing w:line="204" w:lineRule="auto"/>
        <w:jc w:val="center"/>
        <w:rPr>
          <w:rFonts w:ascii="Times New Roman" w:hAnsi="Times New Roman"/>
        </w:rPr>
      </w:pPr>
    </w:p>
    <w:p w:rsidR="00CD031B" w:rsidRDefault="00B73EDA">
      <w:pPr>
        <w:pStyle w:val="ConsPlusNormal"/>
        <w:spacing w:line="204" w:lineRule="auto"/>
        <w:jc w:val="center"/>
        <w:rPr>
          <w:rFonts w:ascii="Times New Roman" w:hAnsi="Times New Roman"/>
        </w:rPr>
      </w:pPr>
      <w:r>
        <w:rPr>
          <w:rFonts w:ascii="Times New Roman" w:hAnsi="Times New Roman"/>
        </w:rPr>
        <w:t>ЗАЯВЛЕНИЕ</w:t>
      </w:r>
    </w:p>
    <w:p w:rsidR="00CD031B" w:rsidRDefault="00B73EDA">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CD031B" w:rsidRDefault="00B73EDA">
      <w:pPr>
        <w:pStyle w:val="ConsPlusNormal"/>
        <w:spacing w:line="204" w:lineRule="auto"/>
        <w:jc w:val="center"/>
        <w:rPr>
          <w:rFonts w:ascii="Times New Roman" w:hAnsi="Times New Roman"/>
        </w:rPr>
      </w:pPr>
      <w:r>
        <w:rPr>
          <w:rFonts w:ascii="Times New Roman" w:hAnsi="Times New Roman"/>
        </w:rPr>
        <w:t>в связи с внесением изменений в проектную документацию</w:t>
      </w: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В связи с внесением изменений в проектную документацию прошу внести изменения в разрешение на строительство № 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(номер разрешения на строительство)</w:t>
      </w:r>
    </w:p>
    <w:p w:rsidR="00CD031B" w:rsidRDefault="00B73EDA">
      <w:pPr>
        <w:pStyle w:val="ConsPlusNormal"/>
        <w:spacing w:line="204" w:lineRule="auto"/>
        <w:rPr>
          <w:rFonts w:ascii="Times New Roman" w:hAnsi="Times New Roman"/>
        </w:rPr>
      </w:pPr>
      <w:r>
        <w:rPr>
          <w:rFonts w:ascii="Times New Roman" w:hAnsi="Times New Roman"/>
        </w:rPr>
        <w:t>выданное "_______" __________________ _______ года _______________________</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CD031B" w:rsidRDefault="00CD031B">
      <w:pPr>
        <w:pStyle w:val="ConsPlusNormal"/>
        <w:spacing w:line="204" w:lineRule="auto"/>
        <w:jc w:val="center"/>
        <w:rPr>
          <w:rFonts w:ascii="Times New Roman" w:hAnsi="Times New Roman"/>
          <w:sz w:val="16"/>
          <w:szCs w:val="16"/>
        </w:rPr>
      </w:pPr>
    </w:p>
    <w:p w:rsidR="00CD031B" w:rsidRDefault="00B73EDA">
      <w:pPr>
        <w:pStyle w:val="ConsPlusNormal"/>
        <w:spacing w:line="204" w:lineRule="auto"/>
        <w:rPr>
          <w:rFonts w:ascii="Times New Roman" w:hAnsi="Times New Roman"/>
        </w:rPr>
      </w:pPr>
      <w:r>
        <w:rPr>
          <w:rFonts w:ascii="Times New Roman" w:hAnsi="Times New Roman"/>
        </w:rPr>
        <w:t>для строительства, реконструкции (ненужное зачеркнуть) объекта капитального строительства</w:t>
      </w:r>
    </w:p>
    <w:p w:rsidR="00CD031B" w:rsidRDefault="00CD031B">
      <w:pPr>
        <w:pStyle w:val="ConsPlusNormal"/>
        <w:spacing w:line="204" w:lineRule="auto"/>
        <w:rPr>
          <w:rFonts w:ascii="Times New Roman" w:hAnsi="Times New Roman"/>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Наименование объекта 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утвержденной проектной документацией)</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Кадастровый номер реконструируемого объекта 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(в случае реконструкции)</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Этап строительства 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в случае выделения этапа строительства и приводится описание такого этапа)</w:t>
      </w:r>
    </w:p>
    <w:p w:rsidR="00CD031B" w:rsidRDefault="00CD031B">
      <w:pPr>
        <w:widowControl w:val="0"/>
        <w:spacing w:after="0" w:line="204" w:lineRule="auto"/>
        <w:jc w:val="center"/>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Адрес (местоположение) объекта 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адрес</w:t>
      </w:r>
      <w:r>
        <w:rPr>
          <w:rFonts w:ascii="Times New Roman" w:hAnsi="Times New Roman"/>
          <w:sz w:val="20"/>
          <w:szCs w:val="20"/>
          <w:vertAlign w:val="superscript"/>
          <w:lang w:eastAsia="ru-RU"/>
        </w:rPr>
        <w:t>&lt;3&gt;:</w:t>
      </w:r>
      <w:r>
        <w:rPr>
          <w:rFonts w:ascii="Times New Roman" w:hAnsi="Times New Roman"/>
          <w:sz w:val="16"/>
          <w:szCs w:val="16"/>
          <w:lang w:eastAsia="ru-RU"/>
        </w:rPr>
        <w:t xml:space="preserve"> объекта капитального строительства, а при наличии - адрес объекта</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капитального строительства в соответствии с государственным адресным реестром с указанием реквизитов</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документов о присвоении, об изменении адреса; для линейных объектов указывается описание местоположения</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r>
        <w:rPr>
          <w:rFonts w:ascii="Times New Roman" w:hAnsi="Times New Roman"/>
          <w:sz w:val="16"/>
          <w:szCs w:val="16"/>
          <w:lang w:eastAsia="ru-RU"/>
        </w:rPr>
        <w:t xml:space="preserve"> </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в виде наименования(-ий) субъекта(-ов) Российской Федерации и муниципального(-ых) образования(-ий))</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Кадастровый номер земельного участка (земельных участков) _______________________________________________</w:t>
      </w:r>
    </w:p>
    <w:p w:rsidR="00CD031B" w:rsidRDefault="00B73EDA">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(заполнение не является обязательным при выдаче</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lastRenderedPageBreak/>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разрешения на строительство (реконструкцию) линейного объекта)</w:t>
      </w:r>
    </w:p>
    <w:p w:rsidR="00CD031B" w:rsidRDefault="00CD031B">
      <w:pPr>
        <w:widowControl w:val="0"/>
        <w:spacing w:after="0" w:line="204" w:lineRule="auto"/>
        <w:jc w:val="center"/>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Номер кадастрового квартала (кадастровых кварталов) _____________________________________________________</w:t>
      </w:r>
    </w:p>
    <w:p w:rsidR="00CD031B" w:rsidRDefault="00B73EDA">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(заполнение не является обязательным при выдаче</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разрешения на строительство (реконструкцию) линейного объекта)</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градостроительном плане земельного участка ___________________________________________________</w:t>
      </w:r>
    </w:p>
    <w:p w:rsidR="00CD031B" w:rsidRDefault="00B73EDA">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 xml:space="preserve">                                                                                                                   (указываются дата выдачи градостроительного плана земельного участка,</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w:t>
      </w:r>
    </w:p>
    <w:p w:rsidR="00CD031B" w:rsidRDefault="00B73EDA">
      <w:pPr>
        <w:widowControl w:val="0"/>
        <w:spacing w:after="0" w:line="204" w:lineRule="auto"/>
        <w:jc w:val="both"/>
        <w:rPr>
          <w:rFonts w:ascii="Times New Roman" w:hAnsi="Times New Roman"/>
          <w:sz w:val="16"/>
          <w:szCs w:val="16"/>
          <w:lang w:eastAsia="ru-RU"/>
        </w:rPr>
      </w:pPr>
      <w:r>
        <w:rPr>
          <w:rFonts w:ascii="Times New Roman" w:hAnsi="Times New Roman"/>
          <w:sz w:val="16"/>
          <w:szCs w:val="16"/>
          <w:lang w:eastAsia="ru-RU"/>
        </w:rPr>
        <w:t xml:space="preserve">   его номер и орган, выдавший градостроительный план земельного участка; заполнение не является обязательным в отношении </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линейных объектов)</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об условном номере земельного участка (земельных участков) на утвержденной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&lt;4&gt;</w:t>
      </w:r>
      <w:r>
        <w:rPr>
          <w:rFonts w:ascii="Times New Roman" w:hAnsi="Times New Roman"/>
          <w:sz w:val="20"/>
          <w:szCs w:val="20"/>
          <w:lang w:eastAsia="ru-RU"/>
        </w:rPr>
        <w:t xml:space="preserve"> ______________________________________________________________________________________________________</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схеме расположения земельного участка или земельных участков на кадастровом плане территории</w:t>
      </w:r>
      <w:r>
        <w:rPr>
          <w:rFonts w:ascii="Times New Roman" w:hAnsi="Times New Roman"/>
          <w:sz w:val="20"/>
          <w:szCs w:val="20"/>
          <w:vertAlign w:val="superscript"/>
          <w:lang w:eastAsia="ru-RU"/>
        </w:rPr>
        <w:t>&lt;5&gt;</w:t>
      </w:r>
      <w:r>
        <w:rPr>
          <w:rFonts w:ascii="Times New Roman" w:hAnsi="Times New Roman"/>
          <w:sz w:val="20"/>
          <w:szCs w:val="20"/>
          <w:lang w:eastAsia="ru-RU"/>
        </w:rPr>
        <w:t xml:space="preserve"> ______________________________________________________________________________________________________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(указываются дата и номер решения; наименование организации, уполномоченного органа или лица, принявшего решение об утверждении схемы </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20"/>
          <w:szCs w:val="20"/>
          <w:lang w:eastAsia="ru-RU"/>
        </w:rPr>
      </w:pPr>
      <w:r>
        <w:rPr>
          <w:rFonts w:ascii="Times New Roman" w:hAnsi="Times New Roman"/>
          <w:sz w:val="16"/>
          <w:szCs w:val="16"/>
          <w:lang w:eastAsia="ru-RU"/>
        </w:rPr>
        <w:t>расположения земельного участка или земельных участков)</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проекте планировки и проекте межевания территории 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(заполняется в отношении линейных объектов, кроме случаев, </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w:t>
      </w:r>
    </w:p>
    <w:p w:rsidR="00CD031B" w:rsidRDefault="00B73EDA">
      <w:pPr>
        <w:widowControl w:val="0"/>
        <w:spacing w:after="0" w:line="204" w:lineRule="auto"/>
        <w:jc w:val="both"/>
        <w:rPr>
          <w:rFonts w:ascii="Times New Roman" w:hAnsi="Times New Roman"/>
          <w:sz w:val="16"/>
          <w:szCs w:val="16"/>
          <w:lang w:eastAsia="ru-RU"/>
        </w:rPr>
      </w:pPr>
      <w:r>
        <w:rPr>
          <w:rFonts w:ascii="Times New Roman" w:hAnsi="Times New Roman"/>
          <w:sz w:val="16"/>
          <w:szCs w:val="16"/>
          <w:lang w:eastAsia="ru-RU"/>
        </w:rPr>
        <w:t>предусмотренных</w:t>
      </w:r>
      <w:r>
        <w:rPr>
          <w:rFonts w:ascii="Times New Roman" w:hAnsi="Times New Roman"/>
          <w:sz w:val="20"/>
          <w:szCs w:val="20"/>
          <w:lang w:eastAsia="ru-RU"/>
        </w:rPr>
        <w:t xml:space="preserve"> </w:t>
      </w:r>
      <w:r>
        <w:rPr>
          <w:rFonts w:ascii="Times New Roman" w:hAnsi="Times New Roman"/>
          <w:sz w:val="16"/>
          <w:szCs w:val="16"/>
          <w:lang w:eastAsia="ru-RU"/>
        </w:rPr>
        <w:t xml:space="preserve">законодательством Российской Федерации; указываются дата и номер решения об утверждении проекта планировки и проекта </w:t>
      </w:r>
    </w:p>
    <w:p w:rsidR="00CD031B" w:rsidRDefault="00CD031B">
      <w:pPr>
        <w:widowControl w:val="0"/>
        <w:spacing w:after="0" w:line="204" w:lineRule="auto"/>
        <w:jc w:val="both"/>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______________________________________________________________________________________________________</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 </w:t>
      </w:r>
      <w:r>
        <w:rPr>
          <w:rFonts w:ascii="Times New Roman" w:hAnsi="Times New Roman"/>
          <w:sz w:val="16"/>
          <w:szCs w:val="16"/>
          <w:lang w:eastAsia="ru-RU"/>
        </w:rPr>
        <w:t>межевания территории (в соответствии со сведениями, содержащимися в ИСОГД) и уполномоченный орган или лицо, принявшие такое решение)</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проектной документации _____________________________________________________________________</w:t>
      </w:r>
    </w:p>
    <w:p w:rsidR="00CD031B" w:rsidRDefault="00B73EDA">
      <w:pPr>
        <w:widowControl w:val="0"/>
        <w:spacing w:after="0" w:line="204" w:lineRule="auto"/>
        <w:jc w:val="center"/>
        <w:rPr>
          <w:rFonts w:ascii="Times New Roman" w:hAnsi="Times New Roman"/>
          <w:sz w:val="20"/>
          <w:szCs w:val="20"/>
          <w:lang w:eastAsia="ru-RU"/>
        </w:rPr>
      </w:pPr>
      <w:r>
        <w:rPr>
          <w:rFonts w:ascii="Times New Roman" w:hAnsi="Times New Roman"/>
          <w:sz w:val="20"/>
          <w:szCs w:val="20"/>
          <w:lang w:eastAsia="ru-RU"/>
        </w:rPr>
        <w:t xml:space="preserve">                                           </w:t>
      </w:r>
      <w:r>
        <w:rPr>
          <w:rFonts w:ascii="Times New Roman" w:hAnsi="Times New Roman"/>
          <w:sz w:val="16"/>
          <w:szCs w:val="16"/>
          <w:lang w:eastAsia="ru-RU"/>
        </w:rPr>
        <w:t>(указывается кем, когда разработана проектная документация, реквизиты документа,</w:t>
      </w:r>
      <w:r>
        <w:rPr>
          <w:rFonts w:ascii="Times New Roman" w:hAnsi="Times New Roman"/>
          <w:sz w:val="20"/>
          <w:szCs w:val="20"/>
          <w:lang w:eastAsia="ru-RU"/>
        </w:rPr>
        <w:t xml:space="preserve"> ______________________________________________________________________________________________________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наименование проектной организации; дата (при наличии)  и номер (при наличии) решения об утверждении проектной документации </w:t>
      </w:r>
      <w:r>
        <w:rPr>
          <w:rFonts w:ascii="Times New Roman" w:hAnsi="Times New Roman"/>
          <w:sz w:val="20"/>
          <w:szCs w:val="20"/>
          <w:vertAlign w:val="superscript"/>
          <w:lang w:eastAsia="ru-RU"/>
        </w:rPr>
        <w:t>&lt;6&gt;</w:t>
      </w:r>
      <w:r>
        <w:rPr>
          <w:rFonts w:ascii="Times New Roman" w:hAnsi="Times New Roman"/>
          <w:sz w:val="20"/>
          <w:szCs w:val="20"/>
          <w:lang w:eastAsia="ru-RU"/>
        </w:rPr>
        <w:t>)</w:t>
      </w:r>
    </w:p>
    <w:p w:rsidR="00CD031B" w:rsidRDefault="00CD031B">
      <w:pPr>
        <w:widowControl w:val="0"/>
        <w:spacing w:after="0" w:line="204" w:lineRule="auto"/>
        <w:jc w:val="center"/>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экспертизы проектной документации __________________________________</w:t>
      </w:r>
    </w:p>
    <w:p w:rsidR="00CD031B" w:rsidRDefault="00B73EDA">
      <w:pPr>
        <w:pStyle w:val="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организации, выдавшей заключение, номер и дата утверждения</w:t>
      </w:r>
      <w:r>
        <w:rPr>
          <w:rFonts w:ascii="Times New Roman" w:hAnsi="Times New Roman"/>
          <w:sz w:val="20"/>
          <w:szCs w:val="20"/>
          <w:vertAlign w:val="superscript"/>
          <w:lang w:eastAsia="ru-RU"/>
        </w:rPr>
        <w:t>&lt;7&gt;</w:t>
      </w:r>
      <w:r>
        <w:rPr>
          <w:rFonts w:ascii="Times New Roman" w:hAnsi="Times New Roman"/>
          <w:sz w:val="16"/>
          <w:szCs w:val="16"/>
          <w:lang w:eastAsia="ru-RU"/>
        </w:rPr>
        <w:t>)</w:t>
      </w:r>
    </w:p>
    <w:p w:rsidR="00CD031B" w:rsidRDefault="00CD031B">
      <w:pPr>
        <w:widowControl w:val="0"/>
        <w:spacing w:after="0" w:line="204" w:lineRule="auto"/>
        <w:jc w:val="center"/>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положительном заключении государственной экологической проектной документации _________________</w:t>
      </w:r>
    </w:p>
    <w:p w:rsidR="00CD031B" w:rsidRDefault="00B73EDA">
      <w:pPr>
        <w:pStyle w:val="1"/>
        <w:keepNext w:val="0"/>
        <w:spacing w:before="0"/>
        <w:jc w:val="both"/>
        <w:rPr>
          <w:rFonts w:ascii="Courier New" w:eastAsia="Calibri" w:hAnsi="Courier New" w:cs="Courier New"/>
          <w:b w:val="0"/>
          <w:bCs w:val="0"/>
          <w:sz w:val="20"/>
          <w:szCs w:val="20"/>
        </w:rPr>
      </w:pPr>
      <w:r>
        <w:rPr>
          <w:rFonts w:ascii="Courier New" w:eastAsia="Calibri" w:hAnsi="Courier New" w:cs="Courier New"/>
          <w:b w:val="0"/>
          <w:bCs w:val="0"/>
          <w:sz w:val="20"/>
          <w:szCs w:val="20"/>
        </w:rPr>
        <w:t>_____________________________________________________________________________________</w:t>
      </w:r>
    </w:p>
    <w:p w:rsidR="00CD031B" w:rsidRDefault="00B73EDA">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(указываются реквизиты приказа об утверждении положительного заключения государственной экологической экспертизы (дата, номер), в случае</w:t>
      </w:r>
    </w:p>
    <w:p w:rsidR="00CD031B" w:rsidRDefault="00CD031B">
      <w:pPr>
        <w:spacing w:after="0" w:line="240" w:lineRule="auto"/>
        <w:jc w:val="both"/>
        <w:rPr>
          <w:rFonts w:ascii="Times New Roman" w:hAnsi="Times New Roman"/>
          <w:sz w:val="16"/>
          <w:szCs w:val="16"/>
          <w:lang w:eastAsia="ru-RU"/>
        </w:rPr>
      </w:pPr>
    </w:p>
    <w:p w:rsidR="00CD031B" w:rsidRDefault="00B73EDA">
      <w:pPr>
        <w:spacing w:after="0" w:line="240" w:lineRule="auto"/>
        <w:jc w:val="both"/>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lang w:eastAsia="ru-RU"/>
        </w:rPr>
      </w:pPr>
      <w:r>
        <w:rPr>
          <w:rFonts w:ascii="Times New Roman" w:hAnsi="Times New Roman"/>
          <w:sz w:val="16"/>
          <w:szCs w:val="16"/>
          <w:lang w:eastAsia="ru-RU"/>
        </w:rPr>
        <w:t>если в соответствии с законодательством Российской Федерации проектная документация подлежит государственной экологической экспертизе</w:t>
      </w:r>
    </w:p>
    <w:p w:rsidR="00CD031B" w:rsidRDefault="00CD031B">
      <w:pPr>
        <w:spacing w:after="0" w:line="240" w:lineRule="auto"/>
        <w:jc w:val="both"/>
        <w:rPr>
          <w:rFonts w:ascii="Times New Roman" w:hAnsi="Times New Roman"/>
          <w:sz w:val="16"/>
          <w:szCs w:val="16"/>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Подтверждение соответствия вносимых в проектную документацию изменений требованиям, указанным в </w:t>
      </w:r>
      <w:hyperlink r:id="rId15" w:tooltip="consultantplus://offline/ref=9845FDD8A76CA29033A0F21BCFBC0FC297C9F3966CD531912BF38EF93F52C66A443A3593D88FE1FCBA4E911134C19197BBD10A0ADA5Ap3q4P" w:history="1">
        <w:r>
          <w:rPr>
            <w:rFonts w:ascii="Times New Roman" w:hAnsi="Times New Roman"/>
            <w:sz w:val="20"/>
            <w:szCs w:val="20"/>
            <w:lang w:eastAsia="ru-RU"/>
          </w:rPr>
          <w:t>части 3.8 статьи 49</w:t>
        </w:r>
      </w:hyperlink>
      <w:r>
        <w:rPr>
          <w:rFonts w:ascii="Times New Roman" w:hAnsi="Times New Roman"/>
          <w:sz w:val="20"/>
          <w:szCs w:val="20"/>
          <w:lang w:eastAsia="ru-RU"/>
        </w:rPr>
        <w:t xml:space="preserve"> Градостроительного кодекса Российской Федерации</w:t>
      </w:r>
      <w:r>
        <w:rPr>
          <w:rFonts w:ascii="Times New Roman" w:hAnsi="Times New Roman"/>
          <w:sz w:val="20"/>
          <w:szCs w:val="20"/>
          <w:vertAlign w:val="superscript"/>
          <w:lang w:eastAsia="ru-RU"/>
        </w:rPr>
        <w:t>&lt;8&gt;</w:t>
      </w:r>
      <w:r>
        <w:rPr>
          <w:rFonts w:ascii="Times New Roman" w:hAnsi="Times New Roman"/>
          <w:sz w:val="20"/>
          <w:szCs w:val="20"/>
          <w:lang w:eastAsia="ru-RU"/>
        </w:rPr>
        <w:t xml:space="preserve"> 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(указываются с</w:t>
      </w:r>
      <w:r>
        <w:rPr>
          <w:rFonts w:ascii="Times New Roman" w:hAnsi="Times New Roman"/>
          <w:sz w:val="16"/>
          <w:szCs w:val="16"/>
        </w:rPr>
        <w:t>ведения о специалисте по организации архитектурно-</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_______________________________________________________________________________________________________________________________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rPr>
      </w:pPr>
      <w:r>
        <w:rPr>
          <w:rFonts w:ascii="Times New Roman" w:hAnsi="Times New Roman"/>
          <w:sz w:val="16"/>
          <w:szCs w:val="16"/>
        </w:rPr>
        <w:lastRenderedPageBreak/>
        <w:t>строительного проектирования в должности главного инженера проекта, утвердившем подтверждение соответствия вносимых в проектную</w:t>
      </w:r>
    </w:p>
    <w:p w:rsidR="00CD031B" w:rsidRDefault="00B73EDA">
      <w:pPr>
        <w:spacing w:after="0" w:line="240" w:lineRule="auto"/>
        <w:jc w:val="both"/>
        <w:rPr>
          <w:rFonts w:ascii="Times New Roman" w:hAnsi="Times New Roman"/>
          <w:sz w:val="16"/>
          <w:szCs w:val="16"/>
        </w:rPr>
      </w:pPr>
      <w:r>
        <w:rPr>
          <w:rFonts w:ascii="Times New Roman" w:hAnsi="Times New Roman"/>
          <w:sz w:val="16"/>
          <w:szCs w:val="16"/>
        </w:rPr>
        <w:t>_______________________________________________________________________________________________________________________________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lang w:eastAsia="ru-RU"/>
        </w:rPr>
      </w:pPr>
      <w:r>
        <w:rPr>
          <w:rFonts w:ascii="Times New Roman" w:hAnsi="Times New Roman"/>
          <w:sz w:val="16"/>
          <w:szCs w:val="16"/>
        </w:rPr>
        <w:t xml:space="preserve">документацию изменений требованиям, указанным в части 3.8 статьи 49 Градостроительного кодекса Российской Федерации, </w:t>
      </w:r>
      <w:r>
        <w:rPr>
          <w:rFonts w:ascii="Times New Roman" w:hAnsi="Times New Roman"/>
          <w:sz w:val="16"/>
          <w:szCs w:val="16"/>
          <w:lang w:eastAsia="ru-RU"/>
        </w:rPr>
        <w:t>дата и номер)</w:t>
      </w:r>
    </w:p>
    <w:p w:rsidR="00CD031B" w:rsidRDefault="00CD031B">
      <w:pPr>
        <w:spacing w:after="0" w:line="240" w:lineRule="auto"/>
        <w:jc w:val="center"/>
        <w:rPr>
          <w:rFonts w:ascii="Times New Roman" w:hAnsi="Times New Roman"/>
          <w:sz w:val="16"/>
          <w:szCs w:val="16"/>
        </w:rPr>
      </w:pPr>
    </w:p>
    <w:p w:rsidR="00CD031B" w:rsidRDefault="00B73EDA">
      <w:pPr>
        <w:spacing w:after="0" w:line="240" w:lineRule="auto"/>
        <w:jc w:val="both"/>
        <w:rPr>
          <w:rFonts w:ascii="Times New Roman" w:hAnsi="Times New Roman"/>
          <w:sz w:val="20"/>
          <w:szCs w:val="20"/>
        </w:rPr>
      </w:pPr>
      <w:r>
        <w:rPr>
          <w:rFonts w:ascii="Times New Roman" w:hAnsi="Times New Roman"/>
          <w:sz w:val="20"/>
          <w:szCs w:val="20"/>
        </w:rPr>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r>
        <w:rPr>
          <w:rFonts w:ascii="Times New Roman" w:hAnsi="Times New Roman"/>
          <w:sz w:val="20"/>
          <w:szCs w:val="20"/>
          <w:vertAlign w:val="superscript"/>
          <w:lang w:eastAsia="ru-RU"/>
        </w:rPr>
        <w:t>&lt;9&gt;</w:t>
      </w:r>
      <w:r>
        <w:rPr>
          <w:rFonts w:ascii="Times New Roman" w:hAnsi="Times New Roman"/>
          <w:sz w:val="20"/>
          <w:szCs w:val="20"/>
        </w:rPr>
        <w:t xml:space="preserve"> _____________________________________________</w:t>
      </w:r>
    </w:p>
    <w:p w:rsidR="00CD031B" w:rsidRDefault="00B73EDA">
      <w:pPr>
        <w:spacing w:after="0" w:line="240" w:lineRule="auto"/>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w:t>
      </w:r>
    </w:p>
    <w:p w:rsidR="00CD031B" w:rsidRDefault="00B73EDA">
      <w:pPr>
        <w:spacing w:after="0" w:line="240" w:lineRule="auto"/>
        <w:jc w:val="center"/>
        <w:rPr>
          <w:rFonts w:ascii="Times New Roman" w:hAnsi="Times New Roman"/>
          <w:sz w:val="16"/>
          <w:szCs w:val="16"/>
        </w:rPr>
      </w:pPr>
      <w:r>
        <w:rPr>
          <w:rFonts w:ascii="Times New Roman" w:hAnsi="Times New Roman"/>
          <w:sz w:val="16"/>
          <w:szCs w:val="16"/>
        </w:rPr>
        <w:t>(указываются сведения об организации, проводившей оценку соответствия; дата и номер)</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разрешении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(указываются наименование органа, выдавшего разрешение,</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регистрационный номер и дата выдачи разрешения)</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Сведения о типовом архитектурном решении объекта капитального строительства, в соответствии с которым планируется строительство или реконструкция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 федерального или регионального значения</w:t>
      </w:r>
    </w:p>
    <w:p w:rsidR="00CD031B" w:rsidRDefault="00CD031B">
      <w:pPr>
        <w:widowControl w:val="0"/>
        <w:spacing w:after="0" w:line="204" w:lineRule="auto"/>
        <w:jc w:val="both"/>
        <w:rPr>
          <w:rFonts w:ascii="Times New Roman" w:hAnsi="Times New Roman"/>
          <w:sz w:val="20"/>
          <w:szCs w:val="20"/>
          <w:lang w:eastAsia="ru-RU"/>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(наименование органа (организации), утвердившего типовое архитектурное</w:t>
      </w: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CD031B" w:rsidRDefault="00B73EDA">
      <w:pPr>
        <w:widowControl w:val="0"/>
        <w:spacing w:after="0" w:line="204" w:lineRule="auto"/>
        <w:jc w:val="center"/>
        <w:rPr>
          <w:rFonts w:ascii="Times New Roman" w:hAnsi="Times New Roman"/>
          <w:sz w:val="16"/>
          <w:szCs w:val="16"/>
          <w:lang w:eastAsia="ru-RU"/>
        </w:rPr>
      </w:pPr>
      <w:r>
        <w:rPr>
          <w:rFonts w:ascii="Times New Roman" w:hAnsi="Times New Roman"/>
          <w:sz w:val="16"/>
          <w:szCs w:val="16"/>
          <w:lang w:eastAsia="ru-RU"/>
        </w:rPr>
        <w:t xml:space="preserve">            решение, регистрационный номер и дата утверждения)</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Сведения о заключении комитета по сохранению объектов культурного наследия Ленинградской области о соответствии раздела "архитектурные решения" проектной документации  объекта капитального строительства (с учетом внесенных изменений)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за исключением случаев строительства, реконструкции объекта капитального строительства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w:t>
      </w: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(регистрационный номер и дата выдачи заключения)</w:t>
      </w: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B73EDA">
      <w:pPr>
        <w:widowControl w:val="0"/>
        <w:spacing w:after="0" w:line="204" w:lineRule="auto"/>
        <w:jc w:val="both"/>
        <w:rPr>
          <w:rFonts w:ascii="Times New Roman" w:hAnsi="Times New Roman"/>
          <w:sz w:val="20"/>
          <w:szCs w:val="20"/>
          <w:lang w:eastAsia="ru-RU"/>
        </w:rPr>
      </w:pPr>
      <w:r>
        <w:rPr>
          <w:rFonts w:ascii="Times New Roman" w:hAnsi="Times New Roman"/>
          <w:sz w:val="20"/>
          <w:szCs w:val="20"/>
          <w:lang w:eastAsia="ru-RU"/>
        </w:rPr>
        <w:t xml:space="preserve">Проектные характеристики объекта капитального строительства </w:t>
      </w:r>
      <w:r>
        <w:rPr>
          <w:rFonts w:ascii="Times New Roman" w:hAnsi="Times New Roman"/>
          <w:sz w:val="20"/>
          <w:szCs w:val="20"/>
          <w:vertAlign w:val="superscript"/>
          <w:lang w:eastAsia="ru-RU"/>
        </w:rPr>
        <w:t>&lt;10&gt;:</w:t>
      </w:r>
    </w:p>
    <w:p w:rsidR="00CD031B" w:rsidRDefault="00B73EDA">
      <w:pPr>
        <w:widowControl w:val="0"/>
        <w:tabs>
          <w:tab w:val="left" w:pos="3855"/>
        </w:tabs>
        <w:spacing w:after="0" w:line="204" w:lineRule="auto"/>
        <w:rPr>
          <w:rFonts w:ascii="Times New Roman" w:hAnsi="Times New Roman"/>
          <w:sz w:val="20"/>
          <w:szCs w:val="20"/>
          <w:lang w:eastAsia="ru-RU"/>
        </w:rPr>
      </w:pPr>
      <w:r>
        <w:rPr>
          <w:rFonts w:ascii="Times New Roman" w:hAnsi="Times New Roman"/>
          <w:sz w:val="20"/>
          <w:szCs w:val="20"/>
          <w:lang w:eastAsia="ru-RU"/>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118"/>
        <w:gridCol w:w="1020"/>
        <w:gridCol w:w="35"/>
        <w:gridCol w:w="3827"/>
        <w:gridCol w:w="1070"/>
      </w:tblGrid>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rPr>
              <w:t>Вид объекта капитального строительства</w:t>
            </w:r>
            <w:r>
              <w:rPr>
                <w:rFonts w:ascii="Times New Roman" w:hAnsi="Times New Roman"/>
                <w:sz w:val="20"/>
                <w:szCs w:val="20"/>
                <w:vertAlign w:val="superscript"/>
                <w:lang w:eastAsia="ru-RU"/>
              </w:rPr>
              <w:t>&lt;11&gt;</w:t>
            </w:r>
          </w:p>
          <w:p w:rsidR="00CD031B" w:rsidRDefault="00CD031B">
            <w:pPr>
              <w:widowControl w:val="0"/>
              <w:spacing w:after="0" w:line="204" w:lineRule="auto"/>
              <w:rPr>
                <w:rFonts w:ascii="Times New Roman" w:hAnsi="Times New Roman"/>
                <w:sz w:val="20"/>
                <w:szCs w:val="20"/>
                <w:lang w:eastAsia="ru-RU"/>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rPr>
              <w:t>Назначение объекта</w:t>
            </w:r>
            <w:r>
              <w:rPr>
                <w:rFonts w:ascii="Times New Roman" w:hAnsi="Times New Roman"/>
                <w:sz w:val="20"/>
                <w:szCs w:val="20"/>
                <w:vertAlign w:val="superscript"/>
                <w:lang w:eastAsia="ru-RU"/>
              </w:rPr>
              <w:t>&lt;12&gt;</w:t>
            </w:r>
          </w:p>
          <w:p w:rsidR="00CD031B" w:rsidRDefault="00CD031B">
            <w:pPr>
              <w:spacing w:after="0" w:line="240" w:lineRule="auto"/>
              <w:rPr>
                <w:rFonts w:ascii="Times New Roman" w:hAnsi="Times New Roman"/>
                <w:sz w:val="20"/>
                <w:szCs w:val="20"/>
              </w:rPr>
            </w:pP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lang w:eastAsia="ru-RU"/>
              </w:rPr>
              <w:t>Площадь участка (кв.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Количество этажей (шт.):</w:t>
            </w:r>
          </w:p>
        </w:tc>
        <w:tc>
          <w:tcPr>
            <w:tcW w:w="1070" w:type="dxa"/>
            <w:tcBorders>
              <w:top w:val="single" w:sz="4" w:space="0" w:color="000000"/>
              <w:left w:val="single" w:sz="4" w:space="0" w:color="000000"/>
              <w:bottom w:val="single" w:sz="4" w:space="0" w:color="000000"/>
              <w:right w:val="single" w:sz="4" w:space="0" w:color="000000"/>
            </w:tcBorders>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r>
              <w:rPr>
                <w:rFonts w:ascii="Times New Roman" w:hAnsi="Times New Roman"/>
                <w:sz w:val="20"/>
                <w:szCs w:val="20"/>
                <w:vertAlign w:val="superscript"/>
                <w:lang w:eastAsia="ru-RU"/>
              </w:rPr>
              <w:t xml:space="preserve"> &lt;13&gt;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количество подземных этажей:</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застройки части объекта капитального строительства (кв. м):</w:t>
            </w:r>
            <w:r>
              <w:rPr>
                <w:rFonts w:ascii="Times New Roman" w:hAnsi="Times New Roman"/>
                <w:sz w:val="20"/>
                <w:szCs w:val="20"/>
                <w:vertAlign w:val="superscript"/>
                <w:lang w:eastAsia="ru-RU"/>
              </w:rPr>
              <w:t xml:space="preserve"> &lt;14&gt;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rPr>
            </w:pPr>
            <w:r>
              <w:rPr>
                <w:rFonts w:ascii="Times New Roman" w:hAnsi="Times New Roman"/>
                <w:sz w:val="20"/>
                <w:szCs w:val="20"/>
                <w:lang w:eastAsia="ru-RU"/>
              </w:rPr>
              <w:t>Площадь (кв. м):</w:t>
            </w:r>
            <w:r>
              <w:rPr>
                <w:rFonts w:ascii="Times New Roman" w:hAnsi="Times New Roman"/>
                <w:sz w:val="20"/>
                <w:szCs w:val="20"/>
                <w:vertAlign w:val="superscript"/>
                <w:lang w:eastAsia="ru-RU"/>
              </w:rPr>
              <w:t xml:space="preserve"> &lt;15&gt;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Площадь нежилых помещений (кв. м):</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rPr>
            </w:pPr>
            <w:r>
              <w:rPr>
                <w:rFonts w:ascii="Times New Roman" w:hAnsi="Times New Roman"/>
                <w:sz w:val="20"/>
                <w:szCs w:val="20"/>
                <w:lang w:eastAsia="ru-RU"/>
              </w:rPr>
              <w:t xml:space="preserve">Площадь части объекта капитального строительства (кв. </w:t>
            </w:r>
            <w:r>
              <w:rPr>
                <w:rFonts w:ascii="Times New Roman" w:hAnsi="Times New Roman"/>
                <w:sz w:val="20"/>
                <w:szCs w:val="20"/>
                <w:lang w:eastAsia="ru-RU"/>
              </w:rPr>
              <w:lastRenderedPageBreak/>
              <w:t>м):</w:t>
            </w:r>
            <w:r>
              <w:rPr>
                <w:rFonts w:ascii="Times New Roman" w:hAnsi="Times New Roman"/>
                <w:sz w:val="20"/>
                <w:szCs w:val="20"/>
                <w:vertAlign w:val="superscript"/>
                <w:lang w:eastAsia="ru-RU"/>
              </w:rPr>
              <w:t xml:space="preserve"> &lt;16&gt;</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lastRenderedPageBreak/>
              <w:t>Объем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нежилых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 том числе подземной части (куб.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жилых помещений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в том числе квартир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Вместимость (чел.):</w:t>
            </w:r>
          </w:p>
        </w:tc>
        <w:tc>
          <w:tcPr>
            <w:tcW w:w="105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c>
          <w:tcPr>
            <w:tcW w:w="382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rPr>
              <w:t>Количество машино-мест (штук):</w:t>
            </w:r>
          </w:p>
        </w:tc>
        <w:tc>
          <w:tcPr>
            <w:tcW w:w="107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311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&lt;17&gt;</w:t>
            </w:r>
            <w:r>
              <w:rPr>
                <w:rFonts w:ascii="Times New Roman" w:hAnsi="Times New Roman"/>
                <w:sz w:val="20"/>
                <w:szCs w:val="20"/>
                <w:lang w:eastAsia="ru-RU"/>
              </w:rPr>
              <w:t>:</w:t>
            </w:r>
          </w:p>
        </w:tc>
        <w:tc>
          <w:tcPr>
            <w:tcW w:w="5952"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9070"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Краткие проектные характеристики линейного объекта </w:t>
            </w:r>
            <w:r>
              <w:rPr>
                <w:rFonts w:ascii="Times New Roman" w:hAnsi="Times New Roman"/>
                <w:sz w:val="20"/>
                <w:szCs w:val="20"/>
                <w:vertAlign w:val="superscript"/>
                <w:lang w:eastAsia="ru-RU"/>
              </w:rPr>
              <w:t>&lt;18&gt;:</w:t>
            </w: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Протяженность:</w:t>
            </w:r>
            <w:r>
              <w:rPr>
                <w:rFonts w:ascii="Times New Roman" w:hAnsi="Times New Roman"/>
                <w:sz w:val="20"/>
                <w:szCs w:val="20"/>
                <w:vertAlign w:val="superscript"/>
                <w:lang w:eastAsia="ru-RU"/>
              </w:rPr>
              <w:t xml:space="preserve"> &lt;19&gt;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lang w:eastAsia="ru-RU"/>
              </w:rPr>
            </w:pPr>
            <w:r>
              <w:rPr>
                <w:rFonts w:ascii="Times New Roman" w:hAnsi="Times New Roman"/>
                <w:sz w:val="20"/>
                <w:szCs w:val="20"/>
              </w:rPr>
              <w:t>Протяженность участка или части линейного объекта (м):</w:t>
            </w:r>
            <w:r>
              <w:rPr>
                <w:rFonts w:ascii="Times New Roman" w:hAnsi="Times New Roman"/>
                <w:sz w:val="20"/>
                <w:szCs w:val="20"/>
                <w:vertAlign w:val="superscript"/>
                <w:lang w:eastAsia="ru-RU"/>
              </w:rPr>
              <w:t xml:space="preserve"> &lt;20&gt;</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r w:rsidR="00CD031B">
        <w:tc>
          <w:tcPr>
            <w:tcW w:w="413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spacing w:after="0" w:line="240" w:lineRule="auto"/>
              <w:rPr>
                <w:rFonts w:ascii="Times New Roman" w:hAnsi="Times New Roman"/>
                <w:sz w:val="20"/>
                <w:szCs w:val="20"/>
              </w:rPr>
            </w:pPr>
            <w:r>
              <w:rPr>
                <w:rFonts w:ascii="Times New Roman" w:hAnsi="Times New Roman"/>
                <w:sz w:val="20"/>
                <w:szCs w:val="20"/>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p w:rsidR="00CD031B" w:rsidRDefault="00CD031B">
            <w:pPr>
              <w:widowControl w:val="0"/>
              <w:spacing w:after="0" w:line="204" w:lineRule="auto"/>
              <w:rPr>
                <w:rFonts w:ascii="Times New Roman" w:hAnsi="Times New Roman"/>
                <w:sz w:val="20"/>
                <w:szCs w:val="20"/>
                <w:lang w:eastAsia="ru-RU"/>
              </w:rPr>
            </w:pPr>
          </w:p>
        </w:tc>
        <w:tc>
          <w:tcPr>
            <w:tcW w:w="4932"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highlight w:val="yellow"/>
                <w:lang w:eastAsia="ru-RU"/>
              </w:rPr>
            </w:pPr>
          </w:p>
        </w:tc>
      </w:tr>
      <w:tr w:rsidR="00CD031B">
        <w:tc>
          <w:tcPr>
            <w:tcW w:w="4138" w:type="dxa"/>
            <w:gridSpan w:val="2"/>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Перечень конструктивных элементов, оказывающих влияние на безопасность:</w:t>
            </w:r>
          </w:p>
        </w:tc>
        <w:tc>
          <w:tcPr>
            <w:tcW w:w="4932" w:type="dxa"/>
            <w:gridSpan w:val="3"/>
            <w:tcBorders>
              <w:top w:val="single" w:sz="4" w:space="0" w:color="000000"/>
              <w:left w:val="single" w:sz="4" w:space="0" w:color="000000"/>
              <w:bottom w:val="single" w:sz="4" w:space="0" w:color="auto"/>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highlight w:val="yellow"/>
                <w:lang w:eastAsia="ru-RU"/>
              </w:rPr>
            </w:pPr>
          </w:p>
        </w:tc>
      </w:tr>
      <w:tr w:rsidR="00CD031B">
        <w:tc>
          <w:tcPr>
            <w:tcW w:w="4138" w:type="dxa"/>
            <w:gridSpan w:val="2"/>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B73EDA">
            <w:pPr>
              <w:widowControl w:val="0"/>
              <w:spacing w:after="0" w:line="204" w:lineRule="auto"/>
              <w:rPr>
                <w:rFonts w:ascii="Times New Roman" w:hAnsi="Times New Roman"/>
                <w:sz w:val="20"/>
                <w:szCs w:val="20"/>
                <w:lang w:eastAsia="ru-RU"/>
              </w:rPr>
            </w:pPr>
            <w:r>
              <w:rPr>
                <w:rFonts w:ascii="Times New Roman" w:hAnsi="Times New Roman"/>
                <w:sz w:val="20"/>
                <w:szCs w:val="20"/>
                <w:lang w:eastAsia="ru-RU"/>
              </w:rPr>
              <w:t xml:space="preserve">Иные показатели </w:t>
            </w:r>
            <w:r>
              <w:rPr>
                <w:rFonts w:ascii="Times New Roman" w:hAnsi="Times New Roman"/>
                <w:sz w:val="20"/>
                <w:szCs w:val="20"/>
                <w:vertAlign w:val="superscript"/>
                <w:lang w:eastAsia="ru-RU"/>
              </w:rPr>
              <w:t>&lt;21&gt;:</w:t>
            </w:r>
          </w:p>
        </w:tc>
        <w:tc>
          <w:tcPr>
            <w:tcW w:w="4932" w:type="dxa"/>
            <w:gridSpan w:val="3"/>
            <w:tcBorders>
              <w:top w:val="single" w:sz="4" w:space="0" w:color="auto"/>
              <w:left w:val="single" w:sz="4" w:space="0" w:color="000000"/>
              <w:bottom w:val="single" w:sz="4" w:space="0" w:color="000000"/>
              <w:right w:val="single" w:sz="4" w:space="0" w:color="000000"/>
            </w:tcBorders>
            <w:tcMar>
              <w:top w:w="102" w:type="dxa"/>
              <w:left w:w="62" w:type="dxa"/>
              <w:bottom w:w="102" w:type="dxa"/>
              <w:right w:w="62" w:type="dxa"/>
            </w:tcMar>
          </w:tcPr>
          <w:p w:rsidR="00CD031B" w:rsidRDefault="00CD031B">
            <w:pPr>
              <w:widowControl w:val="0"/>
              <w:spacing w:after="0" w:line="204" w:lineRule="auto"/>
              <w:rPr>
                <w:rFonts w:ascii="Times New Roman" w:hAnsi="Times New Roman"/>
                <w:sz w:val="20"/>
                <w:szCs w:val="20"/>
                <w:lang w:eastAsia="ru-RU"/>
              </w:rPr>
            </w:pPr>
          </w:p>
        </w:tc>
      </w:tr>
    </w:tbl>
    <w:p w:rsidR="00CD031B" w:rsidRDefault="00CD031B">
      <w:pPr>
        <w:widowControl w:val="0"/>
        <w:spacing w:after="0" w:line="204" w:lineRule="auto"/>
        <w:rPr>
          <w:rFonts w:ascii="Times New Roman" w:hAnsi="Times New Roman"/>
          <w:sz w:val="20"/>
          <w:szCs w:val="20"/>
          <w:lang w:eastAsia="ru-RU"/>
        </w:rPr>
      </w:pPr>
    </w:p>
    <w:p w:rsidR="00CD031B" w:rsidRDefault="00B73EDA">
      <w:pPr>
        <w:pStyle w:val="ConsPlusNormal"/>
        <w:spacing w:line="204" w:lineRule="auto"/>
        <w:rPr>
          <w:rFonts w:ascii="Times New Roman" w:hAnsi="Times New Roman"/>
        </w:rPr>
      </w:pPr>
      <w:r>
        <w:rPr>
          <w:rFonts w:ascii="Times New Roman" w:hAnsi="Times New Roman"/>
        </w:rPr>
        <w:t>К настоящему заявлению прилагаются документы согласно Таблице № 2.</w:t>
      </w:r>
    </w:p>
    <w:p w:rsidR="00CD031B" w:rsidRDefault="00B73EDA">
      <w:pPr>
        <w:pStyle w:val="ConsPlusNormal"/>
        <w:spacing w:line="204" w:lineRule="auto"/>
        <w:rPr>
          <w:rFonts w:ascii="Times New Roman" w:hAnsi="Times New Roman"/>
        </w:rPr>
      </w:pPr>
      <w:r>
        <w:rPr>
          <w:rFonts w:ascii="Times New Roman" w:hAnsi="Times New Roman"/>
        </w:rPr>
        <w:t xml:space="preserve">Интересы застройщика в  Администрации МО </w:t>
      </w:r>
      <w:r w:rsidR="004B7279" w:rsidRPr="004B7279">
        <w:rPr>
          <w:rFonts w:ascii="Times New Roman" w:hAnsi="Times New Roman"/>
        </w:rPr>
        <w:t>Кузьмоловское городское поселение</w:t>
      </w:r>
      <w:r>
        <w:rPr>
          <w:rFonts w:ascii="Times New Roman" w:hAnsi="Times New Roman"/>
        </w:rPr>
        <w:t xml:space="preserve"> уполномочен представлять:</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 xml:space="preserve">По доверенности </w:t>
      </w:r>
      <w:r>
        <w:rPr>
          <w:rFonts w:ascii="Times New Roman" w:hAnsi="Times New Roman"/>
          <w:vertAlign w:val="superscript"/>
        </w:rPr>
        <w:t>&lt;22&gt;</w:t>
      </w:r>
      <w:r>
        <w:rPr>
          <w:rFonts w:ascii="Times New Roman" w:hAnsi="Times New Roman"/>
        </w:rPr>
        <w:t xml:space="preserve"> № _________________________ от ________________________</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(реквизиты доверенности)</w:t>
      </w:r>
    </w:p>
    <w:p w:rsidR="00CD031B" w:rsidRDefault="00CD031B">
      <w:pPr>
        <w:pStyle w:val="ConsPlusNormal"/>
        <w:spacing w:line="204" w:lineRule="auto"/>
        <w:rPr>
          <w:rFonts w:ascii="Times New Roman" w:hAnsi="Times New Roman"/>
          <w:sz w:val="16"/>
          <w:szCs w:val="16"/>
        </w:rPr>
      </w:pPr>
    </w:p>
    <w:p w:rsidR="00CD031B" w:rsidRDefault="00B73EDA">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7769"/>
      </w:tblGrid>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 xml:space="preserve">выдать на руки в Администрации МО </w:t>
            </w:r>
            <w:r w:rsidR="004B7279" w:rsidRPr="004B7279">
              <w:rPr>
                <w:rFonts w:ascii="Times New Roman" w:hAnsi="Times New Roman"/>
              </w:rPr>
              <w:t>Кузьмоловское городское поселение</w:t>
            </w:r>
          </w:p>
          <w:p w:rsidR="00CD031B" w:rsidRDefault="00CD031B">
            <w:pPr>
              <w:pStyle w:val="ConsPlusNormal"/>
              <w:spacing w:line="204" w:lineRule="auto"/>
              <w:rPr>
                <w:rFonts w:ascii="Times New Roman" w:hAnsi="Times New Roman"/>
              </w:rPr>
            </w:pPr>
          </w:p>
        </w:tc>
      </w:tr>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выдать на руки в МФЦ</w:t>
            </w:r>
          </w:p>
          <w:p w:rsidR="00CD031B" w:rsidRDefault="00CD031B">
            <w:pPr>
              <w:pStyle w:val="ConsPlusNormal"/>
              <w:spacing w:line="204" w:lineRule="auto"/>
              <w:rPr>
                <w:rFonts w:ascii="Times New Roman" w:hAnsi="Times New Roman"/>
              </w:rPr>
            </w:pPr>
          </w:p>
        </w:tc>
      </w:tr>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 xml:space="preserve">направить в электронной форме в личный кабинет на ЕПГУ* </w:t>
            </w:r>
          </w:p>
        </w:tc>
      </w:tr>
    </w:tbl>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  _________  _______________________</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для застройщика,                                            (подпись)               (расшифровка подписи)</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являющегося юридическим лицом) </w:t>
      </w:r>
      <w:r>
        <w:rPr>
          <w:rFonts w:ascii="Times New Roman" w:hAnsi="Times New Roman"/>
          <w:vertAlign w:val="superscript"/>
        </w:rPr>
        <w:t>&lt;23&gt;</w:t>
      </w:r>
      <w:r>
        <w:rPr>
          <w:rFonts w:ascii="Times New Roman" w:hAnsi="Times New Roman"/>
          <w:sz w:val="16"/>
          <w:szCs w:val="16"/>
          <w:vertAlign w:val="superscript"/>
        </w:rPr>
        <w:t>&lt;7&gt;</w:t>
      </w:r>
    </w:p>
    <w:p w:rsidR="00CD031B" w:rsidRDefault="00CD031B">
      <w:pPr>
        <w:pStyle w:val="ConsPlusNormal"/>
        <w:spacing w:line="204" w:lineRule="auto"/>
        <w:rPr>
          <w:rFonts w:ascii="Times New Roman" w:hAnsi="Times New Roman"/>
        </w:rPr>
      </w:pPr>
    </w:p>
    <w:p w:rsidR="00CD031B" w:rsidRDefault="00B73EDA">
      <w:pPr>
        <w:spacing w:after="0" w:line="240" w:lineRule="auto"/>
        <w:jc w:val="both"/>
        <w:rPr>
          <w:rFonts w:ascii="Times New Roman" w:hAnsi="Times New Roman"/>
          <w:sz w:val="16"/>
          <w:szCs w:val="16"/>
        </w:rPr>
      </w:pPr>
      <w:r>
        <w:rPr>
          <w:rFonts w:ascii="Times New Roman" w:hAnsi="Times New Roman"/>
          <w:sz w:val="16"/>
          <w:szCs w:val="16"/>
        </w:rPr>
        <w:t xml:space="preserve">* при подаче заявления на ЕПГУ </w:t>
      </w: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&lt;24&gt;</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 xml:space="preserve">Заявление застройщика и указанные в описи документы принял и зарегистрировал специалист Администрации МО </w:t>
      </w:r>
      <w:r w:rsidR="004B7279" w:rsidRPr="004B7279">
        <w:rPr>
          <w:rFonts w:ascii="Times New Roman" w:hAnsi="Times New Roman"/>
        </w:rPr>
        <w:t>Кузьмоловское городское поселение</w:t>
      </w:r>
      <w:r>
        <w:rPr>
          <w:rFonts w:ascii="Times New Roman" w:hAnsi="Times New Roman"/>
        </w:rPr>
        <w:t xml:space="preserve"> /МФЦ)</w:t>
      </w:r>
    </w:p>
    <w:p w:rsidR="00CD031B" w:rsidRDefault="00B73EDA">
      <w:pPr>
        <w:pStyle w:val="ConsPlusNormal"/>
        <w:spacing w:line="204" w:lineRule="auto"/>
        <w:rPr>
          <w:rFonts w:ascii="Times New Roman" w:hAnsi="Times New Roman"/>
          <w:sz w:val="16"/>
          <w:szCs w:val="16"/>
        </w:rPr>
      </w:pPr>
      <w:r>
        <w:rPr>
          <w:rFonts w:ascii="Times New Roman" w:hAnsi="Times New Roman"/>
        </w:rPr>
        <w:t xml:space="preserve">          </w:t>
      </w:r>
      <w:r>
        <w:rPr>
          <w:rFonts w:ascii="Times New Roman" w:hAnsi="Times New Roman"/>
          <w:sz w:val="16"/>
          <w:szCs w:val="16"/>
        </w:rPr>
        <w:t xml:space="preserve">(нужное подчеркнуть                             </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__________________            _________________________________</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(подпись)                                               (фамилия, инициалы)</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 xml:space="preserve">    "__" ______________ 20__ г.</w:t>
      </w:r>
    </w:p>
    <w:p w:rsidR="00CD031B" w:rsidRDefault="00B73EDA">
      <w:pPr>
        <w:pStyle w:val="ConsPlusNormal"/>
        <w:spacing w:line="204" w:lineRule="auto"/>
        <w:ind w:firstLine="540"/>
        <w:rPr>
          <w:rFonts w:ascii="Times New Roman" w:hAnsi="Times New Roman"/>
        </w:rPr>
      </w:pPr>
      <w:r>
        <w:rPr>
          <w:rFonts w:ascii="Times New Roman" w:hAnsi="Times New Roman"/>
        </w:rPr>
        <w:t>--------------------------------</w:t>
      </w:r>
    </w:p>
    <w:p w:rsidR="00CD031B" w:rsidRDefault="00B73EDA">
      <w:pPr>
        <w:widowControl w:val="0"/>
        <w:spacing w:before="200" w:after="0" w:line="204" w:lineRule="auto"/>
        <w:ind w:firstLine="540"/>
        <w:jc w:val="both"/>
        <w:rPr>
          <w:rFonts w:ascii="Times New Roman" w:hAnsi="Times New Roman"/>
          <w:sz w:val="20"/>
          <w:szCs w:val="20"/>
          <w:lang w:eastAsia="ru-RU"/>
        </w:rPr>
      </w:pPr>
      <w:bookmarkStart w:id="13" w:name="P2012"/>
      <w:bookmarkEnd w:id="13"/>
      <w:r>
        <w:rPr>
          <w:rFonts w:ascii="Times New Roman" w:hAnsi="Times New Roman"/>
          <w:sz w:val="20"/>
          <w:szCs w:val="20"/>
          <w:lang w:eastAsia="ru-RU"/>
        </w:rPr>
        <w:t>&lt;1&gt; Указывается при наличии.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lastRenderedPageBreak/>
        <w:t>&lt;3&gt; Указывается адрес объекта капитального строительства, а при отсутствии - указывается местоположение объекта капитального строительства посредством заполнения соответствующих строк; для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строительство такого линейного объекта. В случае реконструкции линейных объектов указывается местоположение в виде наименования(-ий) субъекта(-ов) Российской Федерации и муниципального(-ых) образования(-ий), на территории которого(-ых) планируется реконструкция такого линейного объекта.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Сведения об адресе либо местоположении объекта капитального строительства заполняются в соответствии с </w:t>
      </w:r>
      <w:hyperlink r:id="rId16" w:tooltip="consultantplus://offline/ref=6BDE5B26BA2DC499708306FA60F744EBFE15B18E66C0E4F3AB4842FE1129B47E008450F6801941AB12C1A598C4802ED9D248709CB51DCF5Ai0TBJ" w:history="1">
        <w:r>
          <w:rPr>
            <w:rFonts w:ascii="Times New Roman" w:hAnsi="Times New Roman"/>
            <w:sz w:val="20"/>
            <w:szCs w:val="20"/>
            <w:lang w:eastAsia="ru-RU"/>
          </w:rPr>
          <w:t>Перечнем</w:t>
        </w:r>
      </w:hyperlink>
      <w:r>
        <w:rPr>
          <w:rFonts w:ascii="Times New Roman" w:hAnsi="Times New Roman"/>
          <w:sz w:val="20"/>
          <w:szCs w:val="20"/>
          <w:lang w:eastAsia="ru-RU"/>
        </w:rPr>
        <w:t xml:space="preserve">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w:t>
      </w:r>
      <w:hyperlink r:id="rId17" w:tooltip="consultantplus://offline/ref=6BDE5B26BA2DC499708306FA60F744EBFE15B18E66C0E4F3AB4842FE1129B47E008450F6801941AD10C1A598C4802ED9D248709CB51DCF5Ai0TBJ" w:history="1">
        <w:r>
          <w:rPr>
            <w:rFonts w:ascii="Times New Roman" w:hAnsi="Times New Roman"/>
            <w:sz w:val="20"/>
            <w:szCs w:val="20"/>
            <w:lang w:eastAsia="ru-RU"/>
          </w:rPr>
          <w:t>Правилами</w:t>
        </w:r>
      </w:hyperlink>
      <w:r>
        <w:rPr>
          <w:rFonts w:ascii="Times New Roman" w:hAnsi="Times New Roman"/>
          <w:sz w:val="20"/>
          <w:szCs w:val="20"/>
          <w:lang w:eastAsia="ru-RU"/>
        </w:rPr>
        <w:t xml:space="preserve"> сокращенного наименования адресообразующих элементов, утвержденными приказом Министерства финансов Российской Федерации от 5 ноября 2015 г. № 171н.</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&lt;4&gt; Заполняется в случаях, указанных в части 7.3 статьи 51 и части 1.1 статьи 57.3 Градостроительного кодекса Российской Федерации, если предусматривается образование двух и более земельных участков. Заполнение не является обязательным при внесении изменений в разрешение на строительство (реконструкцию) линейного объекта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&lt;5&gt; Сведения указываются в случаях, предусмотренных частью 7.3 статьи 51 и частью 1.1 статьи 57.3 Градостроительного кодекса Российской Федерации.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&lt;6&gt; Указываются дата и номер решения об утверждении внесенных в проектную документацию изменений.</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&lt;7&gt; Информация о положительном заключении экспертизы проектной документации указывается в соответствии со сведениями, содержащимися в едином государственном реестре заключений экспертизы проектной документации объектов капитального строительства. В случае, если проектная документация содержит сведения, составляющие государственную тайну, то информация о выданном заключении экспертизы проектной документации указывается в соответствии со сведениями, указанными в таком заключении.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&lt;8&gt;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&lt;9&gt; Указываются сведения в отношении представляемого застройщиком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&lt;10&gt; В отношении линейных объектов допускается заполнение не всех граф раздела.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&lt;11&gt; Указывается один из видов объектов капитального строительства: здание, строение, сооружение.</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&lt;12&gt; Указывается назначение объекта из числа предусмотренных пунктом 9 части 5 статьи 8 Федерального закона от 13 июля 2015 г. № 218-ФЗ "О государственной регистрации недвижимости" </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&lt;13&gt;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(далее в настоящей сноске - этап), указывается площадь застройки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&lt;14&gt;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&lt;15&gt;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объекта капитального строительства, соответствующая всем ранее введенным в эксплуатацию этапам такого объекта капитального строительства и этапа, в отношении разрешения на строительство которого подано заявление о внесении изменений.</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&lt;16&gt;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(указывается площадь этапа, в отношении разрешения на строительство которого подано заявление о внесении изменений).</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&lt;17&gt; Указываются дополнительные характеристики, необходимые для осуществления государственного кадастрового учета объекта капитального строительства.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lastRenderedPageBreak/>
        <w:t>&lt;18&gt; Заполняется только в отношении линейного объекта с учетом показателей, содержащихся в утвержденной проектной документации. Допускается заполнение не всех граф раздела.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&lt;19&gt;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указывается протяженность линейного объекта, соответствующая всем ранее введенным в эксплуатацию этапам такого линейного объекта и этапа, в отношении разрешения на строительство которого подано заявление о внесении изменений.</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В случае подачи заявления о внесении изменений в разрешение на строительство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 указывается протяженность всех ранее введенных в эксплуатацию участков или частей линейного объекта и участков или частей линейного объекта, в отношении разрешения на строительство которого подано заявление о внесении изменений.</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&lt;20&gt; Заполняется в случае подачи заявления о внесении изменений в разрешение на строительство, выданное в отношении этапа строительства, реконструкции, являющегося строительством, реконструкцией части линейного объекта,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(далее в настоящей сноске - этап), либо в случае подачи заявления о внесении изменений в разрешение на строительство, выданное в отношении линейного объекта в целях реконструкции, предусматривающей изменение участка (участков) или части (частей) такого линейного объекта, влекущее изменение протяженности линейного объекта.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&lt;21&gt; Указываются дополнительные</w:t>
      </w:r>
      <w:r>
        <w:rPr>
          <w:rFonts w:ascii="Times New Roman" w:hAnsi="Times New Roman"/>
          <w:sz w:val="20"/>
          <w:szCs w:val="20"/>
        </w:rPr>
        <w:t xml:space="preserve"> характеристики, необходимые для осуществления государственного кадастрового учета объекта</w:t>
      </w:r>
      <w:r>
        <w:rPr>
          <w:rFonts w:ascii="Times New Roman" w:hAnsi="Times New Roman"/>
          <w:sz w:val="20"/>
          <w:szCs w:val="20"/>
          <w:lang w:eastAsia="ru-RU"/>
        </w:rPr>
        <w:t xml:space="preserve"> капитального строительства.</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&lt;22&gt; Указывается в случае, если от имени застройщика или технического заказчика обращается лицо, не имеющее права представлять его интересы на основании закона или акта уполномоченного на то государственного органа или органа местного самоуправления.</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&lt;23&gt; Заявление подписывается физическим лицом, в том числе индивидуальным предпринимателем, являющимся застройщиком, или законным представителем (руководителем) юридического лица, являющегося застройщиком, или иным лицом, уполномоченным представлять интересы застройщика на основании выданной в соответствии с законодательством Российской Федерации доверенности.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&lt;24&gt; Печать проставляется в случае, если законодательством Российской Федерации установлено наличие печати у организации.</w:t>
      </w: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CD031B" w:rsidRDefault="00CD031B">
      <w:pPr>
        <w:pStyle w:val="ConsPlusNormal"/>
        <w:spacing w:line="204" w:lineRule="auto"/>
        <w:rPr>
          <w:rFonts w:ascii="Times New Roman" w:hAnsi="Times New Roman"/>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4B7279" w:rsidRDefault="004B7279">
      <w:pPr>
        <w:spacing w:after="0" w:line="240" w:lineRule="auto"/>
        <w:jc w:val="right"/>
        <w:rPr>
          <w:rFonts w:ascii="Times New Roman" w:hAnsi="Times New Roman" w:cs="Times New Roman"/>
          <w:b/>
          <w:lang w:bidi="ru-RU"/>
        </w:rPr>
      </w:pPr>
    </w:p>
    <w:p w:rsidR="00CD031B" w:rsidRDefault="00B73EDA">
      <w:pPr>
        <w:spacing w:after="0" w:line="240" w:lineRule="auto"/>
        <w:jc w:val="right"/>
        <w:rPr>
          <w:rFonts w:ascii="Times New Roman" w:hAnsi="Times New Roman"/>
          <w:sz w:val="28"/>
          <w:szCs w:val="28"/>
        </w:rPr>
      </w:pPr>
      <w:r>
        <w:rPr>
          <w:rFonts w:ascii="Times New Roman" w:hAnsi="Times New Roman" w:cs="Times New Roman"/>
          <w:b/>
          <w:lang w:bidi="ru-RU"/>
        </w:rPr>
        <w:lastRenderedPageBreak/>
        <w:t>Образец № 3</w:t>
      </w:r>
    </w:p>
    <w:p w:rsidR="00CD031B" w:rsidRDefault="00CD031B">
      <w:pPr>
        <w:pStyle w:val="ConsPlusNormal"/>
        <w:spacing w:line="204" w:lineRule="auto"/>
        <w:jc w:val="center"/>
        <w:rPr>
          <w:rFonts w:ascii="Times New Roman" w:hAnsi="Times New Roman"/>
        </w:rPr>
      </w:pPr>
    </w:p>
    <w:p w:rsidR="00CD031B" w:rsidRDefault="00CD031B">
      <w:pPr>
        <w:pStyle w:val="ConsPlusNormal"/>
        <w:spacing w:line="204" w:lineRule="auto"/>
        <w:jc w:val="center"/>
        <w:rPr>
          <w:rFonts w:ascii="Times New Roman" w:hAnsi="Times New Roman"/>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w:t>
      </w:r>
      <w:r w:rsidR="004B7279" w:rsidRPr="004B7279">
        <w:rPr>
          <w:rFonts w:ascii="Times New Roman" w:hAnsi="Times New Roman"/>
          <w:sz w:val="20"/>
          <w:szCs w:val="20"/>
          <w:lang w:eastAsia="ru-RU"/>
        </w:rPr>
        <w:t>Кузьмоловское городское поселение</w:t>
      </w:r>
    </w:p>
    <w:p w:rsidR="00CD031B" w:rsidRDefault="00CD031B">
      <w:pPr>
        <w:widowControl w:val="0"/>
        <w:spacing w:after="0" w:line="240" w:lineRule="auto"/>
        <w:jc w:val="right"/>
        <w:rPr>
          <w:rFonts w:ascii="Times New Roman" w:hAnsi="Times New Roman"/>
          <w:sz w:val="20"/>
          <w:szCs w:val="20"/>
          <w:lang w:eastAsia="ru-RU"/>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CD031B">
      <w:pPr>
        <w:pStyle w:val="ConsPlusNormal"/>
        <w:spacing w:line="204" w:lineRule="auto"/>
        <w:jc w:val="center"/>
        <w:rPr>
          <w:rFonts w:ascii="Times New Roman" w:hAnsi="Times New Roman"/>
        </w:rPr>
      </w:pPr>
    </w:p>
    <w:p w:rsidR="00CD031B" w:rsidRDefault="00CD031B">
      <w:pPr>
        <w:widowControl w:val="0"/>
        <w:spacing w:after="0" w:line="240" w:lineRule="auto"/>
        <w:jc w:val="right"/>
        <w:rPr>
          <w:rFonts w:ascii="Times New Roman" w:hAnsi="Times New Roman"/>
          <w:sz w:val="20"/>
          <w:szCs w:val="20"/>
          <w:lang w:eastAsia="ru-RU"/>
        </w:rPr>
      </w:pPr>
    </w:p>
    <w:p w:rsidR="00CD031B" w:rsidRDefault="00CD031B">
      <w:pPr>
        <w:pStyle w:val="ConsPlusNormal"/>
        <w:spacing w:line="204" w:lineRule="auto"/>
        <w:jc w:val="center"/>
        <w:rPr>
          <w:rFonts w:ascii="Times New Roman" w:hAnsi="Times New Roman"/>
        </w:rPr>
      </w:pPr>
    </w:p>
    <w:p w:rsidR="00CD031B" w:rsidRDefault="00CD031B">
      <w:pPr>
        <w:pStyle w:val="ConsPlusNormal"/>
        <w:spacing w:line="204" w:lineRule="auto"/>
        <w:jc w:val="center"/>
        <w:rPr>
          <w:rFonts w:ascii="Times New Roman" w:hAnsi="Times New Roman"/>
        </w:rPr>
      </w:pPr>
    </w:p>
    <w:p w:rsidR="00CD031B" w:rsidRDefault="00B73EDA">
      <w:pPr>
        <w:pStyle w:val="ConsPlusNormal"/>
        <w:spacing w:line="204" w:lineRule="auto"/>
        <w:jc w:val="center"/>
        <w:rPr>
          <w:rFonts w:ascii="Times New Roman" w:hAnsi="Times New Roman"/>
        </w:rPr>
      </w:pPr>
      <w:r>
        <w:rPr>
          <w:rFonts w:ascii="Times New Roman" w:hAnsi="Times New Roman"/>
        </w:rPr>
        <w:t>ЗАЯВЛЕНИЕ</w:t>
      </w:r>
    </w:p>
    <w:p w:rsidR="00CD031B" w:rsidRDefault="00B73EDA">
      <w:pPr>
        <w:pStyle w:val="ConsPlusNormal"/>
        <w:spacing w:line="204" w:lineRule="auto"/>
        <w:jc w:val="center"/>
        <w:rPr>
          <w:rFonts w:ascii="Times New Roman" w:hAnsi="Times New Roman"/>
        </w:rPr>
      </w:pPr>
      <w:r>
        <w:rPr>
          <w:rFonts w:ascii="Times New Roman" w:hAnsi="Times New Roman"/>
        </w:rPr>
        <w:t>о внесении изменений в разрешение на строительство</w:t>
      </w:r>
    </w:p>
    <w:p w:rsidR="00CD031B" w:rsidRDefault="00B73EDA">
      <w:pPr>
        <w:pStyle w:val="ConsPlusNormal"/>
        <w:spacing w:line="204" w:lineRule="auto"/>
        <w:jc w:val="center"/>
        <w:rPr>
          <w:rFonts w:ascii="Times New Roman" w:hAnsi="Times New Roman"/>
        </w:rPr>
      </w:pPr>
      <w:r>
        <w:rPr>
          <w:rFonts w:ascii="Times New Roman" w:hAnsi="Times New Roman"/>
        </w:rPr>
        <w:t>в связи с необходимостью продления срока его действия</w:t>
      </w:r>
    </w:p>
    <w:p w:rsidR="00CD031B" w:rsidRDefault="00CD031B">
      <w:pPr>
        <w:pStyle w:val="ConsPlusNormal"/>
        <w:spacing w:line="204" w:lineRule="auto"/>
        <w:jc w:val="center"/>
        <w:rPr>
          <w:rFonts w:ascii="Times New Roman" w:hAnsi="Times New Roman"/>
        </w:rPr>
      </w:pPr>
    </w:p>
    <w:p w:rsidR="00CD031B" w:rsidRDefault="00CD031B">
      <w:pPr>
        <w:pStyle w:val="ConsPlusNormal"/>
        <w:spacing w:line="204" w:lineRule="auto"/>
      </w:pPr>
    </w:p>
    <w:p w:rsidR="00CD031B" w:rsidRDefault="00B73EDA">
      <w:pPr>
        <w:pStyle w:val="ConsPlusNormal"/>
        <w:spacing w:line="204" w:lineRule="auto"/>
        <w:rPr>
          <w:rFonts w:ascii="Times New Roman" w:hAnsi="Times New Roman"/>
        </w:rPr>
      </w:pPr>
      <w:r>
        <w:rPr>
          <w:rFonts w:ascii="Times New Roman" w:hAnsi="Times New Roman"/>
        </w:rPr>
        <w:t>Прошу внести изменения в разрешение на строительство № 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(номер разрешения на строительство)</w:t>
      </w:r>
    </w:p>
    <w:p w:rsidR="00CD031B" w:rsidRDefault="00B73EDA">
      <w:pPr>
        <w:pStyle w:val="ConsPlusNormal"/>
        <w:spacing w:line="204" w:lineRule="auto"/>
        <w:rPr>
          <w:rFonts w:ascii="Times New Roman" w:hAnsi="Times New Roman"/>
        </w:rPr>
      </w:pPr>
      <w:r>
        <w:rPr>
          <w:rFonts w:ascii="Times New Roman" w:hAnsi="Times New Roman"/>
        </w:rPr>
        <w:t xml:space="preserve">выданное "_______" __________________ _______ года </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со сроком действия до "_______" __________________ _______ года</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орган, выдавший разрешение на строительство)</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для строительства, реконструкции объекта капитального строительства _______________________________________</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(ненужное зачеркнуть)                                                                                                 (указывается наименование объекта в соответствии с</w:t>
      </w:r>
    </w:p>
    <w:p w:rsidR="00CD031B" w:rsidRDefault="00CD031B">
      <w:pPr>
        <w:pStyle w:val="ConsPlusNormal"/>
        <w:spacing w:line="204" w:lineRule="auto"/>
        <w:rPr>
          <w:rFonts w:ascii="Times New Roman" w:hAnsi="Times New Roman"/>
          <w:sz w:val="16"/>
          <w:szCs w:val="16"/>
        </w:rPr>
      </w:pPr>
    </w:p>
    <w:p w:rsidR="00CD031B" w:rsidRDefault="00B73EDA">
      <w:pPr>
        <w:pStyle w:val="ConsPlusNormal"/>
        <w:spacing w:line="204" w:lineRule="auto"/>
        <w:jc w:val="center"/>
        <w:rPr>
          <w:rFonts w:ascii="Times New Roman" w:hAnsi="Times New Roman"/>
        </w:rPr>
      </w:pPr>
      <w:r>
        <w:rPr>
          <w:rFonts w:ascii="Times New Roman" w:hAnsi="Times New Roman"/>
        </w:rPr>
        <w:t>______________________________________________________________________________________________________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с разрешением на строительство)</w:t>
      </w:r>
    </w:p>
    <w:p w:rsidR="00CD031B" w:rsidRDefault="00B73EDA">
      <w:pPr>
        <w:pStyle w:val="ConsPlusNormal"/>
        <w:spacing w:line="204" w:lineRule="auto"/>
        <w:rPr>
          <w:rFonts w:ascii="Times New Roman" w:hAnsi="Times New Roman"/>
        </w:rPr>
      </w:pPr>
      <w:r>
        <w:rPr>
          <w:rFonts w:ascii="Times New Roman" w:hAnsi="Times New Roman"/>
        </w:rPr>
        <w:t>этап строительства 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(указывается в случае выделения этапа строительства)</w:t>
      </w:r>
    </w:p>
    <w:p w:rsidR="00CD031B" w:rsidRDefault="00B73EDA">
      <w:pPr>
        <w:pStyle w:val="ConsPlusNormal"/>
        <w:spacing w:line="204" w:lineRule="auto"/>
        <w:rPr>
          <w:rFonts w:ascii="Times New Roman" w:hAnsi="Times New Roman"/>
        </w:rPr>
      </w:pPr>
      <w:r>
        <w:rPr>
          <w:rFonts w:ascii="Times New Roman" w:hAnsi="Times New Roman"/>
        </w:rPr>
        <w:t>на земельном участке по адресу: 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(наименование муниципального района; поселения или городского округа, улицы, проспекта,</w:t>
      </w: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переулка и т.д., кадастровый номер земельного участка)</w:t>
      </w:r>
    </w:p>
    <w:p w:rsidR="00CD031B" w:rsidRDefault="00B73EDA">
      <w:pPr>
        <w:pStyle w:val="ConsPlusNormal"/>
        <w:spacing w:line="204" w:lineRule="auto"/>
        <w:rPr>
          <w:rFonts w:ascii="Times New Roman" w:hAnsi="Times New Roman"/>
        </w:rPr>
      </w:pPr>
      <w:r>
        <w:rPr>
          <w:rFonts w:ascii="Times New Roman" w:hAnsi="Times New Roman"/>
        </w:rPr>
        <w:t>принадлежащем на праве 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(вид права, на основании которого земельный участок</w:t>
      </w: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принадлежит застройщику, а также данные о документе, удостоверяющем право)</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продлив его действие на срок до "_______" __________________ _______ года.</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(число)                       (месяц)                     (год)</w:t>
      </w:r>
    </w:p>
    <w:p w:rsidR="00CD031B" w:rsidRDefault="00B73EDA">
      <w:pPr>
        <w:pStyle w:val="ConsPlusNormal"/>
        <w:spacing w:line="204" w:lineRule="auto"/>
        <w:rPr>
          <w:rFonts w:ascii="Times New Roman" w:hAnsi="Times New Roman"/>
        </w:rPr>
      </w:pPr>
      <w:r>
        <w:rPr>
          <w:rFonts w:ascii="Times New Roman" w:hAnsi="Times New Roman"/>
        </w:rPr>
        <w:t>Строительство, реконструкция объекта капитального строительства начаты "__"_______ 20__ года.</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Внесенные в проект организации строительства изменения, устанавливающие новый  срок окончания строительства, реконструкции, утверждены застройщиком (техническим застройщиком) "__" _______ 20__ года (приказ (распоряжение) № _________).</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В настоящее время на объекте выполнены 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 xml:space="preserve">                                                   (перечисляются фактические объемы выполненных работ)</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 xml:space="preserve">Интересы застройщика в Администрации МО </w:t>
      </w:r>
      <w:r w:rsidR="004B7279" w:rsidRPr="004B7279">
        <w:rPr>
          <w:rFonts w:ascii="Times New Roman" w:hAnsi="Times New Roman"/>
        </w:rPr>
        <w:t>Кузьмоловское городское поселение</w:t>
      </w:r>
      <w:r>
        <w:rPr>
          <w:rFonts w:ascii="Times New Roman" w:hAnsi="Times New Roman"/>
        </w:rPr>
        <w:t xml:space="preserve"> уполномочен </w:t>
      </w:r>
      <w:r>
        <w:rPr>
          <w:rFonts w:ascii="Times New Roman" w:hAnsi="Times New Roman"/>
        </w:rPr>
        <w:lastRenderedPageBreak/>
        <w:t>представлять:</w:t>
      </w:r>
    </w:p>
    <w:p w:rsidR="00CD031B" w:rsidRDefault="00B73EDA">
      <w:pPr>
        <w:pStyle w:val="ConsPlusNormal"/>
        <w:spacing w:line="204" w:lineRule="auto"/>
        <w:rPr>
          <w:rFonts w:ascii="Times New Roman" w:hAnsi="Times New Roman"/>
        </w:rPr>
      </w:pPr>
      <w:r>
        <w:rPr>
          <w:rFonts w:ascii="Times New Roman" w:hAnsi="Times New Roman"/>
        </w:rPr>
        <w:t>_____________________________________________________________________________________________________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(Ф.И.О., должность, контактный телефон)</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По доверенности № _______________ от ______________________________________</w:t>
      </w:r>
    </w:p>
    <w:p w:rsidR="00CD031B" w:rsidRDefault="00B73EDA">
      <w:pPr>
        <w:pStyle w:val="ConsPlusNormal"/>
        <w:spacing w:line="204" w:lineRule="auto"/>
        <w:jc w:val="center"/>
        <w:rPr>
          <w:rFonts w:ascii="Times New Roman" w:hAnsi="Times New Roman"/>
          <w:sz w:val="16"/>
          <w:szCs w:val="16"/>
        </w:rPr>
      </w:pPr>
      <w:r>
        <w:rPr>
          <w:rFonts w:ascii="Times New Roman" w:hAnsi="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B73EDA">
      <w:pPr>
        <w:pStyle w:val="ConsPlusNormal"/>
        <w:spacing w:line="204" w:lineRule="auto"/>
        <w:rPr>
          <w:rFonts w:ascii="Times New Roman" w:hAnsi="Times New Roman"/>
        </w:rPr>
      </w:pPr>
      <w:r>
        <w:rPr>
          <w:rFonts w:ascii="Times New Roman" w:hAnsi="Times New Roman"/>
        </w:rPr>
        <w:t>Результат рассмотрения заявления прошу:</w:t>
      </w:r>
    </w:p>
    <w:p w:rsidR="00CD031B" w:rsidRDefault="00CD031B">
      <w:pPr>
        <w:pStyle w:val="ConsPlusNormal"/>
        <w:spacing w:line="204" w:lineRule="auto"/>
        <w:rPr>
          <w:rFonts w:ascii="Times New Roman" w:hAnsi="Times New Roma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7769"/>
      </w:tblGrid>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 xml:space="preserve">выдать на руки в Администрации МО </w:t>
            </w:r>
            <w:r w:rsidR="004B7279" w:rsidRPr="004B7279">
              <w:rPr>
                <w:rFonts w:ascii="Times New Roman" w:hAnsi="Times New Roman"/>
              </w:rPr>
              <w:t>Кузьмоловское городское поселение</w:t>
            </w:r>
          </w:p>
          <w:p w:rsidR="00CD031B" w:rsidRDefault="00CD031B">
            <w:pPr>
              <w:pStyle w:val="ConsPlusNormal"/>
              <w:spacing w:line="204" w:lineRule="auto"/>
              <w:rPr>
                <w:rFonts w:ascii="Times New Roman" w:hAnsi="Times New Roman"/>
              </w:rPr>
            </w:pPr>
          </w:p>
        </w:tc>
      </w:tr>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выдать на руки в МФЦ</w:t>
            </w:r>
          </w:p>
          <w:p w:rsidR="00CD031B" w:rsidRDefault="00CD031B">
            <w:pPr>
              <w:pStyle w:val="ConsPlusNormal"/>
              <w:spacing w:line="204" w:lineRule="auto"/>
              <w:rPr>
                <w:rFonts w:ascii="Times New Roman" w:hAnsi="Times New Roman"/>
              </w:rPr>
            </w:pPr>
          </w:p>
        </w:tc>
      </w:tr>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ЕПГУ &lt;*&gt;</w:t>
            </w:r>
          </w:p>
        </w:tc>
      </w:tr>
    </w:tbl>
    <w:p w:rsidR="00CD031B" w:rsidRDefault="00CD031B">
      <w:pPr>
        <w:pStyle w:val="ConsPlusNormal"/>
        <w:rPr>
          <w:rFonts w:ascii="Times New Roman" w:hAnsi="Times New Roman"/>
        </w:rPr>
      </w:pPr>
    </w:p>
    <w:p w:rsidR="00CD031B" w:rsidRDefault="00B73EDA">
      <w:pPr>
        <w:pStyle w:val="ConsPlusNormal"/>
        <w:tabs>
          <w:tab w:val="left" w:pos="7785"/>
        </w:tabs>
        <w:spacing w:line="204" w:lineRule="auto"/>
        <w:rPr>
          <w:rFonts w:ascii="Times New Roman" w:hAnsi="Times New Roman"/>
        </w:rPr>
      </w:pPr>
      <w:r>
        <w:rPr>
          <w:rFonts w:ascii="Times New Roman" w:hAnsi="Times New Roman"/>
        </w:rPr>
        <w:tab/>
      </w:r>
    </w:p>
    <w:p w:rsidR="00CD031B" w:rsidRDefault="00B73EDA">
      <w:pPr>
        <w:pStyle w:val="ConsPlusNormal"/>
        <w:spacing w:line="204" w:lineRule="auto"/>
        <w:rPr>
          <w:rFonts w:ascii="Times New Roman" w:hAnsi="Times New Roman"/>
        </w:rPr>
      </w:pPr>
      <w:r>
        <w:rPr>
          <w:rFonts w:ascii="Times New Roman" w:hAnsi="Times New Roman"/>
        </w:rPr>
        <w:t>________________________________  ________________  _______________________</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(должность законного или иного                    (подпись)                        (расшифровка подписи)</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 xml:space="preserve"> уполномоченного  представителя</w:t>
      </w:r>
    </w:p>
    <w:p w:rsidR="00CD031B" w:rsidRDefault="00B73EDA">
      <w:pPr>
        <w:pStyle w:val="ConsPlusNormal"/>
        <w:spacing w:line="204" w:lineRule="auto"/>
        <w:rPr>
          <w:rFonts w:ascii="Times New Roman" w:hAnsi="Times New Roman"/>
          <w:sz w:val="16"/>
          <w:szCs w:val="16"/>
        </w:rPr>
      </w:pPr>
      <w:r>
        <w:rPr>
          <w:rFonts w:ascii="Times New Roman" w:hAnsi="Times New Roman"/>
          <w:sz w:val="16"/>
          <w:szCs w:val="16"/>
        </w:rPr>
        <w:t>застройщика - юридического лица)</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 xml:space="preserve">М.П. </w:t>
      </w:r>
      <w:r>
        <w:rPr>
          <w:rFonts w:ascii="Times New Roman" w:hAnsi="Times New Roman"/>
          <w:vertAlign w:val="superscript"/>
        </w:rPr>
        <w:t>&lt;**&gt;</w:t>
      </w:r>
    </w:p>
    <w:p w:rsidR="00CD031B" w:rsidRDefault="00B73EDA">
      <w:pPr>
        <w:pStyle w:val="ConsPlusNormal"/>
        <w:spacing w:line="204" w:lineRule="auto"/>
        <w:ind w:firstLine="540"/>
        <w:rPr>
          <w:rFonts w:ascii="Times New Roman" w:hAnsi="Times New Roman"/>
        </w:rPr>
      </w:pPr>
      <w:r>
        <w:rPr>
          <w:rFonts w:ascii="Times New Roman" w:hAnsi="Times New Roman"/>
        </w:rPr>
        <w:t>--------------------------------</w:t>
      </w:r>
    </w:p>
    <w:p w:rsidR="00CD031B" w:rsidRDefault="00B73EDA">
      <w:pPr>
        <w:spacing w:after="0" w:line="240" w:lineRule="auto"/>
        <w:jc w:val="both"/>
        <w:rPr>
          <w:rFonts w:ascii="Times New Roman" w:hAnsi="Times New Roman"/>
        </w:rPr>
      </w:pPr>
      <w:r>
        <w:rPr>
          <w:rFonts w:ascii="Times New Roman" w:hAnsi="Times New Roman"/>
        </w:rPr>
        <w:t xml:space="preserve">&lt;*&gt; </w:t>
      </w:r>
      <w:r>
        <w:rPr>
          <w:rFonts w:ascii="Times New Roman" w:hAnsi="Times New Roman"/>
          <w:sz w:val="16"/>
          <w:szCs w:val="16"/>
        </w:rPr>
        <w:t xml:space="preserve">при подаче заявления на ЕПГУ </w:t>
      </w:r>
    </w:p>
    <w:p w:rsidR="00CD031B" w:rsidRDefault="00CD031B">
      <w:pPr>
        <w:pStyle w:val="ConsPlusNormal"/>
        <w:spacing w:line="204" w:lineRule="auto"/>
        <w:rPr>
          <w:rFonts w:ascii="Times New Roman" w:hAnsi="Times New Roman"/>
        </w:rPr>
      </w:pPr>
    </w:p>
    <w:p w:rsidR="00CD031B" w:rsidRDefault="00B73EDA">
      <w:pPr>
        <w:pStyle w:val="ConsPlusNormal"/>
        <w:spacing w:line="204" w:lineRule="auto"/>
        <w:rPr>
          <w:rFonts w:ascii="Times New Roman" w:hAnsi="Times New Roman"/>
        </w:rPr>
      </w:pPr>
      <w:r>
        <w:rPr>
          <w:rFonts w:ascii="Times New Roman" w:hAnsi="Times New Roman"/>
        </w:rPr>
        <w:t>&lt;**&gt; Печать проставляется в случае, если законодательством Российской Федерации установлено наличие печати у организации.</w:t>
      </w:r>
    </w:p>
    <w:p w:rsidR="00CD031B" w:rsidRDefault="00CD031B">
      <w:pPr>
        <w:pStyle w:val="ConsPlusNormal"/>
        <w:spacing w:line="204" w:lineRule="auto"/>
        <w:rPr>
          <w:rFonts w:ascii="Times New Roman" w:hAnsi="Times New Roman"/>
        </w:rPr>
      </w:pPr>
    </w:p>
    <w:p w:rsidR="00CD031B" w:rsidRDefault="00CD031B">
      <w:pPr>
        <w:pStyle w:val="ConsPlusNormal"/>
        <w:jc w:val="right"/>
        <w:outlineLvl w:val="1"/>
        <w:rPr>
          <w:rFonts w:ascii="Times New Roman" w:hAnsi="Times New Roman"/>
          <w:sz w:val="18"/>
          <w:szCs w:val="18"/>
        </w:rPr>
      </w:pP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CD031B" w:rsidRDefault="00B73EDA">
      <w:pPr>
        <w:spacing w:after="0" w:line="240" w:lineRule="auto"/>
        <w:jc w:val="right"/>
        <w:rPr>
          <w:rFonts w:ascii="Times New Roman" w:hAnsi="Times New Roman"/>
          <w:sz w:val="28"/>
          <w:szCs w:val="28"/>
        </w:rPr>
      </w:pPr>
      <w:r>
        <w:rPr>
          <w:rFonts w:ascii="Times New Roman" w:hAnsi="Times New Roman" w:cs="Times New Roman"/>
          <w:sz w:val="18"/>
          <w:szCs w:val="18"/>
        </w:rPr>
        <w:br w:type="page" w:clear="all"/>
      </w:r>
      <w:r>
        <w:rPr>
          <w:rFonts w:ascii="Times New Roman" w:hAnsi="Times New Roman" w:cs="Times New Roman"/>
          <w:b/>
          <w:lang w:bidi="ru-RU"/>
        </w:rPr>
        <w:lastRenderedPageBreak/>
        <w:t>Образец № 3</w:t>
      </w:r>
    </w:p>
    <w:p w:rsidR="00CD031B" w:rsidRDefault="00CD031B">
      <w:pPr>
        <w:pStyle w:val="ConsPlusNormal"/>
        <w:jc w:val="right"/>
        <w:outlineLvl w:val="1"/>
        <w:rPr>
          <w:rFonts w:ascii="Times New Roman" w:hAnsi="Times New Roman"/>
          <w:sz w:val="28"/>
          <w:szCs w:val="28"/>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Администрации МО </w:t>
      </w:r>
      <w:r w:rsidR="004B7279" w:rsidRPr="004B7279">
        <w:rPr>
          <w:rFonts w:ascii="Times New Roman" w:hAnsi="Times New Roman"/>
          <w:sz w:val="20"/>
          <w:szCs w:val="20"/>
          <w:lang w:eastAsia="ru-RU"/>
        </w:rPr>
        <w:t>Кузьмоловское городское поселение</w:t>
      </w:r>
    </w:p>
    <w:p w:rsidR="00CD031B" w:rsidRDefault="00CD031B">
      <w:pPr>
        <w:widowControl w:val="0"/>
        <w:spacing w:after="0" w:line="240" w:lineRule="auto"/>
        <w:jc w:val="right"/>
        <w:rPr>
          <w:rFonts w:ascii="Times New Roman" w:hAnsi="Times New Roman"/>
          <w:sz w:val="20"/>
          <w:szCs w:val="20"/>
          <w:lang w:eastAsia="ru-RU"/>
        </w:rPr>
      </w:pP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юридического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ИНН, ОГРН</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w:t>
      </w:r>
      <w:r>
        <w:rPr>
          <w:rFonts w:ascii="Times New Roman" w:hAnsi="Times New Roman"/>
          <w:sz w:val="20"/>
          <w:szCs w:val="20"/>
          <w:vertAlign w:val="superscript"/>
          <w:lang w:eastAsia="ru-RU"/>
        </w:rPr>
        <w:t>&lt;1&gt;</w:t>
      </w:r>
      <w:r>
        <w:rPr>
          <w:rFonts w:ascii="Times New Roman" w:hAnsi="Times New Roman"/>
          <w:sz w:val="20"/>
          <w:szCs w:val="20"/>
          <w:lang w:eastAsia="ru-RU"/>
        </w:rPr>
        <w:t xml:space="preserve"> - для физического лица,</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индивидуального предпринимателя</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ОГРНИП</w:t>
      </w:r>
      <w:r>
        <w:rPr>
          <w:rFonts w:ascii="Times New Roman" w:hAnsi="Times New Roman"/>
          <w:sz w:val="20"/>
          <w:szCs w:val="20"/>
          <w:vertAlign w:val="superscript"/>
          <w:lang w:eastAsia="ru-RU"/>
        </w:rPr>
        <w:t>&lt;2&gt;</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CD031B" w:rsidRDefault="00CD031B">
      <w:pPr>
        <w:pStyle w:val="ConsPlusNormal"/>
        <w:jc w:val="right"/>
        <w:outlineLvl w:val="1"/>
        <w:rPr>
          <w:rFonts w:ascii="Times New Roman" w:hAnsi="Times New Roman"/>
        </w:rPr>
      </w:pPr>
    </w:p>
    <w:p w:rsidR="00CD031B" w:rsidRDefault="00CD031B">
      <w:pPr>
        <w:pStyle w:val="ConsPlusNonformat"/>
        <w:jc w:val="center"/>
        <w:rPr>
          <w:rFonts w:ascii="Times New Roman" w:hAnsi="Times New Roman" w:cs="Times New Roman"/>
          <w:sz w:val="22"/>
          <w:szCs w:val="22"/>
        </w:rPr>
      </w:pPr>
      <w:bookmarkStart w:id="14" w:name="P1404"/>
      <w:bookmarkEnd w:id="14"/>
    </w:p>
    <w:p w:rsidR="00CD031B" w:rsidRDefault="00CD031B">
      <w:pPr>
        <w:pStyle w:val="ConsPlusNonformat"/>
        <w:jc w:val="center"/>
        <w:rPr>
          <w:rFonts w:ascii="Times New Roman" w:hAnsi="Times New Roman" w:cs="Times New Roman"/>
          <w:sz w:val="22"/>
          <w:szCs w:val="22"/>
        </w:rPr>
      </w:pPr>
    </w:p>
    <w:p w:rsidR="00CD031B" w:rsidRDefault="00B73EDA">
      <w:pPr>
        <w:pStyle w:val="ConsPlusNonformat"/>
        <w:jc w:val="center"/>
        <w:rPr>
          <w:rFonts w:ascii="Times New Roman" w:hAnsi="Times New Roman" w:cs="Times New Roman"/>
        </w:rPr>
      </w:pPr>
      <w:r>
        <w:rPr>
          <w:rFonts w:ascii="Times New Roman" w:hAnsi="Times New Roman" w:cs="Times New Roman"/>
        </w:rPr>
        <w:t>УВЕДОМЛЕНИЕ</w:t>
      </w:r>
    </w:p>
    <w:p w:rsidR="00CD031B" w:rsidRDefault="00B73EDA">
      <w:pPr>
        <w:pStyle w:val="ConsPlusNonformat"/>
        <w:jc w:val="center"/>
        <w:rPr>
          <w:rFonts w:ascii="Times New Roman" w:hAnsi="Times New Roman" w:cs="Times New Roman"/>
        </w:rPr>
      </w:pPr>
      <w:r>
        <w:rPr>
          <w:rFonts w:ascii="Times New Roman" w:hAnsi="Times New Roman" w:cs="Times New Roman"/>
        </w:rPr>
        <w:t xml:space="preserve">о переходе прав на земельный участок, права пользования недрами, об образовании земельного участка </w:t>
      </w:r>
    </w:p>
    <w:p w:rsidR="00CD031B" w:rsidRDefault="00B73EDA">
      <w:pPr>
        <w:pStyle w:val="ConsPlusNonformat"/>
        <w:jc w:val="center"/>
        <w:rPr>
          <w:rFonts w:ascii="Times New Roman" w:hAnsi="Times New Roman" w:cs="Times New Roman"/>
        </w:rPr>
      </w:pPr>
      <w:r>
        <w:rPr>
          <w:rFonts w:ascii="Times New Roman" w:hAnsi="Times New Roman" w:cs="Times New Roman"/>
        </w:rPr>
        <w:t>в целях внесения изменений в разрешение на строительство</w:t>
      </w:r>
    </w:p>
    <w:p w:rsidR="00CD031B" w:rsidRDefault="00CD031B">
      <w:pPr>
        <w:pStyle w:val="ConsPlusNonformat"/>
        <w:jc w:val="center"/>
        <w:rPr>
          <w:rFonts w:ascii="Times New Roman" w:hAnsi="Times New Roman" w:cs="Times New Roman"/>
        </w:rPr>
      </w:pPr>
    </w:p>
    <w:p w:rsidR="00CD031B" w:rsidRDefault="00B73EDA">
      <w:pPr>
        <w:pStyle w:val="ConsPlusNonformat"/>
        <w:jc w:val="center"/>
        <w:rPr>
          <w:rFonts w:ascii="Times New Roman" w:hAnsi="Times New Roman" w:cs="Times New Roman"/>
        </w:rPr>
      </w:pPr>
      <w:r>
        <w:rPr>
          <w:rFonts w:ascii="Times New Roman" w:hAnsi="Times New Roman" w:cs="Times New Roman"/>
        </w:rPr>
        <w:t>"___" ________ 20___ года</w:t>
      </w:r>
    </w:p>
    <w:p w:rsidR="00CD031B" w:rsidRDefault="00CD031B">
      <w:pPr>
        <w:pStyle w:val="ConsPlusNonformat"/>
        <w:jc w:val="both"/>
        <w:rPr>
          <w:rFonts w:ascii="Times New Roman" w:hAnsi="Times New Roman" w:cs="Times New Roman"/>
          <w:sz w:val="22"/>
          <w:szCs w:val="22"/>
        </w:rPr>
      </w:pPr>
    </w:p>
    <w:p w:rsidR="00CD031B" w:rsidRDefault="00B73EDA">
      <w:pPr>
        <w:pStyle w:val="ConsPlusNonformat"/>
        <w:jc w:val="both"/>
        <w:rPr>
          <w:rFonts w:ascii="Times New Roman" w:hAnsi="Times New Roman" w:cs="Times New Roman"/>
        </w:rPr>
      </w:pPr>
      <w:r>
        <w:rPr>
          <w:rFonts w:ascii="Times New Roman" w:hAnsi="Times New Roman" w:cs="Times New Roman"/>
        </w:rPr>
        <w:t xml:space="preserve">В соответствии с частью 21.10 статьи  51  Градостроительного  кодекса Российской Федерации настоящим уведомляю о переходе прав на земельный  участок, права пользования недрами, об образовании земельного участка </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(нужное подчеркнуть)</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для внесения изменений в разрешение на строительство № _________________________________________________</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(номер разрешения на строительство)</w:t>
      </w:r>
    </w:p>
    <w:p w:rsidR="00CD031B" w:rsidRDefault="00B73EDA">
      <w:pPr>
        <w:pStyle w:val="ConsPlusNonformat"/>
        <w:jc w:val="both"/>
        <w:rPr>
          <w:rFonts w:ascii="Times New Roman" w:hAnsi="Times New Roman" w:cs="Times New Roman"/>
        </w:rPr>
      </w:pPr>
      <w:r>
        <w:rPr>
          <w:rFonts w:ascii="Times New Roman" w:hAnsi="Times New Roman" w:cs="Times New Roman"/>
        </w:rPr>
        <w:t xml:space="preserve">выданное "_______" __________________ _______ года </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CD031B" w:rsidRDefault="00B73EDA">
      <w:pPr>
        <w:pStyle w:val="ConsPlusNonformat"/>
        <w:jc w:val="both"/>
        <w:rPr>
          <w:rFonts w:ascii="Times New Roman" w:hAnsi="Times New Roman" w:cs="Times New Roman"/>
        </w:rPr>
      </w:pPr>
      <w:r>
        <w:rPr>
          <w:rFonts w:ascii="Times New Roman" w:hAnsi="Times New Roman" w:cs="Times New Roman"/>
        </w:rPr>
        <w:t>со сроком действия до "_______" __________________ _______ года</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(число)                      (месяц)                    (год)</w:t>
      </w:r>
    </w:p>
    <w:p w:rsidR="00CD031B" w:rsidRDefault="00B73ED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(указывается орган, выдавший разрешение на строительство) для строительства, реконструкции объекта капитального строительства</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(ненужное зачеркнуть)</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Наименование объекта ________________________________________________________________________________</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утвержденной проектной документацией)</w:t>
      </w:r>
    </w:p>
    <w:p w:rsidR="00CD031B" w:rsidRDefault="00B73ED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Адрес (местоположение) объекта: _______________________________________________________________________</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(указывается адрес объекта капитального  строительства, а при наличии - адрес объекта капитального строительства  </w:t>
      </w:r>
    </w:p>
    <w:p w:rsidR="00CD031B" w:rsidRDefault="00B73ED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государственным адресным реестром с указанием реквизитов документов о присвоении, об изменении адреса; для линейных</w:t>
      </w:r>
    </w:p>
    <w:p w:rsidR="00CD031B" w:rsidRDefault="00B73ED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объектов -</w:t>
      </w:r>
      <w:r>
        <w:rPr>
          <w:rFonts w:ascii="Times New Roman" w:hAnsi="Times New Roman" w:cs="Times New Roman"/>
        </w:rPr>
        <w:t xml:space="preserve"> </w:t>
      </w:r>
      <w:r>
        <w:rPr>
          <w:rFonts w:ascii="Times New Roman" w:hAnsi="Times New Roman" w:cs="Times New Roman"/>
          <w:sz w:val="16"/>
          <w:szCs w:val="16"/>
        </w:rPr>
        <w:t>указывается описание местоположения в виде наименований субъекта Российской Федерации и муниципального образования)</w:t>
      </w:r>
    </w:p>
    <w:p w:rsidR="00CD031B" w:rsidRDefault="00CD031B">
      <w:pPr>
        <w:pStyle w:val="ConsPlusNonformat"/>
        <w:jc w:val="center"/>
        <w:rPr>
          <w:rFonts w:ascii="Times New Roman" w:hAnsi="Times New Roman"/>
          <w:color w:val="000000"/>
          <w:sz w:val="28"/>
        </w:rPr>
      </w:pPr>
    </w:p>
    <w:p w:rsidR="00CD031B" w:rsidRDefault="00B73EDA">
      <w:pPr>
        <w:pStyle w:val="ConsPlusNonformat"/>
        <w:jc w:val="center"/>
        <w:rPr>
          <w:rFonts w:ascii="Times New Roman" w:hAnsi="Times New Roman" w:cs="Times New Roman"/>
        </w:rPr>
      </w:pPr>
      <w:r>
        <w:rPr>
          <w:rFonts w:ascii="Times New Roman" w:hAnsi="Times New Roman"/>
          <w:color w:val="000000"/>
        </w:rPr>
        <w:t>Основания внесения изменений в разрешение на строительство&lt;*&gt;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13"/>
        <w:gridCol w:w="6662"/>
        <w:gridCol w:w="2148"/>
      </w:tblGrid>
      <w:tr w:rsidR="00CD031B">
        <w:trPr>
          <w:trHeight w:val="60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lastRenderedPageBreak/>
              <w:t>1.</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объединения земельных участков</w:t>
            </w:r>
          </w:p>
          <w:p w:rsidR="00CD031B" w:rsidRDefault="00B73EDA">
            <w:pPr>
              <w:spacing w:after="0" w:line="264" w:lineRule="auto"/>
              <w:rPr>
                <w:rFonts w:ascii="Times New Roman" w:hAnsi="Times New Roman"/>
                <w:i/>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2.</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2.1.</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градостроительного плана земельного участка</w:t>
            </w:r>
          </w:p>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номер и дата выдачи, орган, выдавший градостроительный план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2.2.</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3.</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3.1.</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 xml:space="preserve">Реквизиты решения о предоставления права пользования недрами </w:t>
            </w:r>
          </w:p>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3.2.</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решения о переоформлении лицензии на право пользования недрами</w:t>
            </w:r>
          </w:p>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w:t>
            </w:r>
            <w:r>
              <w:rPr>
                <w:rFonts w:ascii="Times New Roman" w:hAnsi="Times New Roman"/>
                <w:i/>
                <w:color w:val="000000"/>
                <w:sz w:val="20"/>
                <w:szCs w:val="20"/>
              </w:rPr>
              <w:t>указывается дата и номер решения, орган, принявший решение)</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4.</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r w:rsidR="00CD031B">
        <w:trPr>
          <w:trHeight w:val="750"/>
        </w:trPr>
        <w:tc>
          <w:tcPr>
            <w:tcW w:w="1113" w:type="dxa"/>
            <w:tcBorders>
              <w:top w:val="single" w:sz="4" w:space="0" w:color="000000"/>
              <w:left w:val="single" w:sz="4" w:space="0" w:color="000000"/>
              <w:bottom w:val="single" w:sz="4" w:space="0" w:color="000000"/>
              <w:right w:val="single" w:sz="4" w:space="0" w:color="000000"/>
            </w:tcBorders>
          </w:tcPr>
          <w:p w:rsidR="00CD031B" w:rsidRDefault="00B73EDA">
            <w:pPr>
              <w:spacing w:line="264" w:lineRule="auto"/>
              <w:jc w:val="center"/>
              <w:rPr>
                <w:rFonts w:ascii="Times New Roman" w:hAnsi="Times New Roman"/>
                <w:color w:val="000000"/>
                <w:sz w:val="20"/>
                <w:szCs w:val="20"/>
              </w:rPr>
            </w:pPr>
            <w:r>
              <w:rPr>
                <w:rFonts w:ascii="Times New Roman" w:hAnsi="Times New Roman"/>
                <w:color w:val="000000"/>
                <w:sz w:val="20"/>
                <w:szCs w:val="20"/>
              </w:rPr>
              <w:t>4.1.</w:t>
            </w:r>
          </w:p>
        </w:tc>
        <w:tc>
          <w:tcPr>
            <w:tcW w:w="6662" w:type="dxa"/>
            <w:tcBorders>
              <w:top w:val="single" w:sz="4" w:space="0" w:color="000000"/>
              <w:left w:val="single" w:sz="4" w:space="0" w:color="000000"/>
              <w:bottom w:val="single" w:sz="4" w:space="0" w:color="000000"/>
              <w:right w:val="single" w:sz="4" w:space="0" w:color="000000"/>
            </w:tcBorders>
          </w:tcPr>
          <w:p w:rsidR="00CD031B" w:rsidRDefault="00B73EDA">
            <w:pPr>
              <w:spacing w:after="0" w:line="264" w:lineRule="auto"/>
              <w:rPr>
                <w:rFonts w:ascii="Times New Roman" w:hAnsi="Times New Roman"/>
                <w:color w:val="000000"/>
                <w:sz w:val="20"/>
                <w:szCs w:val="20"/>
              </w:rPr>
            </w:pPr>
            <w:r>
              <w:rPr>
                <w:rFonts w:ascii="Times New Roman" w:hAnsi="Times New Roman"/>
                <w:color w:val="000000"/>
                <w:sz w:val="20"/>
                <w:szCs w:val="20"/>
              </w:rPr>
              <w:t>Реквизиты правоустанавливающих документов на земельный участок</w:t>
            </w:r>
          </w:p>
          <w:p w:rsidR="00CD031B" w:rsidRDefault="00B73EDA">
            <w:pPr>
              <w:spacing w:after="0" w:line="264" w:lineRule="auto"/>
              <w:rPr>
                <w:rFonts w:ascii="Times New Roman" w:hAnsi="Times New Roman"/>
                <w:color w:val="000000"/>
                <w:sz w:val="20"/>
                <w:szCs w:val="20"/>
              </w:rPr>
            </w:pPr>
            <w:r>
              <w:rPr>
                <w:rFonts w:ascii="Times New Roman" w:hAnsi="Times New Roman"/>
                <w:i/>
                <w:color w:val="000000"/>
                <w:sz w:val="20"/>
                <w:szCs w:val="20"/>
              </w:rPr>
              <w:t>(указывается номер и дата выдачи, кадастровый номер земельного участка)</w:t>
            </w:r>
          </w:p>
        </w:tc>
        <w:tc>
          <w:tcPr>
            <w:tcW w:w="2148" w:type="dxa"/>
            <w:tcBorders>
              <w:top w:val="single" w:sz="4" w:space="0" w:color="000000"/>
              <w:left w:val="single" w:sz="4" w:space="0" w:color="000000"/>
              <w:bottom w:val="single" w:sz="4" w:space="0" w:color="000000"/>
              <w:right w:val="single" w:sz="4" w:space="0" w:color="000000"/>
            </w:tcBorders>
          </w:tcPr>
          <w:p w:rsidR="00CD031B" w:rsidRDefault="00CD031B">
            <w:pPr>
              <w:spacing w:line="264" w:lineRule="auto"/>
              <w:rPr>
                <w:rFonts w:ascii="Times New Roman" w:hAnsi="Times New Roman"/>
                <w:color w:val="000000"/>
                <w:sz w:val="20"/>
                <w:szCs w:val="20"/>
              </w:rPr>
            </w:pPr>
          </w:p>
        </w:tc>
      </w:tr>
    </w:tbl>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Интересы застройщика в Администрации МО ____ уполномочен представлять:</w:t>
      </w:r>
    </w:p>
    <w:p w:rsidR="00CD031B" w:rsidRDefault="00B73ED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(Ф.И.О., должность, контактный телефон)</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По доверенности № _______________ от ______________________________________</w:t>
      </w:r>
    </w:p>
    <w:p w:rsidR="00CD031B" w:rsidRDefault="00B73EDA">
      <w:pPr>
        <w:pStyle w:val="ConsPlusNonformat"/>
        <w:jc w:val="center"/>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Результат рассмотрения заявления прошу:</w:t>
      </w:r>
    </w:p>
    <w:p w:rsidR="00CD031B" w:rsidRDefault="00CD031B">
      <w:pPr>
        <w:pStyle w:val="ConsPlusNonformat"/>
        <w:jc w:val="both"/>
        <w:rPr>
          <w:rFonts w:ascii="Times New Roman" w:hAnsi="Times New Roman" w:cs="Times New Roman"/>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7769"/>
      </w:tblGrid>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 xml:space="preserve">выдать на руки в Администрации МО </w:t>
            </w:r>
            <w:r w:rsidR="004B7279" w:rsidRPr="004B7279">
              <w:rPr>
                <w:rFonts w:ascii="Times New Roman" w:hAnsi="Times New Roman"/>
              </w:rPr>
              <w:t>Кузьмоловское городское поселение</w:t>
            </w:r>
          </w:p>
          <w:p w:rsidR="00CD031B" w:rsidRDefault="00CD031B">
            <w:pPr>
              <w:pStyle w:val="ConsPlusNormal"/>
              <w:spacing w:line="204" w:lineRule="auto"/>
              <w:rPr>
                <w:rFonts w:ascii="Times New Roman" w:hAnsi="Times New Roman"/>
              </w:rPr>
            </w:pPr>
          </w:p>
        </w:tc>
      </w:tr>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выдать на руки в МФЦ</w:t>
            </w:r>
          </w:p>
          <w:p w:rsidR="00CD031B" w:rsidRDefault="00CD031B">
            <w:pPr>
              <w:pStyle w:val="ConsPlusNormal"/>
              <w:spacing w:line="204" w:lineRule="auto"/>
              <w:rPr>
                <w:rFonts w:ascii="Times New Roman" w:hAnsi="Times New Roman"/>
              </w:rPr>
            </w:pPr>
          </w:p>
        </w:tc>
      </w:tr>
      <w:tr w:rsidR="00CD031B">
        <w:tc>
          <w:tcPr>
            <w:tcW w:w="851" w:type="dxa"/>
            <w:tcBorders>
              <w:right w:val="single" w:sz="4" w:space="0" w:color="auto"/>
            </w:tcBorders>
            <w:shd w:val="clear" w:color="auto" w:fill="auto"/>
          </w:tcPr>
          <w:p w:rsidR="00CD031B" w:rsidRDefault="00CD031B">
            <w:pPr>
              <w:pStyle w:val="ConsPlusNormal"/>
              <w:spacing w:line="204" w:lineRule="auto"/>
              <w:rPr>
                <w:rFonts w:ascii="Times New Roman" w:hAnsi="Times New Roman"/>
              </w:rPr>
            </w:pPr>
          </w:p>
        </w:tc>
        <w:tc>
          <w:tcPr>
            <w:tcW w:w="8753" w:type="dxa"/>
            <w:tcBorders>
              <w:top w:val="none" w:sz="4" w:space="0" w:color="000000"/>
              <w:left w:val="single" w:sz="4" w:space="0" w:color="auto"/>
              <w:bottom w:val="none" w:sz="4" w:space="0" w:color="000000"/>
              <w:right w:val="none" w:sz="4" w:space="0" w:color="000000"/>
            </w:tcBorders>
            <w:shd w:val="clear" w:color="auto" w:fill="auto"/>
          </w:tcPr>
          <w:p w:rsidR="00CD031B" w:rsidRDefault="00B73EDA">
            <w:pPr>
              <w:pStyle w:val="ConsPlusNormal"/>
              <w:spacing w:line="204" w:lineRule="auto"/>
              <w:rPr>
                <w:rFonts w:ascii="Times New Roman" w:hAnsi="Times New Roman"/>
              </w:rPr>
            </w:pPr>
            <w:r>
              <w:rPr>
                <w:rFonts w:ascii="Times New Roman" w:hAnsi="Times New Roman"/>
              </w:rPr>
              <w:t>направить в электронной форме в личный кабинет на ЕПГУ</w:t>
            </w:r>
            <w:r>
              <w:rPr>
                <w:rFonts w:ascii="Times New Roman" w:hAnsi="Times New Roman"/>
                <w:color w:val="000000"/>
              </w:rPr>
              <w:t>&lt;**&gt;</w:t>
            </w:r>
          </w:p>
        </w:tc>
      </w:tr>
    </w:tbl>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законного или иного                                  (подпись)                        (расшифровка подписи)</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М.П. &lt;***&gt;</w:t>
      </w:r>
    </w:p>
    <w:p w:rsidR="00CD031B" w:rsidRDefault="00B73EDA">
      <w:pPr>
        <w:pStyle w:val="ConsPlusNonformat"/>
        <w:jc w:val="both"/>
        <w:rPr>
          <w:rFonts w:ascii="Times New Roman" w:hAnsi="Times New Roman" w:cs="Times New Roman"/>
        </w:rPr>
      </w:pPr>
      <w:r>
        <w:rPr>
          <w:rFonts w:ascii="Times New Roman" w:hAnsi="Times New Roman" w:cs="Times New Roman"/>
        </w:rPr>
        <w:t>--------------------------------</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olor w:val="000000"/>
        </w:rPr>
      </w:pPr>
      <w:r>
        <w:rPr>
          <w:rFonts w:ascii="Times New Roman" w:hAnsi="Times New Roman"/>
          <w:color w:val="000000"/>
        </w:rPr>
        <w:t>&lt;*&gt;Заполняются те пункты уведомления, на основании которых требуется внести изменения в разрешение на строительство.</w:t>
      </w:r>
    </w:p>
    <w:p w:rsidR="00CD031B" w:rsidRDefault="00CD031B">
      <w:pPr>
        <w:pStyle w:val="ConsPlusNonformat"/>
        <w:jc w:val="both"/>
        <w:rPr>
          <w:rFonts w:ascii="Times New Roman" w:hAnsi="Times New Roman"/>
          <w:color w:val="000000"/>
        </w:rPr>
      </w:pPr>
    </w:p>
    <w:p w:rsidR="00CD031B" w:rsidRDefault="00B73EDA">
      <w:pPr>
        <w:pStyle w:val="ConsPlusNonformat"/>
        <w:jc w:val="both"/>
        <w:rPr>
          <w:rFonts w:ascii="Times New Roman" w:hAnsi="Times New Roman"/>
          <w:color w:val="000000"/>
        </w:rPr>
      </w:pPr>
      <w:r>
        <w:rPr>
          <w:rFonts w:ascii="Times New Roman" w:hAnsi="Times New Roman"/>
          <w:color w:val="000000"/>
        </w:rPr>
        <w:t xml:space="preserve">&lt;**&gt; при подаче заявления на ЕПГУ </w:t>
      </w:r>
    </w:p>
    <w:p w:rsidR="00CD031B" w:rsidRDefault="00CD031B">
      <w:pPr>
        <w:pStyle w:val="ConsPlusNonformat"/>
        <w:jc w:val="both"/>
        <w:rPr>
          <w:rFonts w:ascii="Times New Roman" w:hAnsi="Times New Roman" w:cs="Times New Roman"/>
        </w:rPr>
      </w:pPr>
    </w:p>
    <w:p w:rsidR="00CD031B" w:rsidRDefault="00B73EDA">
      <w:pPr>
        <w:pStyle w:val="ConsPlusNonformat"/>
        <w:jc w:val="both"/>
        <w:rPr>
          <w:rFonts w:ascii="Times New Roman" w:hAnsi="Times New Roman" w:cs="Times New Roman"/>
        </w:rPr>
      </w:pPr>
      <w:r>
        <w:rPr>
          <w:rFonts w:ascii="Times New Roman" w:hAnsi="Times New Roman" w:cs="Times New Roman"/>
        </w:rPr>
        <w:t>&lt;***&gt; Печать проставляется в случае, если законодательством Российской Федерации установлено наличие печати у организации.</w:t>
      </w:r>
    </w:p>
    <w:p w:rsidR="00CD031B" w:rsidRDefault="00B73EDA">
      <w:pPr>
        <w:pStyle w:val="ConsPlusNonformat"/>
        <w:jc w:val="both"/>
        <w:rPr>
          <w:rFonts w:ascii="Times New Roman" w:hAnsi="Times New Roman" w:cs="Times New Roman"/>
        </w:rPr>
      </w:pPr>
      <w:r>
        <w:rPr>
          <w:rFonts w:ascii="Times New Roman" w:hAnsi="Times New Roman" w:cs="Times New Roman"/>
        </w:rPr>
        <w:t>________________________________  ________________  _______________________</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(должность законного или иного                                  (подпись)                      (расшифровка подписи)</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уполномоченного  представителя</w:t>
      </w:r>
    </w:p>
    <w:p w:rsidR="00CD031B" w:rsidRDefault="00B73EDA">
      <w:pPr>
        <w:pStyle w:val="ConsPlusNonformat"/>
        <w:jc w:val="both"/>
        <w:rPr>
          <w:rFonts w:ascii="Times New Roman" w:hAnsi="Times New Roman" w:cs="Times New Roman"/>
          <w:sz w:val="16"/>
          <w:szCs w:val="16"/>
        </w:rPr>
      </w:pPr>
      <w:r>
        <w:rPr>
          <w:rFonts w:ascii="Times New Roman" w:hAnsi="Times New Roman" w:cs="Times New Roman"/>
          <w:sz w:val="16"/>
          <w:szCs w:val="16"/>
        </w:rPr>
        <w:t>застройщика - юридического лица)</w:t>
      </w:r>
    </w:p>
    <w:p w:rsidR="00CD031B" w:rsidRDefault="00CD031B">
      <w:pPr>
        <w:pStyle w:val="ConsPlusNonformat"/>
        <w:jc w:val="both"/>
        <w:rPr>
          <w:rFonts w:ascii="Times New Roman" w:hAnsi="Times New Roman" w:cs="Times New Roman"/>
        </w:rPr>
      </w:pPr>
    </w:p>
    <w:p w:rsidR="00CD031B" w:rsidRDefault="00CD031B">
      <w:pPr>
        <w:pStyle w:val="ConsPlusNonformat"/>
        <w:jc w:val="both"/>
        <w:rPr>
          <w:rFonts w:ascii="Times New Roman" w:hAnsi="Times New Roman" w:cs="Times New Roman"/>
        </w:rPr>
      </w:pP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&lt;1&gt; Указывается при наличии.</w:t>
      </w:r>
    </w:p>
    <w:p w:rsidR="00CD031B" w:rsidRDefault="00B73EDA">
      <w:pPr>
        <w:widowControl w:val="0"/>
        <w:spacing w:before="200" w:after="0" w:line="204" w:lineRule="auto"/>
        <w:ind w:firstLine="540"/>
        <w:jc w:val="both"/>
        <w:rPr>
          <w:rFonts w:ascii="Times New Roman" w:hAnsi="Times New Roman"/>
          <w:sz w:val="20"/>
          <w:szCs w:val="20"/>
          <w:lang w:eastAsia="ru-RU"/>
        </w:rPr>
      </w:pPr>
      <w:r>
        <w:rPr>
          <w:rFonts w:ascii="Times New Roman" w:hAnsi="Times New Roman"/>
          <w:sz w:val="20"/>
          <w:szCs w:val="20"/>
          <w:lang w:eastAsia="ru-RU"/>
        </w:rPr>
        <w:t>&lt;2&gt; Заполняется в случае, если застройщик является индивидуальным предпринимателем.</w:t>
      </w:r>
    </w:p>
    <w:p w:rsidR="00CD031B" w:rsidRDefault="00B73EDA">
      <w:pPr>
        <w:widowControl w:val="0"/>
        <w:spacing w:after="0" w:line="240" w:lineRule="auto"/>
        <w:jc w:val="right"/>
        <w:outlineLvl w:val="1"/>
        <w:rPr>
          <w:rFonts w:ascii="Times New Roman" w:hAnsi="Times New Roman"/>
          <w:b/>
          <w:sz w:val="20"/>
          <w:szCs w:val="20"/>
          <w:lang w:eastAsia="ru-RU" w:bidi="ru-RU"/>
        </w:rPr>
      </w:pPr>
      <w:r>
        <w:rPr>
          <w:rFonts w:ascii="Times New Roman" w:hAnsi="Times New Roman"/>
          <w:sz w:val="18"/>
          <w:szCs w:val="18"/>
        </w:rPr>
        <w:br w:type="page" w:clear="all"/>
      </w:r>
      <w:r>
        <w:rPr>
          <w:rFonts w:ascii="Times New Roman" w:hAnsi="Times New Roman"/>
          <w:b/>
          <w:sz w:val="20"/>
          <w:szCs w:val="20"/>
          <w:lang w:eastAsia="ru-RU" w:bidi="ru-RU"/>
        </w:rPr>
        <w:lastRenderedPageBreak/>
        <w:t>Образец № 4</w:t>
      </w:r>
    </w:p>
    <w:p w:rsidR="00CD031B" w:rsidRDefault="00CD031B">
      <w:pPr>
        <w:widowControl w:val="0"/>
        <w:spacing w:after="0" w:line="240" w:lineRule="auto"/>
        <w:jc w:val="right"/>
        <w:outlineLvl w:val="1"/>
        <w:rPr>
          <w:rFonts w:ascii="Times New Roman" w:hAnsi="Times New Roman"/>
          <w:sz w:val="20"/>
          <w:szCs w:val="20"/>
          <w:lang w:eastAsia="ru-RU"/>
        </w:rPr>
      </w:pPr>
    </w:p>
    <w:p w:rsidR="00CD031B" w:rsidRDefault="00B73EDA">
      <w:pPr>
        <w:widowControl w:val="0"/>
        <w:spacing w:after="0" w:line="240" w:lineRule="auto"/>
        <w:jc w:val="right"/>
        <w:outlineLvl w:val="1"/>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CD031B" w:rsidRDefault="00B73EDA">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CD031B" w:rsidRDefault="00B73EDA">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CD031B" w:rsidRDefault="00B73EDA">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CD031B" w:rsidRDefault="00B73EDA">
      <w:pPr>
        <w:spacing w:after="0" w:line="240" w:lineRule="auto"/>
        <w:jc w:val="center"/>
        <w:rPr>
          <w:rFonts w:ascii="Times New Roman" w:eastAsia="Calibri" w:hAnsi="Times New Roman"/>
          <w:b/>
        </w:rPr>
      </w:pPr>
      <w:r>
        <w:rPr>
          <w:rFonts w:ascii="Times New Roman" w:eastAsia="Calibri" w:hAnsi="Times New Roman"/>
          <w:b/>
        </w:rPr>
        <w:t>РЕШЕНИЕ</w:t>
      </w:r>
    </w:p>
    <w:p w:rsidR="00CD031B" w:rsidRDefault="00B73EDA">
      <w:pPr>
        <w:spacing w:after="0" w:line="240" w:lineRule="auto"/>
        <w:jc w:val="center"/>
        <w:rPr>
          <w:rFonts w:ascii="Times New Roman" w:eastAsia="Calibri" w:hAnsi="Times New Roman"/>
          <w:b/>
        </w:rPr>
      </w:pPr>
      <w:r>
        <w:rPr>
          <w:rFonts w:ascii="Times New Roman" w:eastAsia="Calibri" w:hAnsi="Times New Roman"/>
          <w:b/>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84"/>
        <w:gridCol w:w="340"/>
        <w:gridCol w:w="794"/>
        <w:gridCol w:w="1701"/>
        <w:gridCol w:w="1927"/>
        <w:gridCol w:w="340"/>
        <w:gridCol w:w="568"/>
        <w:gridCol w:w="2047"/>
      </w:tblGrid>
      <w:tr w:rsidR="00CD031B">
        <w:tc>
          <w:tcPr>
            <w:tcW w:w="9701" w:type="dxa"/>
            <w:gridSpan w:val="8"/>
          </w:tcPr>
          <w:p w:rsidR="00CD031B" w:rsidRDefault="00B73EDA">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w:t>
            </w:r>
          </w:p>
          <w:p w:rsidR="00CD031B" w:rsidRDefault="00B73EDA">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(наименование муниципальной  услуги в соответствии</w:t>
            </w:r>
          </w:p>
          <w:p w:rsidR="00CD031B" w:rsidRDefault="00B73EDA">
            <w:pPr>
              <w:widowControl w:val="0"/>
              <w:spacing w:after="0" w:line="240" w:lineRule="auto"/>
              <w:jc w:val="right"/>
              <w:rPr>
                <w:rFonts w:ascii="Times New Roman" w:hAnsi="Times New Roman"/>
                <w:sz w:val="24"/>
                <w:szCs w:val="24"/>
                <w:lang w:eastAsia="ru-RU"/>
              </w:rPr>
            </w:pPr>
            <w:r>
              <w:rPr>
                <w:rFonts w:ascii="Times New Roman" w:hAnsi="Times New Roman"/>
                <w:sz w:val="20"/>
                <w:szCs w:val="20"/>
                <w:lang w:eastAsia="ru-RU"/>
              </w:rPr>
              <w:t>с Административным регламентом)</w:t>
            </w:r>
          </w:p>
        </w:tc>
      </w:tr>
      <w:tr w:rsidR="00CD031B">
        <w:tc>
          <w:tcPr>
            <w:tcW w:w="9701" w:type="dxa"/>
            <w:gridSpan w:val="8"/>
          </w:tcPr>
          <w:p w:rsidR="00CD031B" w:rsidRDefault="00B73EDA">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были выявлены следующие основания для отказа в приеме документов:</w:t>
            </w:r>
          </w:p>
        </w:tc>
      </w:tr>
      <w:tr w:rsidR="00CD031B">
        <w:tc>
          <w:tcPr>
            <w:tcW w:w="9701" w:type="dxa"/>
            <w:gridSpan w:val="8"/>
            <w:tcBorders>
              <w:bottom w:val="single" w:sz="4" w:space="0" w:color="auto"/>
            </w:tcBorders>
          </w:tcPr>
          <w:p w:rsidR="00CD031B" w:rsidRDefault="00CD031B">
            <w:pPr>
              <w:widowControl w:val="0"/>
              <w:spacing w:after="0" w:line="240" w:lineRule="auto"/>
              <w:jc w:val="both"/>
              <w:rPr>
                <w:rFonts w:ascii="Times New Roman" w:hAnsi="Times New Roman"/>
                <w:sz w:val="24"/>
                <w:szCs w:val="24"/>
                <w:lang w:eastAsia="ru-RU"/>
              </w:rPr>
            </w:pPr>
          </w:p>
        </w:tc>
      </w:tr>
      <w:tr w:rsidR="00CD031B">
        <w:tc>
          <w:tcPr>
            <w:tcW w:w="9701" w:type="dxa"/>
            <w:gridSpan w:val="8"/>
            <w:tcBorders>
              <w:top w:val="single" w:sz="4" w:space="0" w:color="auto"/>
              <w:bottom w:val="single" w:sz="4" w:space="0" w:color="auto"/>
            </w:tcBorders>
          </w:tcPr>
          <w:p w:rsidR="00CD031B" w:rsidRDefault="00CD031B">
            <w:pPr>
              <w:widowControl w:val="0"/>
              <w:spacing w:after="0" w:line="240" w:lineRule="auto"/>
              <w:jc w:val="both"/>
              <w:rPr>
                <w:rFonts w:ascii="Times New Roman" w:hAnsi="Times New Roman"/>
                <w:sz w:val="24"/>
                <w:szCs w:val="24"/>
                <w:lang w:eastAsia="ru-RU"/>
              </w:rPr>
            </w:pPr>
          </w:p>
        </w:tc>
      </w:tr>
      <w:tr w:rsidR="00CD031B">
        <w:tc>
          <w:tcPr>
            <w:tcW w:w="9701" w:type="dxa"/>
            <w:gridSpan w:val="8"/>
            <w:tcBorders>
              <w:top w:val="single" w:sz="4" w:space="0" w:color="auto"/>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(указываются основания для отказа в приеме документов (в соответствии с аблицей 3</w:t>
            </w:r>
            <w:r>
              <w:rPr>
                <w:rFonts w:ascii="Times New Roman" w:hAnsi="Times New Roman"/>
                <w:color w:val="000000"/>
                <w:sz w:val="20"/>
                <w:szCs w:val="20"/>
                <w:lang w:eastAsia="ru-RU"/>
              </w:rPr>
              <w:t>)</w:t>
            </w:r>
          </w:p>
        </w:tc>
      </w:tr>
      <w:tr w:rsidR="00CD031B">
        <w:tc>
          <w:tcPr>
            <w:tcW w:w="9701" w:type="dxa"/>
            <w:gridSpan w:val="8"/>
          </w:tcPr>
          <w:p w:rsidR="00CD031B" w:rsidRDefault="00B73EDA">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CD031B">
        <w:tc>
          <w:tcPr>
            <w:tcW w:w="9701" w:type="dxa"/>
            <w:gridSpan w:val="8"/>
          </w:tcPr>
          <w:p w:rsidR="00CD031B" w:rsidRDefault="00B73EDA">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Для получения муниципальной услуги заявителю необходимо представить следующие документы:</w:t>
            </w:r>
          </w:p>
        </w:tc>
      </w:tr>
      <w:tr w:rsidR="00CD031B">
        <w:tc>
          <w:tcPr>
            <w:tcW w:w="9701" w:type="dxa"/>
            <w:gridSpan w:val="8"/>
            <w:tcBorders>
              <w:bottom w:val="single" w:sz="4" w:space="0" w:color="auto"/>
            </w:tcBorders>
          </w:tcPr>
          <w:p w:rsidR="00CD031B" w:rsidRDefault="00CD031B">
            <w:pPr>
              <w:widowControl w:val="0"/>
              <w:spacing w:after="0" w:line="240" w:lineRule="auto"/>
              <w:jc w:val="both"/>
              <w:rPr>
                <w:rFonts w:ascii="Times New Roman" w:hAnsi="Times New Roman"/>
                <w:sz w:val="24"/>
                <w:szCs w:val="24"/>
                <w:lang w:eastAsia="ru-RU"/>
              </w:rPr>
            </w:pPr>
          </w:p>
        </w:tc>
      </w:tr>
      <w:tr w:rsidR="00CD031B">
        <w:tc>
          <w:tcPr>
            <w:tcW w:w="9701" w:type="dxa"/>
            <w:gridSpan w:val="8"/>
            <w:tcBorders>
              <w:top w:val="single" w:sz="4" w:space="0" w:color="auto"/>
              <w:bottom w:val="single" w:sz="4" w:space="0" w:color="auto"/>
            </w:tcBorders>
          </w:tcPr>
          <w:p w:rsidR="00CD031B" w:rsidRDefault="00CD031B">
            <w:pPr>
              <w:widowControl w:val="0"/>
              <w:spacing w:after="0" w:line="240" w:lineRule="auto"/>
              <w:jc w:val="both"/>
              <w:rPr>
                <w:rFonts w:ascii="Times New Roman" w:hAnsi="Times New Roman"/>
                <w:sz w:val="24"/>
                <w:szCs w:val="24"/>
                <w:lang w:eastAsia="ru-RU"/>
              </w:rPr>
            </w:pPr>
          </w:p>
        </w:tc>
      </w:tr>
      <w:tr w:rsidR="00CD031B">
        <w:tc>
          <w:tcPr>
            <w:tcW w:w="9701" w:type="dxa"/>
            <w:gridSpan w:val="8"/>
            <w:tcBorders>
              <w:top w:val="single" w:sz="4" w:space="0" w:color="auto"/>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r w:rsidR="00CD031B">
        <w:tblPrEx>
          <w:tblBorders>
            <w:insideH w:val="single" w:sz="4" w:space="0" w:color="auto"/>
          </w:tblBorders>
        </w:tblPrEx>
        <w:tc>
          <w:tcPr>
            <w:tcW w:w="3118" w:type="dxa"/>
            <w:gridSpan w:val="3"/>
            <w:tcBorders>
              <w:top w:val="none" w:sz="4" w:space="0" w:color="000000"/>
              <w:left w:val="none" w:sz="4" w:space="0" w:color="000000"/>
              <w:right w:val="none" w:sz="4" w:space="0" w:color="000000"/>
            </w:tcBorders>
          </w:tcPr>
          <w:p w:rsidR="00CD031B" w:rsidRDefault="00CD031B">
            <w:pPr>
              <w:widowControl w:val="0"/>
              <w:spacing w:after="0" w:line="240" w:lineRule="auto"/>
              <w:jc w:val="center"/>
              <w:rPr>
                <w:rFonts w:ascii="Times New Roman" w:hAnsi="Times New Roman"/>
                <w:lang w:eastAsia="ru-RU"/>
              </w:rPr>
            </w:pPr>
          </w:p>
        </w:tc>
        <w:tc>
          <w:tcPr>
            <w:tcW w:w="1701" w:type="dxa"/>
            <w:tcBorders>
              <w:top w:val="none" w:sz="4" w:space="0" w:color="000000"/>
              <w:left w:val="none" w:sz="4" w:space="0" w:color="000000"/>
              <w:right w:val="none" w:sz="4" w:space="0" w:color="000000"/>
            </w:tcBorders>
          </w:tcPr>
          <w:p w:rsidR="00CD031B" w:rsidRDefault="00CD031B">
            <w:pPr>
              <w:widowControl w:val="0"/>
              <w:spacing w:after="0" w:line="240" w:lineRule="auto"/>
              <w:jc w:val="both"/>
              <w:rPr>
                <w:rFonts w:ascii="Times New Roman" w:hAnsi="Times New Roman"/>
                <w:lang w:eastAsia="ru-RU"/>
              </w:rPr>
            </w:pPr>
          </w:p>
        </w:tc>
        <w:tc>
          <w:tcPr>
            <w:tcW w:w="2835" w:type="dxa"/>
            <w:gridSpan w:val="3"/>
            <w:tcBorders>
              <w:top w:val="none" w:sz="4" w:space="0" w:color="000000"/>
              <w:left w:val="none" w:sz="4" w:space="0" w:color="000000"/>
              <w:right w:val="none" w:sz="4" w:space="0" w:color="000000"/>
            </w:tcBorders>
          </w:tcPr>
          <w:p w:rsidR="00CD031B" w:rsidRDefault="00CD031B">
            <w:pPr>
              <w:widowControl w:val="0"/>
              <w:spacing w:after="0" w:line="240" w:lineRule="auto"/>
              <w:jc w:val="center"/>
              <w:rPr>
                <w:rFonts w:ascii="Times New Roman" w:hAnsi="Times New Roman"/>
                <w:lang w:eastAsia="ru-RU"/>
              </w:rPr>
            </w:pPr>
          </w:p>
        </w:tc>
        <w:tc>
          <w:tcPr>
            <w:tcW w:w="2047" w:type="dxa"/>
            <w:tcBorders>
              <w:top w:val="none" w:sz="4" w:space="0" w:color="000000"/>
              <w:left w:val="none" w:sz="4" w:space="0" w:color="000000"/>
              <w:right w:val="none" w:sz="4" w:space="0" w:color="000000"/>
            </w:tcBorders>
          </w:tcPr>
          <w:p w:rsidR="00CD031B" w:rsidRDefault="00CD031B">
            <w:pPr>
              <w:widowControl w:val="0"/>
              <w:spacing w:after="0" w:line="240" w:lineRule="auto"/>
              <w:jc w:val="center"/>
              <w:rPr>
                <w:rFonts w:ascii="Times New Roman" w:hAnsi="Times New Roman"/>
                <w:lang w:eastAsia="ru-RU"/>
              </w:rPr>
            </w:pPr>
          </w:p>
        </w:tc>
      </w:tr>
      <w:tr w:rsidR="00CD031B">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(должностное лицо</w:t>
            </w:r>
          </w:p>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r w:rsidR="00CD031B">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CD031B" w:rsidRDefault="00B73EDA">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w:t>
            </w:r>
          </w:p>
          <w:p w:rsidR="00CD031B" w:rsidRDefault="00CD031B">
            <w:pPr>
              <w:widowControl w:val="0"/>
              <w:spacing w:after="0" w:line="240" w:lineRule="auto"/>
              <w:jc w:val="both"/>
              <w:rPr>
                <w:rFonts w:ascii="Times New Roman" w:hAnsi="Times New Roman"/>
                <w:sz w:val="20"/>
                <w:szCs w:val="20"/>
                <w:lang w:eastAsia="ru-RU"/>
              </w:rPr>
            </w:pPr>
          </w:p>
        </w:tc>
      </w:tr>
      <w:tr w:rsidR="00CD031B">
        <w:tc>
          <w:tcPr>
            <w:tcW w:w="9701" w:type="dxa"/>
            <w:gridSpan w:val="8"/>
            <w:tcBorders>
              <w:top w:val="none" w:sz="4" w:space="0" w:color="000000"/>
              <w:left w:val="none" w:sz="4" w:space="0" w:color="000000"/>
              <w:bottom w:val="none" w:sz="4" w:space="0" w:color="000000"/>
              <w:right w:val="none" w:sz="4" w:space="0" w:color="000000"/>
            </w:tcBorders>
          </w:tcPr>
          <w:p w:rsidR="00CD031B" w:rsidRDefault="00B73EDA">
            <w:pPr>
              <w:widowControl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Подпись заявителя, подтверждающая получение решения об отказе в приеме документов</w:t>
            </w:r>
          </w:p>
        </w:tc>
      </w:tr>
      <w:tr w:rsidR="00CD031B">
        <w:tc>
          <w:tcPr>
            <w:tcW w:w="1984" w:type="dxa"/>
            <w:tcBorders>
              <w:top w:val="none" w:sz="4" w:space="0" w:color="000000"/>
              <w:left w:val="none" w:sz="4" w:space="0" w:color="000000"/>
              <w:bottom w:val="single" w:sz="4" w:space="0" w:color="auto"/>
              <w:right w:val="none" w:sz="4" w:space="0" w:color="000000"/>
            </w:tcBorders>
          </w:tcPr>
          <w:p w:rsidR="00CD031B" w:rsidRDefault="00CD031B">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CD031B" w:rsidRDefault="00CD031B">
            <w:pPr>
              <w:widowControl w:val="0"/>
              <w:spacing w:after="0" w:line="240" w:lineRule="auto"/>
              <w:jc w:val="center"/>
              <w:rPr>
                <w:rFonts w:ascii="Times New Roman" w:hAnsi="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CD031B" w:rsidRDefault="00CD031B">
            <w:pPr>
              <w:widowControl w:val="0"/>
              <w:spacing w:after="0" w:line="240" w:lineRule="auto"/>
              <w:jc w:val="center"/>
              <w:rPr>
                <w:rFonts w:ascii="Times New Roman" w:hAnsi="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CD031B" w:rsidRDefault="00CD031B">
            <w:pPr>
              <w:widowControl w:val="0"/>
              <w:spacing w:after="0" w:line="240" w:lineRule="auto"/>
              <w:jc w:val="center"/>
              <w:rPr>
                <w:rFonts w:ascii="Times New Roman" w:hAnsi="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CD031B" w:rsidRDefault="00CD031B">
            <w:pPr>
              <w:widowControl w:val="0"/>
              <w:spacing w:after="0" w:line="240" w:lineRule="auto"/>
              <w:jc w:val="center"/>
              <w:rPr>
                <w:rFonts w:ascii="Times New Roman" w:hAnsi="Times New Roman"/>
                <w:lang w:eastAsia="ru-RU"/>
              </w:rPr>
            </w:pPr>
          </w:p>
        </w:tc>
      </w:tr>
      <w:tr w:rsidR="00CD031B">
        <w:tc>
          <w:tcPr>
            <w:tcW w:w="1984" w:type="dxa"/>
            <w:tcBorders>
              <w:top w:val="single" w:sz="4" w:space="0" w:color="auto"/>
              <w:left w:val="none" w:sz="4" w:space="0" w:color="000000"/>
              <w:bottom w:val="none" w:sz="4" w:space="0" w:color="000000"/>
              <w:right w:val="none" w:sz="4" w:space="0" w:color="000000"/>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CD031B" w:rsidRDefault="00CD031B">
            <w:pPr>
              <w:widowControl w:val="0"/>
              <w:spacing w:after="0" w:line="240" w:lineRule="auto"/>
              <w:jc w:val="center"/>
              <w:rPr>
                <w:rFonts w:ascii="Times New Roman" w:hAnsi="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CD031B" w:rsidRDefault="00CD031B">
            <w:pPr>
              <w:widowControl w:val="0"/>
              <w:spacing w:after="0" w:line="240" w:lineRule="auto"/>
              <w:jc w:val="center"/>
              <w:rPr>
                <w:rFonts w:ascii="Times New Roman" w:hAnsi="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CD031B" w:rsidRDefault="00B73EDA">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(дата)</w:t>
            </w:r>
          </w:p>
        </w:tc>
      </w:tr>
    </w:tbl>
    <w:p w:rsidR="00CD031B" w:rsidRDefault="00B73EDA">
      <w:pPr>
        <w:pStyle w:val="ConsPlusNormal"/>
        <w:jc w:val="right"/>
        <w:outlineLvl w:val="1"/>
        <w:rPr>
          <w:b/>
          <w:color w:val="000000"/>
        </w:rPr>
      </w:pPr>
      <w:r>
        <w:br w:type="page" w:clear="all"/>
      </w:r>
      <w:r>
        <w:rPr>
          <w:rFonts w:ascii="Times New Roman" w:hAnsi="Times New Roman"/>
          <w:b/>
          <w:sz w:val="22"/>
          <w:szCs w:val="22"/>
        </w:rPr>
        <w:lastRenderedPageBreak/>
        <w:t>Образец № 5</w:t>
      </w:r>
    </w:p>
    <w:p w:rsidR="00CD031B" w:rsidRDefault="00CD031B">
      <w:pPr>
        <w:pStyle w:val="aff9"/>
        <w:ind w:left="5387"/>
        <w:jc w:val="center"/>
        <w:rPr>
          <w:color w:val="000000"/>
          <w:sz w:val="20"/>
          <w:szCs w:val="20"/>
        </w:rPr>
      </w:pPr>
    </w:p>
    <w:p w:rsidR="00CD031B" w:rsidRDefault="00B73EDA">
      <w:pPr>
        <w:spacing w:after="0"/>
        <w:jc w:val="right"/>
        <w:outlineLvl w:val="0"/>
        <w:rPr>
          <w:rFonts w:ascii="Times New Roman" w:hAnsi="Times New Roman"/>
          <w:color w:val="000000"/>
          <w:sz w:val="20"/>
          <w:szCs w:val="20"/>
        </w:rPr>
      </w:pPr>
      <w:r>
        <w:rPr>
          <w:rFonts w:ascii="Times New Roman" w:hAnsi="Times New Roman"/>
          <w:color w:val="000000"/>
          <w:sz w:val="20"/>
          <w:szCs w:val="20"/>
        </w:rPr>
        <w:t>Кому ____________________________________</w:t>
      </w:r>
    </w:p>
    <w:p w:rsidR="00CD031B" w:rsidRDefault="00B73EDA">
      <w:pPr>
        <w:spacing w:after="0"/>
        <w:ind w:left="4820"/>
        <w:jc w:val="center"/>
        <w:rPr>
          <w:rFonts w:ascii="Times New Roman" w:hAnsi="Times New Roman"/>
          <w:color w:val="000000"/>
          <w:sz w:val="16"/>
          <w:szCs w:val="16"/>
        </w:rPr>
      </w:pPr>
      <w:r>
        <w:rPr>
          <w:rFonts w:ascii="Times New Roman" w:hAnsi="Times New Roman"/>
          <w:color w:val="000000"/>
          <w:sz w:val="16"/>
          <w:szCs w:val="16"/>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CD031B" w:rsidRDefault="00B73EDA">
      <w:pPr>
        <w:spacing w:after="0"/>
        <w:jc w:val="right"/>
        <w:rPr>
          <w:rFonts w:ascii="Times New Roman" w:hAnsi="Times New Roman"/>
          <w:color w:val="000000"/>
          <w:sz w:val="20"/>
          <w:szCs w:val="20"/>
        </w:rPr>
      </w:pPr>
      <w:r>
        <w:rPr>
          <w:rFonts w:ascii="Times New Roman" w:hAnsi="Times New Roman"/>
          <w:color w:val="000000"/>
          <w:sz w:val="20"/>
          <w:szCs w:val="20"/>
        </w:rPr>
        <w:t>_________________________________________</w:t>
      </w:r>
    </w:p>
    <w:p w:rsidR="00CD031B" w:rsidRDefault="00B73EDA">
      <w:pPr>
        <w:spacing w:after="0"/>
        <w:ind w:left="4820"/>
        <w:jc w:val="center"/>
        <w:rPr>
          <w:rFonts w:ascii="Times New Roman" w:hAnsi="Times New Roman"/>
          <w:color w:val="000000"/>
          <w:sz w:val="16"/>
          <w:szCs w:val="16"/>
        </w:rPr>
      </w:pPr>
      <w:r>
        <w:rPr>
          <w:rFonts w:ascii="Times New Roman" w:hAnsi="Times New Roman"/>
          <w:color w:val="000000"/>
          <w:sz w:val="16"/>
          <w:szCs w:val="16"/>
        </w:rPr>
        <w:t xml:space="preserve">                            почтовый индекс и адрес, телефон, адрес электронной почты)</w:t>
      </w:r>
    </w:p>
    <w:p w:rsidR="00CD031B" w:rsidRDefault="00CD031B">
      <w:pPr>
        <w:spacing w:line="240" w:lineRule="auto"/>
        <w:jc w:val="right"/>
        <w:rPr>
          <w:rFonts w:ascii="Times New Roman" w:hAnsi="Times New Roman"/>
          <w:b/>
          <w:color w:val="000000"/>
          <w:sz w:val="20"/>
          <w:szCs w:val="20"/>
        </w:rPr>
      </w:pPr>
    </w:p>
    <w:p w:rsidR="00CD031B" w:rsidRDefault="00CD031B">
      <w:pPr>
        <w:spacing w:line="240" w:lineRule="auto"/>
        <w:jc w:val="right"/>
        <w:rPr>
          <w:rFonts w:ascii="Times New Roman" w:hAnsi="Times New Roman"/>
          <w:b/>
          <w:color w:val="000000"/>
          <w:sz w:val="20"/>
          <w:szCs w:val="20"/>
        </w:rPr>
      </w:pPr>
    </w:p>
    <w:p w:rsidR="00CD031B" w:rsidRDefault="00B73EDA">
      <w:pPr>
        <w:spacing w:line="240" w:lineRule="auto"/>
        <w:jc w:val="center"/>
        <w:rPr>
          <w:rFonts w:ascii="Times New Roman" w:hAnsi="Times New Roman"/>
          <w:b/>
          <w:color w:val="000000"/>
          <w:sz w:val="20"/>
          <w:szCs w:val="20"/>
        </w:rPr>
      </w:pPr>
      <w:r>
        <w:rPr>
          <w:rFonts w:ascii="Times New Roman" w:hAnsi="Times New Roman"/>
          <w:b/>
          <w:color w:val="000000"/>
          <w:sz w:val="20"/>
          <w:szCs w:val="20"/>
        </w:rPr>
        <w:t>Р Е Ш Е Н И Е</w:t>
      </w:r>
      <w:r>
        <w:rPr>
          <w:rFonts w:ascii="Times New Roman" w:hAnsi="Times New Roman"/>
          <w:b/>
          <w:color w:val="000000"/>
          <w:sz w:val="20"/>
          <w:szCs w:val="20"/>
        </w:rPr>
        <w:br/>
        <w:t>об отказе в выдаче разрешения на строительство</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 ________ 20__ года</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Администрация МО </w:t>
      </w:r>
      <w:r w:rsidR="004B7279" w:rsidRPr="004B7279">
        <w:rPr>
          <w:rFonts w:ascii="Times New Roman" w:eastAsia="Calibri" w:hAnsi="Times New Roman"/>
          <w:sz w:val="24"/>
          <w:szCs w:val="24"/>
        </w:rPr>
        <w:t>Кузьмоловское городское поселение</w:t>
      </w:r>
      <w:r>
        <w:rPr>
          <w:rFonts w:ascii="Times New Roman" w:eastAsia="Calibri" w:hAnsi="Times New Roman"/>
          <w:sz w:val="24"/>
          <w:szCs w:val="24"/>
        </w:rPr>
        <w:t xml:space="preserve"> по результатам рассмотрения заявления______________________,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о выдаче разрешения на строительство______________________________________________,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0"/>
          <w:szCs w:val="20"/>
        </w:rPr>
        <w:t>(наименование объекта капитального строительства)</w:t>
      </w: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расположенного по адресу ________________________________________________________,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4"/>
          <w:szCs w:val="24"/>
        </w:rPr>
        <w:tab/>
      </w:r>
      <w:r>
        <w:rPr>
          <w:rFonts w:ascii="Times New Roman" w:eastAsia="Calibri" w:hAnsi="Times New Roman"/>
          <w:sz w:val="20"/>
          <w:szCs w:val="20"/>
        </w:rPr>
        <w:t>(место нахождения объекта капитального строительства)</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color w:val="000000"/>
          <w:sz w:val="24"/>
          <w:szCs w:val="24"/>
        </w:rPr>
      </w:pPr>
      <w:r>
        <w:rPr>
          <w:rFonts w:ascii="Times New Roman" w:eastAsia="Calibri" w:hAnsi="Times New Roman"/>
          <w:sz w:val="24"/>
          <w:szCs w:val="24"/>
        </w:rPr>
        <w:t xml:space="preserve">(входящий № ________ от "___" _________________ 20___ года), руководствуясь </w:t>
      </w:r>
      <w:r>
        <w:rPr>
          <w:rFonts w:ascii="Times New Roman" w:eastAsia="Calibri" w:hAnsi="Times New Roman"/>
          <w:color w:val="000000"/>
          <w:sz w:val="24"/>
          <w:szCs w:val="24"/>
        </w:rPr>
        <w:t>частью 13 статьи 51 Градостроительного кодекса Российской Федерации, подпунктом ____ пункта 2.10 Административного регламента предоставления Администрацией МО муниципальной услуги _______________,</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1. В выдаче разрешения на строительство отказать в связи:</w:t>
      </w:r>
    </w:p>
    <w:p w:rsidR="00CD031B" w:rsidRDefault="00B73EDA">
      <w:pPr>
        <w:spacing w:after="0" w:line="240" w:lineRule="auto"/>
        <w:jc w:val="center"/>
        <w:rPr>
          <w:rFonts w:ascii="Times New Roman" w:eastAsia="Calibri" w:hAnsi="Times New Roman"/>
          <w:sz w:val="16"/>
          <w:szCs w:val="16"/>
        </w:rPr>
      </w:pPr>
      <w:r>
        <w:rPr>
          <w:rFonts w:ascii="Times New Roman" w:eastAsia="Calibri" w:hAnsi="Times New Roman"/>
          <w:sz w:val="20"/>
          <w:szCs w:val="20"/>
        </w:rPr>
        <w:t>________________________________________________________________________________________________</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(указываются основания для отказа в выдаче разрешения на строительство в соответствии с частью 13 статьи 51 Градостроительного кодекса Российской Федерации)</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____________________________________________________________________________,</w:t>
      </w:r>
      <w:r>
        <w:rPr>
          <w:rFonts w:ascii="Times New Roman" w:eastAsia="Calibri" w:hAnsi="Times New Roman"/>
          <w:sz w:val="24"/>
          <w:szCs w:val="24"/>
        </w:rPr>
        <w:t xml:space="preserve"> что:</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D031B" w:rsidRDefault="00B73EDA">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настоящий отказ в выдаче разрешения на строительство не препятствует повторному обращению за выдачей разрешения на строительство после устранения указанных нарушений;</w:t>
      </w:r>
    </w:p>
    <w:p w:rsidR="00CD031B" w:rsidRDefault="00B73EDA">
      <w:pPr>
        <w:numPr>
          <w:ilvl w:val="0"/>
          <w:numId w:val="9"/>
        </w:numPr>
        <w:spacing w:after="0" w:line="240" w:lineRule="auto"/>
        <w:ind w:left="0" w:firstLine="0"/>
        <w:jc w:val="both"/>
        <w:rPr>
          <w:rFonts w:ascii="Times New Roman" w:eastAsia="Calibri" w:hAnsi="Times New Roman"/>
          <w:sz w:val="24"/>
          <w:szCs w:val="24"/>
        </w:rPr>
      </w:pPr>
      <w:r>
        <w:rPr>
          <w:rFonts w:ascii="Times New Roman" w:eastAsia="Calibri" w:hAnsi="Times New Roman"/>
          <w:sz w:val="24"/>
          <w:szCs w:val="24"/>
        </w:rPr>
        <w:t xml:space="preserve">в </w:t>
      </w:r>
      <w:r>
        <w:rPr>
          <w:rFonts w:ascii="Times New Roman" w:eastAsia="Calibri" w:hAnsi="Times New Roman"/>
          <w:color w:val="000000"/>
          <w:sz w:val="24"/>
          <w:szCs w:val="24"/>
        </w:rPr>
        <w:t xml:space="preserve">соответствии с </w:t>
      </w:r>
      <w:hyperlink r:id="rId18" w:tooltip="https://login.consultant.ru/link/?req=doc&amp;base=LAW&amp;n=461102&amp;dst=100833" w:history="1">
        <w:r>
          <w:rPr>
            <w:rFonts w:ascii="Times New Roman" w:eastAsia="Calibri" w:hAnsi="Times New Roman"/>
            <w:color w:val="000000"/>
            <w:sz w:val="24"/>
            <w:szCs w:val="24"/>
          </w:rPr>
          <w:t>частью 14 статьи 51</w:t>
        </w:r>
      </w:hyperlink>
      <w:r>
        <w:rPr>
          <w:rFonts w:ascii="Times New Roman" w:eastAsia="Calibri" w:hAnsi="Times New Roman"/>
          <w:color w:val="000000"/>
          <w:sz w:val="24"/>
          <w:szCs w:val="24"/>
        </w:rPr>
        <w:t xml:space="preserve"> Градостроительного </w:t>
      </w:r>
      <w:r>
        <w:rPr>
          <w:rFonts w:ascii="Times New Roman" w:eastAsia="Calibri" w:hAnsi="Times New Roman"/>
          <w:sz w:val="24"/>
          <w:szCs w:val="24"/>
        </w:rPr>
        <w:t xml:space="preserve">кодекса </w:t>
      </w:r>
      <w:r>
        <w:rPr>
          <w:rFonts w:ascii="Times New Roman" w:eastAsia="Calibri" w:hAnsi="Times New Roman"/>
          <w:color w:val="000000"/>
          <w:sz w:val="24"/>
          <w:szCs w:val="24"/>
        </w:rPr>
        <w:t>Российской Федерации</w:t>
      </w:r>
      <w:r>
        <w:rPr>
          <w:rFonts w:ascii="Times New Roman" w:eastAsia="Calibri" w:hAnsi="Times New Roman"/>
          <w:sz w:val="24"/>
          <w:szCs w:val="24"/>
        </w:rPr>
        <w:t xml:space="preserve"> отказ в выдаче разрешения на строительство может быть оспорен застройщиком в судебном порядке.</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 ____________________ __________________________________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0"/>
          <w:szCs w:val="20"/>
        </w:rPr>
        <w:lastRenderedPageBreak/>
        <w:t xml:space="preserve">        </w:t>
      </w:r>
      <w:r>
        <w:rPr>
          <w:rFonts w:ascii="Times New Roman" w:eastAsia="Calibri" w:hAnsi="Times New Roman"/>
          <w:sz w:val="24"/>
          <w:szCs w:val="24"/>
        </w:rPr>
        <w:t>М.П.</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 выдаче разрешения на строительство и представленные для получения разрешения на строительство документы получил "___" __________20__ года</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CD031B" w:rsidRDefault="00B73EDA">
      <w:pPr>
        <w:pStyle w:val="ConsPlusNormal"/>
        <w:jc w:val="right"/>
        <w:rPr>
          <w:rFonts w:ascii="Times New Roman" w:hAnsi="Times New Roman"/>
          <w:b/>
        </w:rPr>
      </w:pPr>
      <w:r>
        <w:rPr>
          <w:rFonts w:ascii="Times New Roman" w:hAnsi="Times New Roman"/>
          <w:sz w:val="22"/>
          <w:szCs w:val="22"/>
        </w:rPr>
        <w:br w:type="page" w:clear="all"/>
      </w:r>
      <w:r>
        <w:rPr>
          <w:rFonts w:ascii="Times New Roman" w:hAnsi="Times New Roman"/>
          <w:b/>
        </w:rPr>
        <w:lastRenderedPageBreak/>
        <w:t>Образец № 6</w:t>
      </w:r>
    </w:p>
    <w:p w:rsidR="00CD031B" w:rsidRDefault="00CD031B">
      <w:pPr>
        <w:pStyle w:val="ConsPlusNormal"/>
        <w:jc w:val="right"/>
        <w:rPr>
          <w:rFonts w:ascii="Times New Roman" w:hAnsi="Times New Roman"/>
        </w:rPr>
      </w:pPr>
    </w:p>
    <w:p w:rsidR="00CD031B" w:rsidRDefault="00CD031B">
      <w:pPr>
        <w:pStyle w:val="ConsPlusNormal"/>
        <w:jc w:val="right"/>
        <w:rPr>
          <w:rFonts w:ascii="Times New Roman" w:hAnsi="Times New Roman"/>
          <w:sz w:val="22"/>
          <w:szCs w:val="22"/>
        </w:rPr>
      </w:pPr>
    </w:p>
    <w:p w:rsidR="00CD031B" w:rsidRDefault="00CD031B">
      <w:pPr>
        <w:pStyle w:val="ConsPlusNormal"/>
        <w:jc w:val="center"/>
        <w:rPr>
          <w:rFonts w:ascii="Times New Roman" w:hAnsi="Times New Roman"/>
          <w:sz w:val="22"/>
          <w:szCs w:val="22"/>
        </w:rPr>
      </w:pPr>
    </w:p>
    <w:p w:rsidR="00CD031B" w:rsidRDefault="00B73EDA">
      <w:pPr>
        <w:pStyle w:val="ConsPlusNormal"/>
        <w:jc w:val="right"/>
        <w:rPr>
          <w:rFonts w:ascii="Times New Roman" w:hAnsi="Times New Roman"/>
        </w:rPr>
      </w:pPr>
      <w:r>
        <w:rPr>
          <w:rFonts w:ascii="Times New Roman" w:hAnsi="Times New Roman"/>
        </w:rPr>
        <w:t>Кому ____________________________________</w:t>
      </w:r>
    </w:p>
    <w:p w:rsidR="00CD031B" w:rsidRDefault="00B73EDA">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CD031B" w:rsidRDefault="00B73EDA">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CD031B" w:rsidRDefault="00B73EDA">
      <w:pPr>
        <w:pStyle w:val="ConsPlusNormal"/>
        <w:jc w:val="right"/>
        <w:rPr>
          <w:rFonts w:ascii="Times New Roman" w:hAnsi="Times New Roman"/>
        </w:rPr>
      </w:pPr>
      <w:r>
        <w:rPr>
          <w:rFonts w:ascii="Times New Roman" w:hAnsi="Times New Roman"/>
        </w:rPr>
        <w:t>_________________________________________</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CD031B" w:rsidRDefault="00CD031B">
      <w:pPr>
        <w:pStyle w:val="ConsPlusNormal"/>
        <w:jc w:val="center"/>
        <w:rPr>
          <w:rFonts w:ascii="Times New Roman" w:hAnsi="Times New Roman"/>
          <w:sz w:val="22"/>
          <w:szCs w:val="22"/>
        </w:rPr>
      </w:pPr>
    </w:p>
    <w:p w:rsidR="00CD031B" w:rsidRDefault="00CD031B">
      <w:pPr>
        <w:spacing w:after="0" w:line="240" w:lineRule="auto"/>
        <w:jc w:val="center"/>
        <w:rPr>
          <w:rFonts w:ascii="Times New Roman" w:eastAsia="Calibri" w:hAnsi="Times New Roman"/>
          <w:b/>
          <w:sz w:val="24"/>
          <w:szCs w:val="24"/>
        </w:rPr>
      </w:pP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внесением изменений в проектную документацию</w:t>
      </w:r>
    </w:p>
    <w:p w:rsidR="00CD031B" w:rsidRDefault="00CD031B">
      <w:pPr>
        <w:spacing w:after="0" w:line="240" w:lineRule="auto"/>
        <w:jc w:val="center"/>
        <w:rPr>
          <w:rFonts w:ascii="Times New Roman" w:eastAsia="Calibri" w:hAnsi="Times New Roman"/>
          <w:b/>
          <w:sz w:val="28"/>
          <w:szCs w:val="28"/>
        </w:rPr>
      </w:pP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Администрация МО </w:t>
      </w:r>
      <w:r w:rsidR="004B7279" w:rsidRPr="004B7279">
        <w:rPr>
          <w:rFonts w:ascii="Times New Roman" w:eastAsia="Calibri" w:hAnsi="Times New Roman"/>
          <w:sz w:val="24"/>
          <w:szCs w:val="24"/>
        </w:rPr>
        <w:t>Кузьмоловское городское поселение</w:t>
      </w:r>
      <w:r>
        <w:rPr>
          <w:rFonts w:ascii="Times New Roman" w:eastAsia="Calibri" w:hAnsi="Times New Roman"/>
          <w:sz w:val="24"/>
          <w:szCs w:val="24"/>
        </w:rPr>
        <w:t xml:space="preserve"> по результатам рассмотрения заявления _______________________,</w:t>
      </w:r>
    </w:p>
    <w:p w:rsidR="00CD031B" w:rsidRDefault="00B73EDA">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CD031B" w:rsidRDefault="00B73EDA">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CD031B" w:rsidRDefault="00B73EDA">
      <w:pPr>
        <w:spacing w:after="0" w:line="240" w:lineRule="auto"/>
        <w:ind w:left="5670"/>
        <w:jc w:val="center"/>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CD031B" w:rsidRDefault="00CD031B">
      <w:pPr>
        <w:spacing w:after="0" w:line="240" w:lineRule="auto"/>
        <w:ind w:left="5670"/>
        <w:jc w:val="center"/>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CD031B" w:rsidRDefault="00CD031B">
      <w:pPr>
        <w:spacing w:after="0" w:line="240" w:lineRule="auto"/>
        <w:rPr>
          <w:rFonts w:ascii="Times New Roman" w:eastAsia="Calibri" w:hAnsi="Times New Roman"/>
          <w:sz w:val="24"/>
          <w:szCs w:val="24"/>
        </w:rPr>
      </w:pP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CD031B" w:rsidRDefault="00CD031B">
      <w:pPr>
        <w:spacing w:after="0" w:line="240" w:lineRule="auto"/>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CD031B" w:rsidRDefault="00CD031B">
      <w:pPr>
        <w:spacing w:after="0" w:line="240" w:lineRule="auto"/>
        <w:rPr>
          <w:rFonts w:ascii="Times New Roman" w:eastAsia="Calibri" w:hAnsi="Times New Roman"/>
          <w:sz w:val="28"/>
          <w:szCs w:val="28"/>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в связи с внесением изменений в проектную документацию, руководствуясь частью 21.15 статьи 51 Градостроительного кодекса Российской Федерации, подпунктом ___ пункта 2.10.3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D031B" w:rsidRDefault="00CD031B">
      <w:pPr>
        <w:spacing w:after="0" w:line="240" w:lineRule="auto"/>
        <w:jc w:val="right"/>
        <w:rPr>
          <w:rFonts w:ascii="Times New Roman" w:eastAsia="Calibri" w:hAnsi="Times New Roman"/>
          <w:sz w:val="20"/>
          <w:szCs w:val="20"/>
        </w:rPr>
      </w:pP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lastRenderedPageBreak/>
        <w:t xml:space="preserve">от "__" ___ 20__ года в связи с внесением изменений в проектную документацию отказать в связи: </w:t>
      </w:r>
      <w:r>
        <w:rPr>
          <w:rFonts w:ascii="Times New Roman" w:eastAsia="Calibri" w:hAnsi="Times New Roman"/>
          <w:sz w:val="28"/>
          <w:szCs w:val="28"/>
        </w:rPr>
        <w:t>_______________________________________________________________</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0"/>
          <w:szCs w:val="20"/>
        </w:rPr>
        <w:t>(указываются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внесением изменений в проектную документацию не препятствует повторному обращению за внесением изменений в разрешение на строительство после устранения указанных нарушений.</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в связи с внесением изменений в проектную документацию и представленные для продления срока действия разрешения на строительство документы получил "___" __________20__ года</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CD031B" w:rsidRDefault="00CD031B">
      <w:pPr>
        <w:spacing w:after="0" w:line="240" w:lineRule="auto"/>
        <w:jc w:val="center"/>
        <w:rPr>
          <w:rFonts w:ascii="Times New Roman" w:eastAsia="Calibri" w:hAnsi="Times New Roman"/>
          <w:sz w:val="28"/>
          <w:szCs w:val="28"/>
        </w:rPr>
      </w:pP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8"/>
          <w:szCs w:val="28"/>
        </w:rPr>
        <w:br w:type="page" w:clear="all"/>
      </w:r>
    </w:p>
    <w:p w:rsidR="00CD031B" w:rsidRDefault="00B73EDA">
      <w:pPr>
        <w:pStyle w:val="ConsPlusNormal"/>
        <w:jc w:val="right"/>
        <w:outlineLvl w:val="1"/>
        <w:rPr>
          <w:b/>
          <w:color w:val="000000"/>
        </w:rPr>
      </w:pPr>
      <w:r>
        <w:rPr>
          <w:rFonts w:ascii="Times New Roman" w:hAnsi="Times New Roman"/>
          <w:b/>
          <w:sz w:val="22"/>
          <w:szCs w:val="22"/>
        </w:rPr>
        <w:lastRenderedPageBreak/>
        <w:t>Образец № 7</w:t>
      </w:r>
    </w:p>
    <w:p w:rsidR="00CD031B" w:rsidRDefault="00CD031B">
      <w:pPr>
        <w:pStyle w:val="aff9"/>
        <w:ind w:left="5387"/>
        <w:jc w:val="center"/>
        <w:rPr>
          <w:color w:val="000000"/>
          <w:sz w:val="20"/>
          <w:szCs w:val="20"/>
        </w:rPr>
      </w:pPr>
    </w:p>
    <w:p w:rsidR="00CD031B" w:rsidRDefault="00CD031B">
      <w:pPr>
        <w:pStyle w:val="ConsPlusNormal"/>
        <w:jc w:val="right"/>
        <w:rPr>
          <w:rFonts w:ascii="Times New Roman" w:hAnsi="Times New Roman"/>
          <w:b/>
          <w:bCs/>
          <w:sz w:val="24"/>
          <w:szCs w:val="24"/>
        </w:rPr>
      </w:pPr>
    </w:p>
    <w:p w:rsidR="00CD031B" w:rsidRDefault="00CD031B">
      <w:pPr>
        <w:pStyle w:val="ConsPlusNormal"/>
        <w:jc w:val="right"/>
        <w:rPr>
          <w:rFonts w:ascii="Times New Roman" w:hAnsi="Times New Roman"/>
          <w:b/>
          <w:bCs/>
          <w:sz w:val="28"/>
          <w:szCs w:val="28"/>
        </w:rPr>
      </w:pPr>
    </w:p>
    <w:p w:rsidR="00CD031B" w:rsidRDefault="00CD031B">
      <w:pPr>
        <w:pStyle w:val="ConsPlusNormal"/>
        <w:jc w:val="center"/>
        <w:rPr>
          <w:rFonts w:ascii="Times New Roman" w:hAnsi="Times New Roman"/>
          <w:sz w:val="22"/>
          <w:szCs w:val="22"/>
        </w:rPr>
      </w:pPr>
    </w:p>
    <w:p w:rsidR="00CD031B" w:rsidRDefault="00B73EDA">
      <w:pPr>
        <w:pStyle w:val="ConsPlusNormal"/>
        <w:jc w:val="right"/>
        <w:rPr>
          <w:rFonts w:ascii="Times New Roman" w:hAnsi="Times New Roman"/>
        </w:rPr>
      </w:pPr>
      <w:r>
        <w:rPr>
          <w:rFonts w:ascii="Times New Roman" w:hAnsi="Times New Roman"/>
        </w:rPr>
        <w:t>Кому ____________________________________</w:t>
      </w:r>
    </w:p>
    <w:p w:rsidR="00CD031B" w:rsidRDefault="00B73EDA">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CD031B" w:rsidRDefault="00B73EDA">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CD031B" w:rsidRDefault="00B73EDA">
      <w:pPr>
        <w:pStyle w:val="ConsPlusNormal"/>
        <w:jc w:val="right"/>
        <w:rPr>
          <w:rFonts w:ascii="Times New Roman" w:hAnsi="Times New Roman"/>
        </w:rPr>
      </w:pPr>
      <w:r>
        <w:rPr>
          <w:rFonts w:ascii="Times New Roman" w:hAnsi="Times New Roman"/>
        </w:rPr>
        <w:t>_________________________________________</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почтовый индекс и адрес, телефон, адрес электронной почты)</w:t>
      </w:r>
    </w:p>
    <w:p w:rsidR="00CD031B" w:rsidRDefault="00CD031B">
      <w:pPr>
        <w:pStyle w:val="ConsPlusNormal"/>
        <w:jc w:val="right"/>
        <w:outlineLvl w:val="1"/>
        <w:rPr>
          <w:rFonts w:ascii="Times New Roman" w:hAnsi="Times New Roman"/>
          <w:sz w:val="18"/>
          <w:szCs w:val="18"/>
        </w:rPr>
      </w:pPr>
    </w:p>
    <w:p w:rsidR="00CD031B" w:rsidRDefault="00CD031B">
      <w:pPr>
        <w:pStyle w:val="ConsPlusNormal"/>
        <w:jc w:val="right"/>
        <w:outlineLvl w:val="1"/>
        <w:rPr>
          <w:rFonts w:ascii="Times New Roman" w:hAnsi="Times New Roman"/>
          <w:sz w:val="18"/>
          <w:szCs w:val="18"/>
        </w:rPr>
      </w:pPr>
    </w:p>
    <w:p w:rsidR="00CD031B" w:rsidRDefault="00CD031B">
      <w:pPr>
        <w:pStyle w:val="ConsPlusNormal"/>
        <w:jc w:val="right"/>
        <w:outlineLvl w:val="1"/>
        <w:rPr>
          <w:rFonts w:ascii="Times New Roman" w:hAnsi="Times New Roman"/>
          <w:sz w:val="18"/>
          <w:szCs w:val="18"/>
        </w:rPr>
      </w:pP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исключительно в связи с продлением срока его действия</w:t>
      </w:r>
    </w:p>
    <w:p w:rsidR="00CD031B" w:rsidRDefault="00CD031B">
      <w:pPr>
        <w:spacing w:after="0" w:line="240" w:lineRule="auto"/>
        <w:jc w:val="center"/>
        <w:rPr>
          <w:rFonts w:ascii="Times New Roman" w:eastAsia="Calibri" w:hAnsi="Times New Roman"/>
          <w:b/>
          <w:sz w:val="28"/>
          <w:szCs w:val="28"/>
        </w:rPr>
      </w:pPr>
    </w:p>
    <w:p w:rsidR="00CD031B" w:rsidRDefault="00B73EDA">
      <w:pPr>
        <w:spacing w:after="0" w:line="240" w:lineRule="auto"/>
        <w:jc w:val="center"/>
        <w:rPr>
          <w:rFonts w:ascii="Times New Roman" w:eastAsia="Calibri" w:hAnsi="Times New Roman"/>
          <w:b/>
          <w:sz w:val="28"/>
          <w:szCs w:val="28"/>
        </w:rPr>
      </w:pPr>
      <w:r>
        <w:rPr>
          <w:rFonts w:ascii="Times New Roman" w:eastAsia="Calibri" w:hAnsi="Times New Roman"/>
          <w:sz w:val="28"/>
          <w:szCs w:val="28"/>
        </w:rPr>
        <w:t>"__" _______ 20__ года</w:t>
      </w: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Администрация МО </w:t>
      </w:r>
      <w:r w:rsidR="004B7279" w:rsidRPr="004B7279">
        <w:rPr>
          <w:rFonts w:ascii="Times New Roman" w:eastAsia="Calibri" w:hAnsi="Times New Roman"/>
          <w:sz w:val="24"/>
          <w:szCs w:val="24"/>
        </w:rPr>
        <w:t>Кузьмоловское городское поселение</w:t>
      </w:r>
      <w:r>
        <w:rPr>
          <w:rFonts w:ascii="Times New Roman" w:eastAsia="Calibri" w:hAnsi="Times New Roman"/>
          <w:sz w:val="24"/>
          <w:szCs w:val="24"/>
        </w:rPr>
        <w:t xml:space="preserve"> по результатам рассмотрения заявления________________________,</w:t>
      </w:r>
    </w:p>
    <w:p w:rsidR="00CD031B" w:rsidRDefault="00B73EDA">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(наименование юридического лица,</w:t>
      </w:r>
    </w:p>
    <w:p w:rsidR="00CD031B" w:rsidRDefault="00B73EDA">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фамилия, инициалы физического лица,</w:t>
      </w:r>
    </w:p>
    <w:p w:rsidR="00CD031B" w:rsidRDefault="00B73EDA">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обратившегося за внесением изменений в разрешение на строительство)</w:t>
      </w: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t xml:space="preserve">о внесении изменений в разрешение на строительство № </w:t>
      </w:r>
      <w:r>
        <w:rPr>
          <w:rFonts w:ascii="Times New Roman" w:eastAsia="Calibri" w:hAnsi="Times New Roman"/>
          <w:sz w:val="28"/>
          <w:szCs w:val="28"/>
        </w:rPr>
        <w:t>__________________________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0"/>
          <w:szCs w:val="20"/>
        </w:rPr>
        <w:t xml:space="preserve">                                       (номер разрешения на строительство)</w:t>
      </w: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CD031B" w:rsidRDefault="00CD031B">
      <w:pPr>
        <w:spacing w:after="0" w:line="240" w:lineRule="auto"/>
        <w:rPr>
          <w:rFonts w:ascii="Times New Roman" w:eastAsia="Calibri" w:hAnsi="Times New Roman"/>
          <w:sz w:val="24"/>
          <w:szCs w:val="24"/>
        </w:rPr>
      </w:pP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CD031B" w:rsidRDefault="00CD031B">
      <w:pPr>
        <w:spacing w:after="0" w:line="240" w:lineRule="auto"/>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4"/>
          <w:szCs w:val="24"/>
        </w:rPr>
        <w:t>для строительства, реконструкции (ненужное зачеркнуть)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____________________________________________________________</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CD031B" w:rsidRDefault="00CD031B">
      <w:pPr>
        <w:spacing w:after="0" w:line="240" w:lineRule="auto"/>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(входящий № _______ от "__" _________ 20__ года), исключительно в связи с продлением срока его действия, руководствуясь частью 21.15 статьи 51 Градостроительного кодекса Российской Федерации, подпунктом ___ пункта 2.10.1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t xml:space="preserve">1. Во внесении изменений в разрешение на строительство № </w:t>
      </w:r>
      <w:r>
        <w:rPr>
          <w:rFonts w:ascii="Times New Roman" w:eastAsia="Calibri" w:hAnsi="Times New Roman"/>
          <w:sz w:val="28"/>
          <w:szCs w:val="28"/>
        </w:rPr>
        <w:t>_______________________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0"/>
          <w:szCs w:val="20"/>
        </w:rPr>
        <w:lastRenderedPageBreak/>
        <w:t>(номер разрешения на строительство)</w:t>
      </w:r>
    </w:p>
    <w:p w:rsidR="00CD031B" w:rsidRDefault="00CD031B">
      <w:pPr>
        <w:spacing w:after="0" w:line="240" w:lineRule="auto"/>
        <w:jc w:val="right"/>
        <w:rPr>
          <w:rFonts w:ascii="Times New Roman" w:eastAsia="Calibri" w:hAnsi="Times New Roman"/>
          <w:sz w:val="20"/>
          <w:szCs w:val="20"/>
        </w:rPr>
      </w:pP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от "__" _____ 20__ года исключительно в связи с продлением срока его действия отказать в связи:</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исключительно в связи с продлением срока его действия не препятствует повторному обращению за внесением изменений в разрешение на строительство после устранения указанных нарушений.</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 ____________________ ___________________________________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Решение об отказе во внесении изменений в разрешение на строительство исключительно в связи с продлением срока его действия и представленные для продления срока действия разрешения на строительство документы получил "___" __________20__ года</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 xml:space="preserve">             (подпись)                                      (расшифровка подписи)</w:t>
      </w:r>
    </w:p>
    <w:p w:rsidR="00CD031B" w:rsidRDefault="00CD031B">
      <w:pPr>
        <w:pStyle w:val="ConsPlusNormal"/>
        <w:jc w:val="right"/>
        <w:outlineLvl w:val="1"/>
        <w:rPr>
          <w:rFonts w:ascii="Times New Roman" w:hAnsi="Times New Roman"/>
          <w:sz w:val="18"/>
          <w:szCs w:val="18"/>
        </w:rPr>
      </w:pPr>
    </w:p>
    <w:p w:rsidR="00CD031B" w:rsidRDefault="00B73EDA">
      <w:pPr>
        <w:spacing w:after="0" w:line="240" w:lineRule="auto"/>
        <w:rPr>
          <w:rFonts w:ascii="Times New Roman" w:hAnsi="Times New Roman"/>
          <w:sz w:val="18"/>
          <w:szCs w:val="18"/>
        </w:rPr>
      </w:pPr>
      <w:r>
        <w:rPr>
          <w:rFonts w:ascii="Times New Roman" w:hAnsi="Times New Roman"/>
          <w:sz w:val="18"/>
          <w:szCs w:val="18"/>
        </w:rPr>
        <w:br w:type="page" w:clear="all"/>
      </w:r>
    </w:p>
    <w:p w:rsidR="00CD031B" w:rsidRDefault="00B73EDA">
      <w:pPr>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Образец № 8</w:t>
      </w:r>
    </w:p>
    <w:p w:rsidR="00CD031B" w:rsidRDefault="00CD031B">
      <w:pPr>
        <w:pStyle w:val="ConsPlusNormal"/>
        <w:jc w:val="right"/>
        <w:rPr>
          <w:rFonts w:ascii="Times New Roman" w:hAnsi="Times New Roman"/>
          <w:b/>
          <w:bCs/>
          <w:sz w:val="28"/>
          <w:szCs w:val="28"/>
          <w:highlight w:val="yellow"/>
        </w:rPr>
      </w:pPr>
    </w:p>
    <w:p w:rsidR="00CD031B" w:rsidRDefault="00CD031B">
      <w:pPr>
        <w:pStyle w:val="ConsPlusNormal"/>
        <w:jc w:val="right"/>
        <w:rPr>
          <w:rFonts w:ascii="Times New Roman" w:hAnsi="Times New Roman"/>
          <w:b/>
          <w:bCs/>
          <w:sz w:val="28"/>
          <w:szCs w:val="28"/>
        </w:rPr>
      </w:pPr>
    </w:p>
    <w:p w:rsidR="00CD031B" w:rsidRDefault="00CD031B">
      <w:pPr>
        <w:pStyle w:val="ConsPlusNormal"/>
        <w:jc w:val="center"/>
        <w:rPr>
          <w:rFonts w:ascii="Times New Roman" w:hAnsi="Times New Roman"/>
          <w:sz w:val="22"/>
          <w:szCs w:val="22"/>
        </w:rPr>
      </w:pPr>
    </w:p>
    <w:p w:rsidR="00CD031B" w:rsidRDefault="00B73EDA">
      <w:pPr>
        <w:pStyle w:val="ConsPlusNormal"/>
        <w:jc w:val="right"/>
        <w:rPr>
          <w:rFonts w:ascii="Times New Roman" w:hAnsi="Times New Roman"/>
        </w:rPr>
      </w:pPr>
      <w:r>
        <w:rPr>
          <w:rFonts w:ascii="Times New Roman" w:hAnsi="Times New Roman"/>
        </w:rPr>
        <w:t>Кому ____________________________________</w:t>
      </w:r>
    </w:p>
    <w:p w:rsidR="00CD031B" w:rsidRDefault="00B73EDA">
      <w:pPr>
        <w:pStyle w:val="ConsPlusNormal"/>
        <w:jc w:val="right"/>
        <w:rPr>
          <w:rFonts w:ascii="Times New Roman" w:hAnsi="Times New Roman"/>
          <w:sz w:val="16"/>
          <w:szCs w:val="16"/>
        </w:rPr>
      </w:pPr>
      <w:r>
        <w:rPr>
          <w:rFonts w:ascii="Times New Roman" w:hAnsi="Times New Roman"/>
          <w:sz w:val="16"/>
          <w:szCs w:val="16"/>
        </w:rPr>
        <w:t>(фамилия, имя, отчество (при наличии) застройщика, ОГРНИП</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(для физического лица, зарегистрированного в качестве </w:t>
      </w:r>
    </w:p>
    <w:p w:rsidR="00CD031B" w:rsidRDefault="00B73EDA">
      <w:pPr>
        <w:pStyle w:val="ConsPlusNormal"/>
        <w:jc w:val="right"/>
        <w:rPr>
          <w:rFonts w:ascii="Times New Roman" w:hAnsi="Times New Roman"/>
          <w:sz w:val="16"/>
          <w:szCs w:val="16"/>
        </w:rPr>
      </w:pPr>
      <w:r>
        <w:rPr>
          <w:rFonts w:ascii="Times New Roman" w:hAnsi="Times New Roman"/>
          <w:sz w:val="16"/>
          <w:szCs w:val="16"/>
        </w:rPr>
        <w:t>индивидуального предпринимателя) –  для физического лица,</w:t>
      </w:r>
    </w:p>
    <w:p w:rsidR="00CD031B" w:rsidRDefault="00B73EDA">
      <w:pPr>
        <w:pStyle w:val="ConsPlusNormal"/>
        <w:jc w:val="right"/>
        <w:rPr>
          <w:rFonts w:ascii="Times New Roman" w:hAnsi="Times New Roman"/>
          <w:sz w:val="16"/>
          <w:szCs w:val="16"/>
        </w:rPr>
      </w:pPr>
      <w:r>
        <w:rPr>
          <w:rFonts w:ascii="Times New Roman" w:hAnsi="Times New Roman"/>
          <w:sz w:val="16"/>
          <w:szCs w:val="16"/>
        </w:rPr>
        <w:t xml:space="preserve"> полное наименование застройщика, ИНН, ОГРН – для юридического лица,</w:t>
      </w:r>
    </w:p>
    <w:p w:rsidR="00CD031B" w:rsidRDefault="00B73EDA">
      <w:pPr>
        <w:pStyle w:val="ConsPlusNormal"/>
        <w:jc w:val="right"/>
        <w:rPr>
          <w:rFonts w:ascii="Times New Roman" w:hAnsi="Times New Roman"/>
        </w:rPr>
      </w:pPr>
      <w:r>
        <w:rPr>
          <w:rFonts w:ascii="Times New Roman" w:hAnsi="Times New Roman"/>
        </w:rPr>
        <w:t>_________________________________________</w:t>
      </w:r>
    </w:p>
    <w:p w:rsidR="00CD031B" w:rsidRDefault="00B73EDA">
      <w:pPr>
        <w:pStyle w:val="ConsPlusNormal"/>
        <w:jc w:val="right"/>
        <w:outlineLvl w:val="1"/>
        <w:rPr>
          <w:rFonts w:ascii="Times New Roman" w:hAnsi="Times New Roman"/>
          <w:sz w:val="18"/>
          <w:szCs w:val="18"/>
        </w:rPr>
      </w:pPr>
      <w:r>
        <w:rPr>
          <w:rFonts w:ascii="Times New Roman" w:hAnsi="Times New Roman"/>
          <w:sz w:val="16"/>
          <w:szCs w:val="16"/>
        </w:rPr>
        <w:t xml:space="preserve">                             почтовый индекс и адрес, телефон, адрес электронной почты)</w:t>
      </w:r>
    </w:p>
    <w:p w:rsidR="00CD031B" w:rsidRDefault="00CD031B">
      <w:pPr>
        <w:spacing w:after="0" w:line="240" w:lineRule="auto"/>
        <w:jc w:val="center"/>
        <w:rPr>
          <w:rFonts w:ascii="Times New Roman" w:eastAsia="Calibri" w:hAnsi="Times New Roman"/>
          <w:b/>
          <w:sz w:val="28"/>
          <w:szCs w:val="28"/>
        </w:rPr>
      </w:pP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РЕШЕНИЕ</w:t>
      </w: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об отказе во внесении изменений в разрешение на строительство</w:t>
      </w:r>
    </w:p>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в связи с переходом прав на земельный участок, права пользования недрами, образованием земельного участка</w:t>
      </w: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 _______ 20__ года</w:t>
      </w: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Администрация МО </w:t>
      </w:r>
      <w:r w:rsidR="004B7279" w:rsidRPr="004B7279">
        <w:rPr>
          <w:rFonts w:ascii="Times New Roman" w:eastAsia="Calibri" w:hAnsi="Times New Roman"/>
          <w:sz w:val="24"/>
          <w:szCs w:val="24"/>
        </w:rPr>
        <w:t>Кузьмоловское городское поселение</w:t>
      </w:r>
      <w:r>
        <w:rPr>
          <w:rFonts w:ascii="Times New Roman" w:eastAsia="Calibri" w:hAnsi="Times New Roman"/>
          <w:sz w:val="24"/>
          <w:szCs w:val="24"/>
        </w:rPr>
        <w:t xml:space="preserve"> по результатам рассмотрения уведомления</w:t>
      </w:r>
      <w:r>
        <w:rPr>
          <w:rFonts w:eastAsia="Calibri"/>
        </w:rPr>
        <w:t xml:space="preserve"> </w:t>
      </w:r>
      <w:r>
        <w:rPr>
          <w:rFonts w:ascii="Times New Roman" w:eastAsia="Calibri" w:hAnsi="Times New Roman"/>
          <w:sz w:val="24"/>
          <w:szCs w:val="24"/>
        </w:rPr>
        <w:t>о переходе прав на земельный участок, права пользования недрами, об образовании земельного участка</w:t>
      </w: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_______________________________________________________________________________,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внесением изменений в разрешение на строительство)</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внесения изменений в разрешение на строительство № </w:t>
      </w:r>
      <w:r>
        <w:rPr>
          <w:rFonts w:ascii="Times New Roman" w:eastAsia="Calibri" w:hAnsi="Times New Roman"/>
          <w:sz w:val="28"/>
          <w:szCs w:val="28"/>
        </w:rPr>
        <w:t>_________________________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выданное "_______" "___________" "_______" года __________________________________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(число)              (месяц)                (год)</w:t>
      </w:r>
    </w:p>
    <w:p w:rsidR="00CD031B" w:rsidRDefault="00CD031B">
      <w:pPr>
        <w:spacing w:after="0" w:line="240" w:lineRule="auto"/>
        <w:rPr>
          <w:rFonts w:ascii="Times New Roman" w:eastAsia="Calibri" w:hAnsi="Times New Roman"/>
          <w:sz w:val="24"/>
          <w:szCs w:val="24"/>
        </w:rPr>
      </w:pP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со сроком действия до "_______" "___________" "_______" года 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8"/>
          <w:szCs w:val="28"/>
        </w:rPr>
        <w:t xml:space="preserve">                                     </w:t>
      </w:r>
      <w:r>
        <w:rPr>
          <w:rFonts w:ascii="Times New Roman" w:eastAsia="Calibri" w:hAnsi="Times New Roman"/>
          <w:sz w:val="20"/>
          <w:szCs w:val="20"/>
        </w:rPr>
        <w:t>(число)              (месяц)                  (год)</w:t>
      </w:r>
    </w:p>
    <w:p w:rsidR="00CD031B" w:rsidRDefault="00CD031B">
      <w:pPr>
        <w:spacing w:after="0" w:line="240" w:lineRule="auto"/>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8"/>
          <w:szCs w:val="28"/>
        </w:rPr>
      </w:pPr>
      <w:r>
        <w:rPr>
          <w:rFonts w:ascii="Times New Roman" w:eastAsia="Calibri" w:hAnsi="Times New Roman"/>
          <w:sz w:val="24"/>
          <w:szCs w:val="24"/>
        </w:rPr>
        <w:t xml:space="preserve">для строительства, реконструкции </w:t>
      </w:r>
      <w:r>
        <w:rPr>
          <w:rFonts w:ascii="Times New Roman" w:eastAsia="Calibri" w:hAnsi="Times New Roman"/>
          <w:sz w:val="20"/>
          <w:szCs w:val="20"/>
        </w:rPr>
        <w:t>(ненужное зачеркнуть)</w:t>
      </w:r>
      <w:r>
        <w:rPr>
          <w:rFonts w:ascii="Times New Roman" w:eastAsia="Calibri" w:hAnsi="Times New Roman"/>
          <w:sz w:val="24"/>
          <w:szCs w:val="24"/>
        </w:rPr>
        <w:t xml:space="preserve"> объекта капитального строительства</w:t>
      </w:r>
      <w:r>
        <w:rPr>
          <w:rFonts w:ascii="Times New Roman" w:eastAsia="Calibri" w:hAnsi="Times New Roman"/>
          <w:sz w:val="28"/>
          <w:szCs w:val="28"/>
        </w:rPr>
        <w:t xml:space="preserve"> ____________________________________________________________________</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 xml:space="preserve"> (указывается наименование объекта в соответствии с разрешением на строительство)</w:t>
      </w: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t>по адресу:</w:t>
      </w:r>
      <w:r>
        <w:rPr>
          <w:rFonts w:ascii="Times New Roman" w:eastAsia="Calibri" w:hAnsi="Times New Roman"/>
          <w:sz w:val="28"/>
          <w:szCs w:val="28"/>
        </w:rPr>
        <w:t xml:space="preserve"> ___________________________________________________________</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0"/>
          <w:szCs w:val="20"/>
        </w:rPr>
        <w:t>(адрес объекта капитального строительства с указанием  муниципального района, поселения, муниципального или городского округа, улицы и т.д. или строительный адрес)</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CD031B" w:rsidRDefault="00CD031B">
      <w:pPr>
        <w:spacing w:after="0" w:line="240" w:lineRule="auto"/>
        <w:rPr>
          <w:rFonts w:ascii="Times New Roman" w:eastAsia="Calibri" w:hAnsi="Times New Roman"/>
          <w:sz w:val="28"/>
          <w:szCs w:val="28"/>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(входящий № _______ от "__" _________ 20__ года), в связи с переходом прав на земельный участок, права пользования недрами, образованием земельного участка, руководствуясь</w:t>
      </w:r>
      <w:r>
        <w:rPr>
          <w:rFonts w:ascii="Times New Roman" w:eastAsia="Calibri" w:hAnsi="Times New Roman"/>
          <w:sz w:val="24"/>
          <w:szCs w:val="24"/>
        </w:rPr>
        <w:br/>
        <w:t xml:space="preserve">частью 21.15 статьи 51 Градостроительного кодекса Российской Федерации, подпунктом ___ пункта 2.10.2 Административного регламента предоставления </w:t>
      </w:r>
      <w:r>
        <w:rPr>
          <w:rFonts w:ascii="Times New Roman" w:eastAsia="Calibri" w:hAnsi="Times New Roman"/>
          <w:color w:val="000000"/>
          <w:sz w:val="24"/>
          <w:szCs w:val="24"/>
        </w:rPr>
        <w:t>Администрацией МО муниципальной услуги _______________</w:t>
      </w:r>
      <w:r>
        <w:rPr>
          <w:rFonts w:ascii="Times New Roman" w:eastAsia="Calibri" w:hAnsi="Times New Roman"/>
          <w:sz w:val="24"/>
          <w:szCs w:val="24"/>
        </w:rPr>
        <w:t>,</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center"/>
        <w:rPr>
          <w:rFonts w:ascii="Times New Roman" w:eastAsia="Calibri" w:hAnsi="Times New Roman"/>
          <w:sz w:val="24"/>
          <w:szCs w:val="24"/>
        </w:rPr>
      </w:pPr>
      <w:r>
        <w:rPr>
          <w:rFonts w:ascii="Times New Roman" w:eastAsia="Calibri" w:hAnsi="Times New Roman"/>
          <w:sz w:val="24"/>
          <w:szCs w:val="24"/>
        </w:rPr>
        <w:t>РЕШИЛ:</w:t>
      </w:r>
    </w:p>
    <w:p w:rsidR="00CD031B" w:rsidRDefault="00CD031B">
      <w:pPr>
        <w:spacing w:after="0" w:line="240" w:lineRule="auto"/>
        <w:jc w:val="center"/>
        <w:rPr>
          <w:rFonts w:ascii="Times New Roman" w:eastAsia="Calibri" w:hAnsi="Times New Roman"/>
          <w:sz w:val="28"/>
          <w:szCs w:val="28"/>
        </w:rPr>
      </w:pPr>
    </w:p>
    <w:p w:rsidR="00CD031B" w:rsidRDefault="00B73EDA">
      <w:pPr>
        <w:spacing w:after="0" w:line="240" w:lineRule="auto"/>
        <w:rPr>
          <w:rFonts w:ascii="Times New Roman" w:eastAsia="Calibri" w:hAnsi="Times New Roman"/>
          <w:sz w:val="28"/>
          <w:szCs w:val="28"/>
        </w:rPr>
      </w:pPr>
      <w:r>
        <w:rPr>
          <w:rFonts w:ascii="Times New Roman" w:eastAsia="Calibri" w:hAnsi="Times New Roman"/>
          <w:sz w:val="24"/>
          <w:szCs w:val="24"/>
        </w:rPr>
        <w:lastRenderedPageBreak/>
        <w:t xml:space="preserve">1. Во внесении изменений в разрешение на строительство № </w:t>
      </w:r>
      <w:r>
        <w:rPr>
          <w:rFonts w:ascii="Times New Roman" w:eastAsia="Calibri" w:hAnsi="Times New Roman"/>
          <w:sz w:val="28"/>
          <w:szCs w:val="28"/>
        </w:rPr>
        <w:t>______________________</w:t>
      </w:r>
    </w:p>
    <w:p w:rsidR="00CD031B" w:rsidRDefault="00B73EDA">
      <w:pPr>
        <w:spacing w:after="0" w:line="240" w:lineRule="auto"/>
        <w:jc w:val="right"/>
        <w:rPr>
          <w:rFonts w:ascii="Times New Roman" w:eastAsia="Calibri" w:hAnsi="Times New Roman"/>
          <w:sz w:val="20"/>
          <w:szCs w:val="20"/>
        </w:rPr>
      </w:pPr>
      <w:r>
        <w:rPr>
          <w:rFonts w:ascii="Times New Roman" w:eastAsia="Calibri" w:hAnsi="Times New Roman"/>
          <w:sz w:val="20"/>
          <w:szCs w:val="20"/>
        </w:rPr>
        <w:t>(номер разрешения на строительство)</w:t>
      </w: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от "__" _________ 20__ года в связи с переходом прав на земельный участок, права пользования недрами, образованием земельного участка отказать в связи:</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8"/>
          <w:szCs w:val="28"/>
        </w:rPr>
        <w:t>____________________________________________________________________</w:t>
      </w:r>
    </w:p>
    <w:p w:rsidR="00CD031B" w:rsidRDefault="00B73EDA">
      <w:pPr>
        <w:spacing w:after="0" w:line="240" w:lineRule="auto"/>
        <w:jc w:val="center"/>
        <w:rPr>
          <w:rFonts w:ascii="Times New Roman" w:eastAsia="Calibri" w:hAnsi="Times New Roman"/>
          <w:sz w:val="28"/>
          <w:szCs w:val="28"/>
        </w:rPr>
      </w:pPr>
      <w:r>
        <w:rPr>
          <w:rFonts w:ascii="Times New Roman" w:eastAsia="Calibri" w:hAnsi="Times New Roman"/>
          <w:sz w:val="20"/>
          <w:szCs w:val="20"/>
        </w:rPr>
        <w:t xml:space="preserve">    (указываются основания отказа в продлении срока действия разрешения в соответствии с частью 21.15 статьи 51 Градостроительного кодекса Российской Федерации)</w:t>
      </w: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4"/>
          <w:szCs w:val="24"/>
        </w:rPr>
        <w:t>2. Разъяснить</w:t>
      </w:r>
      <w:r>
        <w:rPr>
          <w:rFonts w:ascii="Times New Roman" w:eastAsia="Calibri" w:hAnsi="Times New Roman"/>
          <w:sz w:val="20"/>
          <w:szCs w:val="20"/>
        </w:rPr>
        <w:t xml:space="preserve"> ___________________________________________________________________________,</w:t>
      </w:r>
      <w:r>
        <w:rPr>
          <w:rFonts w:ascii="Times New Roman" w:eastAsia="Calibri" w:hAnsi="Times New Roman"/>
          <w:sz w:val="24"/>
          <w:szCs w:val="24"/>
        </w:rPr>
        <w:t xml:space="preserve"> что:</w:t>
      </w: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(наименование юридического лица, фамилия, инициалы физического лица, обратившегося за получением разрешения на строительство)</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настоящий отказ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не препятствует повторному обращению за внесением изменений в разрешение на строительство после устранения указанных нарушений.</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_______________________________________ ____________________ ___________________________________</w:t>
      </w:r>
    </w:p>
    <w:p w:rsidR="00CD031B" w:rsidRDefault="00B73EDA">
      <w:pPr>
        <w:spacing w:after="0" w:line="240" w:lineRule="auto"/>
        <w:rPr>
          <w:rFonts w:ascii="Times New Roman" w:eastAsia="Calibri" w:hAnsi="Times New Roman"/>
          <w:sz w:val="20"/>
          <w:szCs w:val="20"/>
        </w:rPr>
      </w:pPr>
      <w:r>
        <w:rPr>
          <w:rFonts w:ascii="Times New Roman" w:eastAsia="Calibri" w:hAnsi="Times New Roman"/>
          <w:sz w:val="20"/>
          <w:szCs w:val="20"/>
        </w:rPr>
        <w:t xml:space="preserve">           (должность лица, принявшего решение)                (подпись)                                      (расшифровка подписи)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М.П.</w:t>
      </w:r>
    </w:p>
    <w:p w:rsidR="00CD031B" w:rsidRDefault="00CD031B">
      <w:pPr>
        <w:spacing w:after="0" w:line="240" w:lineRule="auto"/>
        <w:jc w:val="both"/>
        <w:rPr>
          <w:rFonts w:ascii="Times New Roman" w:eastAsia="Calibri" w:hAnsi="Times New Roman"/>
          <w:sz w:val="24"/>
          <w:szCs w:val="24"/>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Решение об отказе во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 "___" __________20__ года </w:t>
      </w:r>
      <w:r>
        <w:rPr>
          <w:rFonts w:ascii="Times New Roman" w:eastAsia="Calibri" w:hAnsi="Times New Roman"/>
          <w:sz w:val="20"/>
          <w:szCs w:val="20"/>
        </w:rPr>
        <w:t>_____________________________,</w:t>
      </w:r>
    </w:p>
    <w:p w:rsidR="00CD031B" w:rsidRDefault="00B73EDA">
      <w:pPr>
        <w:spacing w:after="0" w:line="240" w:lineRule="auto"/>
        <w:ind w:left="5670"/>
        <w:jc w:val="right"/>
        <w:rPr>
          <w:rFonts w:ascii="Times New Roman" w:eastAsia="Calibri" w:hAnsi="Times New Roman"/>
          <w:sz w:val="20"/>
          <w:szCs w:val="20"/>
        </w:rPr>
      </w:pPr>
      <w:r>
        <w:rPr>
          <w:rFonts w:ascii="Times New Roman" w:eastAsia="Calibri" w:hAnsi="Times New Roman"/>
          <w:sz w:val="20"/>
          <w:szCs w:val="20"/>
        </w:rPr>
        <w:t>(должность, фамилия, имя, отчество представителя застройщика)</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действующий на основании доверенности от "__" ___________ 20__ года № ____</w:t>
      </w:r>
    </w:p>
    <w:p w:rsidR="00CD031B" w:rsidRDefault="00CD031B">
      <w:pPr>
        <w:spacing w:after="0" w:line="240" w:lineRule="auto"/>
        <w:jc w:val="center"/>
        <w:rPr>
          <w:rFonts w:ascii="Times New Roman" w:eastAsia="Calibri" w:hAnsi="Times New Roman"/>
          <w:sz w:val="20"/>
          <w:szCs w:val="20"/>
        </w:rPr>
      </w:pPr>
    </w:p>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CD031B">
      <w:pPr>
        <w:spacing w:after="0" w:line="240" w:lineRule="auto"/>
        <w:jc w:val="both"/>
        <w:rPr>
          <w:rFonts w:ascii="Times New Roman" w:eastAsia="Calibri" w:hAnsi="Times New Roman"/>
          <w:sz w:val="20"/>
          <w:szCs w:val="20"/>
        </w:rPr>
      </w:pPr>
    </w:p>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______________________      _______________________________________</w:t>
      </w:r>
    </w:p>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0"/>
          <w:szCs w:val="20"/>
        </w:rPr>
        <w:t xml:space="preserve">             (подпись)                                      (расшифровка подписи)</w:t>
      </w:r>
    </w:p>
    <w:p w:rsidR="00CD031B" w:rsidRDefault="00CD031B">
      <w:pPr>
        <w:spacing w:after="0" w:line="240" w:lineRule="auto"/>
        <w:rPr>
          <w:rFonts w:ascii="Times New Roman" w:hAnsi="Times New Roman"/>
          <w:sz w:val="18"/>
          <w:szCs w:val="18"/>
        </w:rPr>
      </w:pPr>
    </w:p>
    <w:p w:rsidR="00CD031B" w:rsidRDefault="00CD031B">
      <w:pPr>
        <w:pStyle w:val="ConsPlusNormal"/>
        <w:jc w:val="right"/>
        <w:outlineLvl w:val="1"/>
        <w:rPr>
          <w:rFonts w:ascii="Times New Roman" w:hAnsi="Times New Roman"/>
          <w:sz w:val="18"/>
          <w:szCs w:val="18"/>
        </w:rPr>
      </w:pPr>
    </w:p>
    <w:p w:rsidR="00CD031B" w:rsidRDefault="00B73EDA">
      <w:pPr>
        <w:spacing w:after="0" w:line="240" w:lineRule="auto"/>
        <w:rPr>
          <w:rFonts w:ascii="Times New Roman" w:hAnsi="Times New Roman"/>
          <w:sz w:val="18"/>
          <w:szCs w:val="18"/>
        </w:rPr>
      </w:pPr>
      <w:r>
        <w:rPr>
          <w:rFonts w:ascii="Times New Roman" w:hAnsi="Times New Roman"/>
          <w:sz w:val="18"/>
          <w:szCs w:val="18"/>
        </w:rPr>
        <w:br w:type="page" w:clear="all"/>
      </w:r>
    </w:p>
    <w:p w:rsidR="00CD031B" w:rsidRDefault="00B73EDA">
      <w:pPr>
        <w:pStyle w:val="ConsPlusNormal"/>
        <w:jc w:val="right"/>
        <w:rPr>
          <w:rFonts w:ascii="Times New Roman" w:hAnsi="Times New Roman"/>
          <w:b/>
          <w:sz w:val="24"/>
          <w:szCs w:val="24"/>
          <w:highlight w:val="yellow"/>
        </w:rPr>
      </w:pPr>
      <w:r>
        <w:rPr>
          <w:rFonts w:ascii="Times New Roman" w:hAnsi="Times New Roman"/>
          <w:b/>
          <w:sz w:val="24"/>
          <w:szCs w:val="24"/>
        </w:rPr>
        <w:lastRenderedPageBreak/>
        <w:t>Образец № 9</w:t>
      </w:r>
    </w:p>
    <w:p w:rsidR="00CD031B" w:rsidRDefault="00CD031B">
      <w:pPr>
        <w:pStyle w:val="ConsPlusNormal"/>
        <w:jc w:val="right"/>
        <w:outlineLvl w:val="1"/>
        <w:rPr>
          <w:rFonts w:ascii="Times New Roman" w:hAnsi="Times New Roman"/>
          <w:sz w:val="24"/>
          <w:szCs w:val="24"/>
          <w:highlight w:val="yellow"/>
        </w:rPr>
      </w:pPr>
    </w:p>
    <w:p w:rsidR="00CD031B" w:rsidRDefault="00CD031B">
      <w:pPr>
        <w:pStyle w:val="ConsPlusNormal"/>
        <w:jc w:val="right"/>
        <w:outlineLvl w:val="1"/>
        <w:rPr>
          <w:rFonts w:ascii="Times New Roman" w:hAnsi="Times New Roman"/>
          <w:sz w:val="24"/>
          <w:szCs w:val="24"/>
          <w:highlight w:val="yellow"/>
        </w:rPr>
      </w:pPr>
    </w:p>
    <w:p w:rsidR="00CD031B" w:rsidRDefault="00B73EDA">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CD031B" w:rsidRDefault="00B73EDA">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CD031B" w:rsidRDefault="00B73EDA">
      <w:pPr>
        <w:spacing w:after="0" w:line="240" w:lineRule="auto"/>
        <w:jc w:val="center"/>
        <w:rPr>
          <w:rFonts w:ascii="Times New Roman" w:hAnsi="Times New Roman"/>
          <w:b/>
          <w:sz w:val="24"/>
          <w:szCs w:val="24"/>
        </w:rPr>
      </w:pPr>
      <w:r>
        <w:rPr>
          <w:rFonts w:ascii="Times New Roman" w:hAnsi="Times New Roman"/>
          <w:b/>
          <w:sz w:val="24"/>
          <w:szCs w:val="24"/>
        </w:rPr>
        <w:t>с переходом прав на земельный участок, права пользования</w:t>
      </w:r>
    </w:p>
    <w:p w:rsidR="00CD031B" w:rsidRDefault="00B73EDA">
      <w:pPr>
        <w:spacing w:after="0" w:line="240" w:lineRule="auto"/>
        <w:jc w:val="center"/>
        <w:rPr>
          <w:rFonts w:ascii="Times New Roman" w:hAnsi="Times New Roman"/>
          <w:b/>
          <w:sz w:val="24"/>
          <w:szCs w:val="24"/>
        </w:rPr>
      </w:pPr>
      <w:r>
        <w:rPr>
          <w:rFonts w:ascii="Times New Roman" w:hAnsi="Times New Roman"/>
          <w:b/>
          <w:sz w:val="24"/>
          <w:szCs w:val="24"/>
        </w:rPr>
        <w:t>недрами, образованием земельного участка</w:t>
      </w:r>
    </w:p>
    <w:p w:rsidR="00CD031B" w:rsidRDefault="00CD031B">
      <w:pPr>
        <w:spacing w:after="0" w:line="240" w:lineRule="auto"/>
        <w:jc w:val="center"/>
        <w:rPr>
          <w:rFonts w:ascii="Times New Roman" w:hAnsi="Times New Roman"/>
          <w:sz w:val="28"/>
          <w:szCs w:val="28"/>
        </w:rPr>
      </w:pPr>
    </w:p>
    <w:p w:rsidR="00CD031B" w:rsidRDefault="00B73EDA">
      <w:pPr>
        <w:spacing w:after="0" w:line="240" w:lineRule="auto"/>
        <w:jc w:val="center"/>
        <w:rPr>
          <w:rFonts w:ascii="Times New Roman" w:hAnsi="Times New Roman"/>
          <w:sz w:val="28"/>
          <w:szCs w:val="28"/>
        </w:rPr>
      </w:pPr>
      <w:r>
        <w:rPr>
          <w:rFonts w:ascii="Times New Roman" w:hAnsi="Times New Roman"/>
          <w:sz w:val="28"/>
          <w:szCs w:val="28"/>
        </w:rPr>
        <w:t>"__" _______ 20__ года</w:t>
      </w:r>
    </w:p>
    <w:p w:rsidR="00CD031B" w:rsidRDefault="00CD031B">
      <w:pPr>
        <w:spacing w:after="0" w:line="240" w:lineRule="auto"/>
        <w:jc w:val="both"/>
        <w:rPr>
          <w:rFonts w:ascii="Times New Roman" w:hAnsi="Times New Roman"/>
          <w:sz w:val="28"/>
          <w:szCs w:val="28"/>
        </w:rPr>
      </w:pPr>
    </w:p>
    <w:p w:rsidR="00CD031B" w:rsidRDefault="00B73EDA">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w:t>
      </w:r>
      <w:r w:rsidR="004B7279" w:rsidRPr="004B7279">
        <w:rPr>
          <w:rFonts w:ascii="Times New Roman" w:hAnsi="Times New Roman"/>
          <w:sz w:val="24"/>
          <w:szCs w:val="24"/>
        </w:rPr>
        <w:t>Кузьмоловское городское поселение</w:t>
      </w:r>
      <w:r>
        <w:rPr>
          <w:rFonts w:ascii="Times New Roman" w:hAnsi="Times New Roman"/>
          <w:sz w:val="24"/>
          <w:szCs w:val="24"/>
        </w:rPr>
        <w:t xml:space="preserve"> на основании </w:t>
      </w:r>
      <w:r>
        <w:rPr>
          <w:rFonts w:ascii="Times New Roman" w:hAnsi="Times New Roman"/>
          <w:sz w:val="28"/>
          <w:szCs w:val="28"/>
        </w:rPr>
        <w:t>________________________________________</w:t>
      </w:r>
    </w:p>
    <w:p w:rsidR="00CD031B" w:rsidRDefault="00B73EDA">
      <w:pPr>
        <w:spacing w:after="0" w:line="240" w:lineRule="auto"/>
        <w:ind w:left="3686"/>
        <w:jc w:val="right"/>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CD031B" w:rsidRDefault="00B73EDA">
      <w:pPr>
        <w:spacing w:after="0" w:line="240" w:lineRule="auto"/>
        <w:jc w:val="both"/>
        <w:rPr>
          <w:rFonts w:ascii="Times New Roman" w:hAnsi="Times New Roman"/>
          <w:sz w:val="28"/>
          <w:szCs w:val="28"/>
        </w:rPr>
      </w:pPr>
      <w:r>
        <w:rPr>
          <w:rFonts w:ascii="Times New Roman" w:hAnsi="Times New Roman"/>
          <w:sz w:val="20"/>
          <w:szCs w:val="20"/>
        </w:rPr>
        <w:t xml:space="preserve"> </w:t>
      </w:r>
    </w:p>
    <w:p w:rsidR="00CD031B" w:rsidRDefault="00B73EDA">
      <w:pPr>
        <w:spacing w:after="0" w:line="240" w:lineRule="auto"/>
        <w:jc w:val="center"/>
        <w:rPr>
          <w:rFonts w:ascii="Times New Roman" w:hAnsi="Times New Roman"/>
          <w:sz w:val="28"/>
          <w:szCs w:val="28"/>
        </w:rPr>
      </w:pPr>
      <w:r>
        <w:rPr>
          <w:rFonts w:ascii="Times New Roman" w:hAnsi="Times New Roman"/>
          <w:sz w:val="28"/>
          <w:szCs w:val="28"/>
        </w:rPr>
        <w:t>РЕШИЛ:</w:t>
      </w:r>
    </w:p>
    <w:p w:rsidR="00CD031B" w:rsidRDefault="00CD031B">
      <w:pPr>
        <w:spacing w:after="0" w:line="240" w:lineRule="auto"/>
        <w:jc w:val="both"/>
        <w:rPr>
          <w:rFonts w:ascii="Times New Roman" w:hAnsi="Times New Roman"/>
          <w:sz w:val="28"/>
          <w:szCs w:val="28"/>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w:t>
      </w:r>
    </w:p>
    <w:p w:rsidR="00CD031B" w:rsidRDefault="00B73EDA">
      <w:pPr>
        <w:spacing w:after="0" w:line="240" w:lineRule="auto"/>
        <w:jc w:val="right"/>
        <w:rPr>
          <w:rFonts w:ascii="Times New Roman" w:hAnsi="Times New Roman"/>
          <w:sz w:val="20"/>
          <w:szCs w:val="20"/>
        </w:rPr>
      </w:pPr>
      <w:r>
        <w:rPr>
          <w:rFonts w:ascii="Times New Roman" w:hAnsi="Times New Roman"/>
          <w:sz w:val="20"/>
          <w:szCs w:val="20"/>
        </w:rPr>
        <w:t>(указываются номер, дата выдачи разрешения на строительство)</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________________________________________________</w:t>
      </w:r>
    </w:p>
    <w:p w:rsidR="00CD031B" w:rsidRDefault="00B73EDA">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 адрес объекта капитального строительства)</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 xml:space="preserve">                 </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следующие изменения: ___________________________________________________________</w:t>
      </w:r>
    </w:p>
    <w:p w:rsidR="00CD031B" w:rsidRDefault="00B73EDA">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_______________________________ ____________________ ____________________________</w:t>
      </w:r>
    </w:p>
    <w:p w:rsidR="00CD031B" w:rsidRDefault="00B73EDA">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CD031B" w:rsidRDefault="00CD031B">
      <w:pPr>
        <w:spacing w:after="0" w:line="240" w:lineRule="auto"/>
        <w:jc w:val="both"/>
        <w:rPr>
          <w:rFonts w:ascii="Times New Roman" w:hAnsi="Times New Roman"/>
          <w:sz w:val="24"/>
          <w:szCs w:val="24"/>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М.П.</w:t>
      </w:r>
    </w:p>
    <w:p w:rsidR="00CD031B" w:rsidRDefault="00CD031B">
      <w:pPr>
        <w:spacing w:after="0" w:line="240" w:lineRule="auto"/>
        <w:jc w:val="both"/>
        <w:rPr>
          <w:rFonts w:ascii="Times New Roman" w:hAnsi="Times New Roman"/>
          <w:sz w:val="24"/>
          <w:szCs w:val="24"/>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переходом прав на земельный участок, права пользования недрами, образованием земельного участка и представленные для внесения изменений в разрешение на строительство документы получил</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 __________20__года ________________________________________________________,</w:t>
      </w:r>
    </w:p>
    <w:p w:rsidR="00CD031B" w:rsidRDefault="00B73EDA">
      <w:pPr>
        <w:spacing w:after="0" w:line="240" w:lineRule="auto"/>
        <w:jc w:val="right"/>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CD031B" w:rsidRDefault="00CD031B">
      <w:pPr>
        <w:spacing w:after="0" w:line="240" w:lineRule="auto"/>
        <w:jc w:val="both"/>
        <w:rPr>
          <w:rFonts w:ascii="Times New Roman" w:hAnsi="Times New Roman"/>
          <w:sz w:val="24"/>
          <w:szCs w:val="24"/>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CD031B" w:rsidRDefault="00CD031B">
      <w:pPr>
        <w:spacing w:after="0" w:line="240" w:lineRule="auto"/>
        <w:jc w:val="center"/>
        <w:rPr>
          <w:rFonts w:ascii="Times New Roman" w:hAnsi="Times New Roman"/>
          <w:sz w:val="20"/>
          <w:szCs w:val="20"/>
        </w:rPr>
      </w:pPr>
    </w:p>
    <w:p w:rsidR="00CD031B" w:rsidRDefault="00B73EDA">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CD031B" w:rsidRDefault="00B73EDA">
      <w:pPr>
        <w:spacing w:after="0" w:line="240" w:lineRule="auto"/>
        <w:jc w:val="both"/>
        <w:rPr>
          <w:rFonts w:ascii="Times New Roman" w:hAnsi="Times New Roman"/>
          <w:sz w:val="24"/>
          <w:szCs w:val="24"/>
        </w:rPr>
      </w:pPr>
      <w:r>
        <w:rPr>
          <w:rFonts w:ascii="Times New Roman" w:hAnsi="Times New Roman"/>
          <w:sz w:val="20"/>
          <w:szCs w:val="20"/>
        </w:rPr>
        <w:t xml:space="preserve">             (подпись)                                                      (расшифровка подписи)</w:t>
      </w:r>
    </w:p>
    <w:p w:rsidR="00CD031B" w:rsidRDefault="00CD031B">
      <w:pPr>
        <w:pStyle w:val="ConsPlusNormal"/>
        <w:jc w:val="right"/>
        <w:outlineLvl w:val="1"/>
        <w:rPr>
          <w:rFonts w:ascii="Times New Roman" w:hAnsi="Times New Roman"/>
          <w:sz w:val="18"/>
          <w:szCs w:val="18"/>
        </w:rPr>
      </w:pPr>
    </w:p>
    <w:p w:rsidR="00CD031B" w:rsidRDefault="00B73EDA">
      <w:pPr>
        <w:spacing w:after="0" w:line="240" w:lineRule="auto"/>
        <w:jc w:val="right"/>
        <w:rPr>
          <w:rFonts w:ascii="Times New Roman" w:hAnsi="Times New Roman" w:cs="Times New Roman"/>
          <w:b/>
          <w:bCs/>
          <w:sz w:val="24"/>
          <w:szCs w:val="24"/>
          <w:highlight w:val="yellow"/>
        </w:rPr>
      </w:pPr>
      <w:r>
        <w:rPr>
          <w:rFonts w:ascii="Times New Roman" w:hAnsi="Times New Roman"/>
          <w:sz w:val="18"/>
          <w:szCs w:val="18"/>
        </w:rPr>
        <w:br w:type="page" w:clear="all"/>
      </w:r>
      <w:r>
        <w:rPr>
          <w:rFonts w:ascii="Times New Roman" w:hAnsi="Times New Roman"/>
          <w:b/>
          <w:sz w:val="24"/>
          <w:szCs w:val="24"/>
        </w:rPr>
        <w:lastRenderedPageBreak/>
        <w:t>Образец № 10</w:t>
      </w:r>
    </w:p>
    <w:p w:rsidR="00CD031B" w:rsidRDefault="00CD031B">
      <w:pPr>
        <w:pStyle w:val="ConsPlusNormal"/>
        <w:jc w:val="right"/>
        <w:rPr>
          <w:rFonts w:ascii="Times New Roman" w:hAnsi="Times New Roman"/>
          <w:b/>
          <w:bCs/>
          <w:sz w:val="24"/>
          <w:szCs w:val="24"/>
          <w:highlight w:val="yellow"/>
        </w:rPr>
      </w:pPr>
    </w:p>
    <w:p w:rsidR="00CD031B" w:rsidRDefault="00CD031B">
      <w:pPr>
        <w:pStyle w:val="ConsPlusNormal"/>
        <w:jc w:val="center"/>
        <w:rPr>
          <w:rFonts w:ascii="Times New Roman" w:hAnsi="Times New Roman"/>
          <w:sz w:val="24"/>
          <w:szCs w:val="24"/>
        </w:rPr>
      </w:pPr>
    </w:p>
    <w:p w:rsidR="00CD031B" w:rsidRDefault="00B73EDA">
      <w:pPr>
        <w:spacing w:after="0" w:line="240" w:lineRule="auto"/>
        <w:jc w:val="center"/>
        <w:rPr>
          <w:rFonts w:ascii="Times New Roman" w:hAnsi="Times New Roman"/>
          <w:b/>
          <w:sz w:val="24"/>
          <w:szCs w:val="24"/>
        </w:rPr>
      </w:pPr>
      <w:r>
        <w:rPr>
          <w:rFonts w:ascii="Times New Roman" w:hAnsi="Times New Roman"/>
          <w:b/>
          <w:sz w:val="24"/>
          <w:szCs w:val="24"/>
        </w:rPr>
        <w:t>РЕШЕНИЕ</w:t>
      </w:r>
    </w:p>
    <w:p w:rsidR="00CD031B" w:rsidRDefault="00B73EDA">
      <w:pPr>
        <w:spacing w:after="0" w:line="240" w:lineRule="auto"/>
        <w:jc w:val="center"/>
        <w:rPr>
          <w:rFonts w:ascii="Times New Roman" w:hAnsi="Times New Roman"/>
          <w:b/>
          <w:sz w:val="24"/>
          <w:szCs w:val="24"/>
        </w:rPr>
      </w:pPr>
      <w:r>
        <w:rPr>
          <w:rFonts w:ascii="Times New Roman" w:hAnsi="Times New Roman"/>
          <w:b/>
          <w:sz w:val="24"/>
          <w:szCs w:val="24"/>
        </w:rPr>
        <w:t>о внесении изменений в разрешение на строительство в связи</w:t>
      </w:r>
    </w:p>
    <w:p w:rsidR="00CD031B" w:rsidRDefault="00B73EDA">
      <w:pPr>
        <w:spacing w:after="0" w:line="240" w:lineRule="auto"/>
        <w:jc w:val="center"/>
        <w:rPr>
          <w:rFonts w:ascii="Times New Roman" w:hAnsi="Times New Roman"/>
          <w:b/>
          <w:sz w:val="24"/>
          <w:szCs w:val="24"/>
        </w:rPr>
      </w:pPr>
      <w:r>
        <w:rPr>
          <w:rFonts w:ascii="Times New Roman" w:hAnsi="Times New Roman"/>
          <w:b/>
          <w:sz w:val="24"/>
          <w:szCs w:val="24"/>
        </w:rPr>
        <w:t>с внесением изменений в проектную документацию</w:t>
      </w:r>
    </w:p>
    <w:p w:rsidR="00CD031B" w:rsidRDefault="00CD031B">
      <w:pPr>
        <w:spacing w:after="0" w:line="240" w:lineRule="auto"/>
        <w:jc w:val="center"/>
        <w:rPr>
          <w:rFonts w:ascii="Times New Roman" w:hAnsi="Times New Roman"/>
          <w:sz w:val="24"/>
          <w:szCs w:val="24"/>
        </w:rPr>
      </w:pPr>
    </w:p>
    <w:p w:rsidR="00CD031B" w:rsidRDefault="00B73EDA">
      <w:pPr>
        <w:spacing w:after="0" w:line="240" w:lineRule="auto"/>
        <w:jc w:val="center"/>
        <w:rPr>
          <w:rFonts w:ascii="Times New Roman" w:hAnsi="Times New Roman"/>
          <w:sz w:val="24"/>
          <w:szCs w:val="24"/>
        </w:rPr>
      </w:pPr>
      <w:r>
        <w:rPr>
          <w:rFonts w:ascii="Times New Roman" w:hAnsi="Times New Roman"/>
          <w:sz w:val="24"/>
          <w:szCs w:val="24"/>
        </w:rPr>
        <w:t>"__" _______ 20__ года</w:t>
      </w:r>
    </w:p>
    <w:p w:rsidR="00CD031B" w:rsidRDefault="00CD031B">
      <w:pPr>
        <w:spacing w:after="0" w:line="240" w:lineRule="auto"/>
        <w:jc w:val="center"/>
        <w:rPr>
          <w:rFonts w:ascii="Times New Roman" w:hAnsi="Times New Roman"/>
          <w:sz w:val="28"/>
          <w:szCs w:val="28"/>
        </w:rPr>
      </w:pPr>
    </w:p>
    <w:p w:rsidR="00CD031B" w:rsidRDefault="00B73EDA">
      <w:pPr>
        <w:spacing w:after="0" w:line="240" w:lineRule="auto"/>
        <w:jc w:val="both"/>
        <w:rPr>
          <w:rFonts w:ascii="Times New Roman" w:hAnsi="Times New Roman"/>
          <w:sz w:val="28"/>
          <w:szCs w:val="28"/>
        </w:rPr>
      </w:pPr>
      <w:r>
        <w:rPr>
          <w:rFonts w:ascii="Times New Roman" w:hAnsi="Times New Roman"/>
          <w:sz w:val="24"/>
          <w:szCs w:val="24"/>
        </w:rPr>
        <w:t xml:space="preserve">Администрация МО </w:t>
      </w:r>
      <w:r w:rsidR="004B7279" w:rsidRPr="004B7279">
        <w:rPr>
          <w:rFonts w:ascii="Times New Roman" w:hAnsi="Times New Roman"/>
          <w:sz w:val="24"/>
          <w:szCs w:val="24"/>
        </w:rPr>
        <w:t>Кузьмоловское городское поселение</w:t>
      </w:r>
      <w:r>
        <w:rPr>
          <w:rFonts w:ascii="Times New Roman" w:hAnsi="Times New Roman"/>
          <w:sz w:val="24"/>
          <w:szCs w:val="24"/>
        </w:rPr>
        <w:t xml:space="preserve"> на основании </w:t>
      </w:r>
      <w:r>
        <w:rPr>
          <w:rFonts w:ascii="Times New Roman" w:hAnsi="Times New Roman"/>
          <w:sz w:val="28"/>
          <w:szCs w:val="28"/>
        </w:rPr>
        <w:t>_______________________________________</w:t>
      </w:r>
    </w:p>
    <w:p w:rsidR="00CD031B" w:rsidRDefault="00B73EDA">
      <w:pPr>
        <w:spacing w:after="0" w:line="240" w:lineRule="auto"/>
        <w:ind w:left="1985"/>
        <w:jc w:val="center"/>
        <w:rPr>
          <w:rFonts w:ascii="Times New Roman" w:hAnsi="Times New Roman"/>
          <w:sz w:val="20"/>
          <w:szCs w:val="20"/>
        </w:rPr>
      </w:pPr>
      <w:r>
        <w:rPr>
          <w:rFonts w:ascii="Times New Roman" w:hAnsi="Times New Roman"/>
          <w:sz w:val="20"/>
          <w:szCs w:val="20"/>
        </w:rPr>
        <w:t>(указываются основания внесения изменений в разрешение на строительство, предусмотренные частями 21.5 - 21.7, 21.9, 21.10, 21.14 статьи 51 Градостроительного кодекса Российской Федерации)</w:t>
      </w:r>
    </w:p>
    <w:p w:rsidR="00CD031B" w:rsidRDefault="00CD031B">
      <w:pPr>
        <w:spacing w:after="0" w:line="240" w:lineRule="auto"/>
        <w:jc w:val="right"/>
        <w:rPr>
          <w:rFonts w:ascii="Times New Roman" w:hAnsi="Times New Roman"/>
          <w:sz w:val="24"/>
          <w:szCs w:val="24"/>
        </w:rPr>
      </w:pPr>
    </w:p>
    <w:p w:rsidR="00CD031B" w:rsidRDefault="00B73EDA">
      <w:pPr>
        <w:spacing w:after="0" w:line="240" w:lineRule="auto"/>
        <w:jc w:val="center"/>
        <w:rPr>
          <w:rFonts w:ascii="Times New Roman" w:hAnsi="Times New Roman"/>
          <w:sz w:val="24"/>
          <w:szCs w:val="24"/>
        </w:rPr>
      </w:pPr>
      <w:r>
        <w:rPr>
          <w:rFonts w:ascii="Times New Roman" w:hAnsi="Times New Roman"/>
          <w:sz w:val="24"/>
          <w:szCs w:val="24"/>
        </w:rPr>
        <w:t>РЕШИЛ:</w:t>
      </w:r>
    </w:p>
    <w:p w:rsidR="00CD031B" w:rsidRDefault="00CD031B">
      <w:pPr>
        <w:spacing w:after="0" w:line="240" w:lineRule="auto"/>
        <w:jc w:val="right"/>
        <w:rPr>
          <w:rFonts w:ascii="Times New Roman" w:hAnsi="Times New Roman"/>
          <w:sz w:val="24"/>
          <w:szCs w:val="24"/>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Внести в разрешение на строительство № ____________________________________________</w:t>
      </w:r>
    </w:p>
    <w:p w:rsidR="00CD031B" w:rsidRDefault="00B73EDA">
      <w:pPr>
        <w:spacing w:after="0" w:line="240" w:lineRule="auto"/>
        <w:jc w:val="right"/>
        <w:rPr>
          <w:rFonts w:ascii="Times New Roman" w:hAnsi="Times New Roman"/>
          <w:sz w:val="20"/>
          <w:szCs w:val="20"/>
        </w:rPr>
      </w:pPr>
      <w:r>
        <w:rPr>
          <w:rFonts w:ascii="Times New Roman" w:hAnsi="Times New Roman"/>
          <w:sz w:val="20"/>
          <w:szCs w:val="20"/>
        </w:rPr>
        <w:t xml:space="preserve"> (указываются номер, дата выдачи разрешения на строительство)</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объекта капитального строительства _______________________________________________</w:t>
      </w:r>
    </w:p>
    <w:p w:rsidR="00CD031B" w:rsidRDefault="00B73EDA">
      <w:pPr>
        <w:spacing w:after="0" w:line="240" w:lineRule="auto"/>
        <w:jc w:val="right"/>
        <w:rPr>
          <w:rFonts w:ascii="Times New Roman" w:hAnsi="Times New Roman"/>
          <w:sz w:val="20"/>
          <w:szCs w:val="20"/>
        </w:rPr>
      </w:pPr>
      <w:r>
        <w:rPr>
          <w:rFonts w:ascii="Times New Roman" w:hAnsi="Times New Roman"/>
          <w:sz w:val="20"/>
          <w:szCs w:val="20"/>
        </w:rPr>
        <w:t>(указываются наименование,</w:t>
      </w:r>
      <w:r>
        <w:rPr>
          <w:sz w:val="20"/>
          <w:szCs w:val="20"/>
        </w:rPr>
        <w:t xml:space="preserve"> </w:t>
      </w:r>
      <w:r>
        <w:rPr>
          <w:rFonts w:ascii="Times New Roman" w:hAnsi="Times New Roman"/>
          <w:sz w:val="20"/>
          <w:szCs w:val="20"/>
        </w:rPr>
        <w:t>адрес объекта капитального строительства)</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следующие изменения:</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w:t>
      </w:r>
    </w:p>
    <w:p w:rsidR="00CD031B" w:rsidRDefault="00B73EDA">
      <w:pPr>
        <w:spacing w:after="0" w:line="240" w:lineRule="auto"/>
        <w:jc w:val="center"/>
        <w:rPr>
          <w:rFonts w:ascii="Times New Roman" w:hAnsi="Times New Roman"/>
          <w:sz w:val="20"/>
          <w:szCs w:val="20"/>
        </w:rPr>
      </w:pPr>
      <w:r>
        <w:rPr>
          <w:rFonts w:ascii="Times New Roman" w:hAnsi="Times New Roman"/>
          <w:sz w:val="20"/>
          <w:szCs w:val="20"/>
        </w:rPr>
        <w:t>(указывается содержание вносимых изменений)</w:t>
      </w:r>
    </w:p>
    <w:p w:rsidR="00CD031B" w:rsidRDefault="00CD031B">
      <w:pPr>
        <w:spacing w:after="0" w:line="240" w:lineRule="auto"/>
        <w:jc w:val="both"/>
        <w:rPr>
          <w:rFonts w:ascii="Times New Roman" w:hAnsi="Times New Roman"/>
          <w:sz w:val="20"/>
          <w:szCs w:val="20"/>
        </w:rPr>
      </w:pPr>
    </w:p>
    <w:p w:rsidR="00CD031B" w:rsidRDefault="00B73EDA">
      <w:pPr>
        <w:spacing w:after="0" w:line="240" w:lineRule="auto"/>
        <w:jc w:val="both"/>
        <w:rPr>
          <w:rFonts w:ascii="Times New Roman" w:hAnsi="Times New Roman"/>
          <w:sz w:val="20"/>
          <w:szCs w:val="20"/>
        </w:rPr>
      </w:pPr>
      <w:r>
        <w:rPr>
          <w:rFonts w:ascii="Times New Roman" w:hAnsi="Times New Roman"/>
          <w:sz w:val="20"/>
          <w:szCs w:val="20"/>
        </w:rPr>
        <w:t>____________________________________ _________________ _________________________________________</w:t>
      </w:r>
    </w:p>
    <w:p w:rsidR="00CD031B" w:rsidRDefault="00B73EDA">
      <w:pPr>
        <w:spacing w:after="0" w:line="240" w:lineRule="auto"/>
        <w:jc w:val="both"/>
        <w:rPr>
          <w:rFonts w:ascii="Times New Roman" w:hAnsi="Times New Roman"/>
          <w:sz w:val="20"/>
          <w:szCs w:val="20"/>
        </w:rPr>
      </w:pPr>
      <w:r>
        <w:rPr>
          <w:rFonts w:ascii="Times New Roman" w:hAnsi="Times New Roman"/>
          <w:sz w:val="20"/>
          <w:szCs w:val="20"/>
        </w:rPr>
        <w:t xml:space="preserve">   (должность лица, принявшего решение)                 (подпись)                     (расшифровка подписи)</w:t>
      </w:r>
    </w:p>
    <w:p w:rsidR="00CD031B" w:rsidRDefault="00CD031B">
      <w:pPr>
        <w:spacing w:after="0" w:line="240" w:lineRule="auto"/>
        <w:jc w:val="both"/>
        <w:rPr>
          <w:rFonts w:ascii="Times New Roman" w:hAnsi="Times New Roman"/>
          <w:sz w:val="24"/>
          <w:szCs w:val="24"/>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М.П.</w:t>
      </w:r>
    </w:p>
    <w:p w:rsidR="00CD031B" w:rsidRDefault="00CD031B">
      <w:pPr>
        <w:spacing w:after="0" w:line="240" w:lineRule="auto"/>
        <w:jc w:val="both"/>
        <w:rPr>
          <w:rFonts w:ascii="Times New Roman" w:hAnsi="Times New Roman"/>
          <w:sz w:val="24"/>
          <w:szCs w:val="24"/>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Решение о внесении изменений в разрешение на строительство в связи с внесением изменений в проектную документацию и представленные для внесения изменений в разрешение на строительство документы получил "___" __________20__ года</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w:t>
      </w:r>
    </w:p>
    <w:p w:rsidR="00CD031B" w:rsidRDefault="00B73EDA">
      <w:pPr>
        <w:spacing w:after="0" w:line="240" w:lineRule="auto"/>
        <w:jc w:val="center"/>
        <w:rPr>
          <w:rFonts w:ascii="Times New Roman" w:hAnsi="Times New Roman"/>
          <w:sz w:val="20"/>
          <w:szCs w:val="20"/>
        </w:rPr>
      </w:pPr>
      <w:r>
        <w:rPr>
          <w:rFonts w:ascii="Times New Roman" w:hAnsi="Times New Roman"/>
          <w:sz w:val="20"/>
          <w:szCs w:val="20"/>
        </w:rPr>
        <w:t>(должность, фамилия, имя, отчество представителя застройщика)</w:t>
      </w:r>
    </w:p>
    <w:p w:rsidR="00CD031B" w:rsidRDefault="00CD031B">
      <w:pPr>
        <w:spacing w:after="0" w:line="240" w:lineRule="auto"/>
        <w:jc w:val="both"/>
        <w:rPr>
          <w:rFonts w:ascii="Times New Roman" w:hAnsi="Times New Roman"/>
          <w:sz w:val="24"/>
          <w:szCs w:val="24"/>
        </w:rPr>
      </w:pP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действующий на основании доверенности от "__" ___________ 20__ года № ____</w:t>
      </w:r>
    </w:p>
    <w:p w:rsidR="00CD031B" w:rsidRDefault="00CD031B">
      <w:pPr>
        <w:spacing w:after="0" w:line="240" w:lineRule="auto"/>
        <w:jc w:val="both"/>
        <w:rPr>
          <w:rFonts w:ascii="Times New Roman" w:hAnsi="Times New Roman"/>
          <w:sz w:val="24"/>
          <w:szCs w:val="24"/>
        </w:rPr>
      </w:pPr>
    </w:p>
    <w:p w:rsidR="00CD031B" w:rsidRDefault="00B73EDA">
      <w:pPr>
        <w:spacing w:after="0" w:line="240" w:lineRule="auto"/>
        <w:jc w:val="center"/>
        <w:rPr>
          <w:rFonts w:ascii="Times New Roman" w:hAnsi="Times New Roman"/>
          <w:sz w:val="20"/>
          <w:szCs w:val="20"/>
        </w:rPr>
      </w:pPr>
      <w:r>
        <w:rPr>
          <w:rFonts w:ascii="Times New Roman" w:hAnsi="Times New Roman"/>
          <w:sz w:val="20"/>
          <w:szCs w:val="20"/>
        </w:rPr>
        <w:t>(заполняется в случае получения решения лицом, не имеющим права представлять интересы юридического лица в соответствии с учредительными документами)</w:t>
      </w:r>
    </w:p>
    <w:p w:rsidR="00CD031B" w:rsidRDefault="00B73EDA">
      <w:pPr>
        <w:spacing w:after="0" w:line="240" w:lineRule="auto"/>
        <w:jc w:val="both"/>
        <w:rPr>
          <w:rFonts w:ascii="Times New Roman" w:hAnsi="Times New Roman"/>
          <w:sz w:val="24"/>
          <w:szCs w:val="24"/>
        </w:rPr>
      </w:pPr>
      <w:r>
        <w:rPr>
          <w:rFonts w:ascii="Times New Roman" w:hAnsi="Times New Roman"/>
          <w:sz w:val="24"/>
          <w:szCs w:val="24"/>
        </w:rPr>
        <w:t>______________________      _______________________________________</w:t>
      </w:r>
    </w:p>
    <w:p w:rsidR="00CD031B" w:rsidRDefault="00B73EDA">
      <w:pPr>
        <w:spacing w:after="0" w:line="240" w:lineRule="auto"/>
        <w:jc w:val="both"/>
        <w:rPr>
          <w:rFonts w:ascii="Times New Roman" w:hAnsi="Times New Roman"/>
          <w:sz w:val="18"/>
          <w:szCs w:val="18"/>
        </w:rPr>
      </w:pPr>
      <w:r>
        <w:rPr>
          <w:rFonts w:ascii="Times New Roman" w:hAnsi="Times New Roman"/>
          <w:sz w:val="20"/>
          <w:szCs w:val="20"/>
        </w:rPr>
        <w:t xml:space="preserve">             (подпись)                                                      (расшифровка подписи)</w:t>
      </w:r>
    </w:p>
    <w:p w:rsidR="00CD031B" w:rsidRDefault="00CD031B">
      <w:pPr>
        <w:pStyle w:val="ConsPlusNormal"/>
        <w:jc w:val="right"/>
        <w:outlineLvl w:val="1"/>
        <w:rPr>
          <w:rFonts w:ascii="Times New Roman" w:hAnsi="Times New Roman"/>
          <w:sz w:val="18"/>
          <w:szCs w:val="18"/>
        </w:rPr>
      </w:pPr>
    </w:p>
    <w:p w:rsidR="00CD031B" w:rsidRDefault="00B73EDA">
      <w:pPr>
        <w:spacing w:after="0" w:line="240" w:lineRule="auto"/>
        <w:rPr>
          <w:rFonts w:ascii="Times New Roman" w:hAnsi="Times New Roman"/>
          <w:sz w:val="18"/>
          <w:szCs w:val="18"/>
        </w:rPr>
      </w:pPr>
      <w:r>
        <w:rPr>
          <w:rFonts w:ascii="Times New Roman" w:hAnsi="Times New Roman"/>
          <w:sz w:val="18"/>
          <w:szCs w:val="18"/>
        </w:rPr>
        <w:br w:type="page" w:clear="all"/>
      </w:r>
    </w:p>
    <w:p w:rsidR="00CD031B" w:rsidRDefault="00B73EDA">
      <w:pPr>
        <w:pStyle w:val="ConsPlusNormal"/>
        <w:jc w:val="right"/>
        <w:rPr>
          <w:rFonts w:ascii="Times New Roman" w:hAnsi="Times New Roman"/>
          <w:b/>
          <w:bCs/>
          <w:sz w:val="24"/>
          <w:szCs w:val="24"/>
        </w:rPr>
      </w:pPr>
      <w:r>
        <w:rPr>
          <w:rFonts w:ascii="Times New Roman" w:hAnsi="Times New Roman"/>
          <w:b/>
          <w:sz w:val="24"/>
          <w:szCs w:val="24"/>
        </w:rPr>
        <w:lastRenderedPageBreak/>
        <w:t>Образец № 11</w:t>
      </w:r>
    </w:p>
    <w:p w:rsidR="00CD031B" w:rsidRDefault="00CD031B">
      <w:pPr>
        <w:pStyle w:val="ConsPlusNormal"/>
        <w:jc w:val="right"/>
        <w:rPr>
          <w:rFonts w:ascii="Times New Roman" w:hAnsi="Times New Roman"/>
          <w:b/>
          <w:bCs/>
          <w:sz w:val="24"/>
          <w:szCs w:val="24"/>
        </w:rPr>
      </w:pPr>
    </w:p>
    <w:p w:rsidR="00CD031B" w:rsidRDefault="00CD031B">
      <w:pPr>
        <w:pStyle w:val="ConsPlusNormal"/>
        <w:jc w:val="right"/>
        <w:rPr>
          <w:rFonts w:ascii="Times New Roman" w:hAnsi="Times New Roman"/>
          <w:b/>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01"/>
      </w:tblGrid>
      <w:tr w:rsidR="00CD031B">
        <w:tc>
          <w:tcPr>
            <w:tcW w:w="9701" w:type="dxa"/>
          </w:tcPr>
          <w:p w:rsidR="00CD031B" w:rsidRDefault="00B73EDA">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ЗАЯВЛЕНИЕ</w:t>
            </w:r>
          </w:p>
          <w:p w:rsidR="00CD031B" w:rsidRDefault="00B73EDA">
            <w:pPr>
              <w:spacing w:after="0" w:line="240" w:lineRule="auto"/>
              <w:jc w:val="center"/>
              <w:rPr>
                <w:rFonts w:ascii="Times New Roman" w:eastAsia="Calibri" w:hAnsi="Times New Roman"/>
                <w:sz w:val="24"/>
                <w:szCs w:val="24"/>
              </w:rPr>
            </w:pPr>
            <w:r>
              <w:rPr>
                <w:rFonts w:ascii="Times New Roman" w:eastAsia="Calibri" w:hAnsi="Times New Roman"/>
                <w:b/>
                <w:sz w:val="24"/>
                <w:szCs w:val="24"/>
              </w:rPr>
              <w:t>об исправлении технических ошибок в документах, выданных в результате предоставления муниципальной услуги по выдаче разрешений на строительство</w:t>
            </w:r>
          </w:p>
        </w:tc>
      </w:tr>
      <w:tr w:rsidR="00CD031B">
        <w:tc>
          <w:tcPr>
            <w:tcW w:w="9701" w:type="dxa"/>
          </w:tcPr>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Прошу исправить технические ошибки (опечатки и ошибки) в документах, выданных в результате предоставления муниципальной услуги ___________________________________:</w:t>
            </w:r>
          </w:p>
        </w:tc>
      </w:tr>
      <w:tr w:rsidR="00CD031B">
        <w:tc>
          <w:tcPr>
            <w:tcW w:w="9701" w:type="dxa"/>
            <w:tcBorders>
              <w:bottom w:val="single" w:sz="4" w:space="0" w:color="auto"/>
            </w:tcBorders>
          </w:tcPr>
          <w:p w:rsidR="00CD031B" w:rsidRDefault="00CD031B">
            <w:pPr>
              <w:spacing w:after="0" w:line="240" w:lineRule="auto"/>
              <w:jc w:val="center"/>
              <w:rPr>
                <w:rFonts w:ascii="Times New Roman" w:eastAsia="Calibri" w:hAnsi="Times New Roman"/>
                <w:sz w:val="24"/>
                <w:szCs w:val="24"/>
              </w:rPr>
            </w:pPr>
          </w:p>
        </w:tc>
      </w:tr>
      <w:tr w:rsidR="00CD031B">
        <w:tc>
          <w:tcPr>
            <w:tcW w:w="9701" w:type="dxa"/>
            <w:tcBorders>
              <w:top w:val="single" w:sz="4" w:space="0" w:color="auto"/>
              <w:bottom w:val="single" w:sz="4" w:space="0" w:color="auto"/>
            </w:tcBorders>
          </w:tcPr>
          <w:p w:rsidR="00CD031B" w:rsidRDefault="00CD031B">
            <w:pPr>
              <w:spacing w:after="0" w:line="240" w:lineRule="auto"/>
              <w:jc w:val="center"/>
              <w:rPr>
                <w:rFonts w:ascii="Times New Roman" w:eastAsia="Calibri" w:hAnsi="Times New Roman"/>
                <w:sz w:val="24"/>
                <w:szCs w:val="24"/>
              </w:rPr>
            </w:pPr>
          </w:p>
        </w:tc>
      </w:tr>
      <w:tr w:rsidR="00CD031B">
        <w:tc>
          <w:tcPr>
            <w:tcW w:w="9701" w:type="dxa"/>
            <w:tcBorders>
              <w:top w:val="single" w:sz="4" w:space="0" w:color="auto"/>
            </w:tcBorders>
          </w:tcPr>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(перечень документов, выданных в ходе предоставления муниципальной услуги)</w:t>
            </w:r>
          </w:p>
        </w:tc>
      </w:tr>
      <w:tr w:rsidR="00CD031B">
        <w:tc>
          <w:tcPr>
            <w:tcW w:w="9701" w:type="dxa"/>
          </w:tcPr>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по заявлению о предоставлении муниципальной услуги</w:t>
            </w:r>
            <w:r w:rsidR="006E00B7">
              <w:rPr>
                <w:rFonts w:ascii="Times New Roman" w:eastAsia="Calibri" w:hAnsi="Times New Roman"/>
                <w:sz w:val="24"/>
                <w:szCs w:val="24"/>
              </w:rPr>
              <w:t>\</w:t>
            </w:r>
            <w:r>
              <w:rPr>
                <w:rFonts w:ascii="Times New Roman" w:eastAsia="Calibri" w:hAnsi="Times New Roman"/>
                <w:sz w:val="24"/>
                <w:szCs w:val="24"/>
              </w:rPr>
              <w:t xml:space="preserve"> от "_____" __________ 20__ г.</w:t>
            </w:r>
            <w:r>
              <w:rPr>
                <w:rFonts w:ascii="Times New Roman" w:eastAsia="Calibri" w:hAnsi="Times New Roman"/>
                <w:sz w:val="24"/>
                <w:szCs w:val="24"/>
              </w:rPr>
              <w:br/>
              <w:t>№ __________________.</w:t>
            </w:r>
          </w:p>
        </w:tc>
      </w:tr>
      <w:tr w:rsidR="00CD031B">
        <w:tc>
          <w:tcPr>
            <w:tcW w:w="9701" w:type="dxa"/>
          </w:tcPr>
          <w:p w:rsidR="00CD031B" w:rsidRDefault="00B73EDA">
            <w:pPr>
              <w:spacing w:after="0" w:line="240" w:lineRule="auto"/>
              <w:jc w:val="both"/>
              <w:rPr>
                <w:rFonts w:ascii="Times New Roman" w:eastAsia="Calibri" w:hAnsi="Times New Roman"/>
                <w:sz w:val="20"/>
                <w:szCs w:val="20"/>
              </w:rPr>
            </w:pPr>
            <w:r>
              <w:rPr>
                <w:rFonts w:ascii="Times New Roman" w:eastAsia="Calibri" w:hAnsi="Times New Roman"/>
                <w:sz w:val="20"/>
                <w:szCs w:val="20"/>
              </w:rPr>
              <w:t>(реквизиты заявления)</w:t>
            </w:r>
          </w:p>
        </w:tc>
      </w:tr>
      <w:tr w:rsidR="00CD031B">
        <w:tc>
          <w:tcPr>
            <w:tcW w:w="9701" w:type="dxa"/>
          </w:tcPr>
          <w:p w:rsidR="00CD031B" w:rsidRDefault="00B73EDA">
            <w:pPr>
              <w:spacing w:after="0" w:line="240" w:lineRule="auto"/>
              <w:jc w:val="both"/>
              <w:rPr>
                <w:rFonts w:ascii="Times New Roman" w:eastAsia="Calibri" w:hAnsi="Times New Roman"/>
                <w:sz w:val="24"/>
                <w:szCs w:val="24"/>
              </w:rPr>
            </w:pPr>
            <w:r>
              <w:rPr>
                <w:rFonts w:ascii="Times New Roman" w:eastAsia="Calibri" w:hAnsi="Times New Roman"/>
                <w:sz w:val="24"/>
                <w:szCs w:val="24"/>
              </w:rPr>
              <w:t>Технические ошибки (опечатки и ошибки), которые необходимо исправить, с указанием новой редакции:</w:t>
            </w:r>
          </w:p>
        </w:tc>
      </w:tr>
      <w:tr w:rsidR="00CD031B">
        <w:tc>
          <w:tcPr>
            <w:tcW w:w="9701" w:type="dxa"/>
            <w:tcBorders>
              <w:bottom w:val="single" w:sz="4" w:space="0" w:color="auto"/>
            </w:tcBorders>
          </w:tcPr>
          <w:p w:rsidR="00CD031B" w:rsidRDefault="00CD031B">
            <w:pPr>
              <w:spacing w:after="0" w:line="240" w:lineRule="auto"/>
              <w:jc w:val="center"/>
              <w:rPr>
                <w:rFonts w:ascii="Times New Roman" w:eastAsia="Calibri" w:hAnsi="Times New Roman"/>
                <w:sz w:val="24"/>
                <w:szCs w:val="24"/>
              </w:rPr>
            </w:pPr>
          </w:p>
        </w:tc>
      </w:tr>
      <w:tr w:rsidR="00CD031B">
        <w:tc>
          <w:tcPr>
            <w:tcW w:w="9701" w:type="dxa"/>
            <w:tcBorders>
              <w:top w:val="single" w:sz="4" w:space="0" w:color="auto"/>
              <w:bottom w:val="single" w:sz="4" w:space="0" w:color="auto"/>
            </w:tcBorders>
          </w:tcPr>
          <w:p w:rsidR="00CD031B" w:rsidRDefault="00CD031B">
            <w:pPr>
              <w:spacing w:after="0" w:line="240" w:lineRule="auto"/>
              <w:jc w:val="center"/>
              <w:rPr>
                <w:rFonts w:ascii="Times New Roman" w:eastAsia="Calibri" w:hAnsi="Times New Roman"/>
                <w:sz w:val="24"/>
                <w:szCs w:val="24"/>
              </w:rPr>
            </w:pPr>
          </w:p>
        </w:tc>
      </w:tr>
    </w:tbl>
    <w:p w:rsidR="00CD031B" w:rsidRDefault="00CD031B">
      <w:pPr>
        <w:spacing w:after="0" w:line="240" w:lineRule="auto"/>
        <w:rPr>
          <w:rFonts w:ascii="Times New Roman" w:eastAsia="Calibri" w:hAnsi="Times New Roman"/>
          <w:sz w:val="24"/>
          <w:szCs w:val="24"/>
        </w:rPr>
      </w:pPr>
    </w:p>
    <w:p w:rsidR="00CD031B" w:rsidRDefault="00B73EDA">
      <w:pPr>
        <w:spacing w:after="0" w:line="240" w:lineRule="auto"/>
        <w:rPr>
          <w:rFonts w:ascii="Times New Roman" w:hAnsi="Times New Roman"/>
          <w:sz w:val="20"/>
          <w:szCs w:val="20"/>
          <w:lang w:val="en-US" w:eastAsia="ru-RU"/>
        </w:rPr>
      </w:pPr>
      <w:r>
        <w:rPr>
          <w:rFonts w:ascii="Times New Roman" w:hAnsi="Times New Roman"/>
          <w:sz w:val="24"/>
          <w:szCs w:val="24"/>
          <w:lang w:eastAsia="ru-RU"/>
        </w:rPr>
        <w:t>Результат рассмотрения заявления прошу:</w:t>
      </w:r>
    </w:p>
    <w:p w:rsidR="00CD031B" w:rsidRDefault="00CD031B">
      <w:pPr>
        <w:spacing w:after="0" w:line="240" w:lineRule="auto"/>
        <w:jc w:val="both"/>
        <w:rPr>
          <w:rFonts w:ascii="Times New Roman" w:hAnsi="Times New Roman"/>
          <w:sz w:val="24"/>
          <w:szCs w:val="24"/>
          <w:lang w:eastAsia="ru-RU"/>
        </w:rPr>
      </w:pPr>
    </w:p>
    <w:tbl>
      <w:tblPr>
        <w:tblW w:w="0" w:type="auto"/>
        <w:tblInd w:w="28" w:type="dxa"/>
        <w:tblLayout w:type="fixed"/>
        <w:tblCellMar>
          <w:top w:w="28" w:type="dxa"/>
          <w:left w:w="28" w:type="dxa"/>
          <w:bottom w:w="28" w:type="dxa"/>
          <w:right w:w="28" w:type="dxa"/>
        </w:tblCellMar>
        <w:tblLook w:val="0000" w:firstRow="0" w:lastRow="0" w:firstColumn="0" w:lastColumn="0" w:noHBand="0" w:noVBand="0"/>
      </w:tblPr>
      <w:tblGrid>
        <w:gridCol w:w="8222"/>
        <w:gridCol w:w="1417"/>
      </w:tblGrid>
      <w:tr w:rsidR="00CD031B">
        <w:trPr>
          <w:cantSplit/>
        </w:trPr>
        <w:tc>
          <w:tcPr>
            <w:tcW w:w="8222" w:type="dxa"/>
            <w:tcBorders>
              <w:top w:val="single" w:sz="4" w:space="0" w:color="auto"/>
              <w:left w:val="single" w:sz="4" w:space="0" w:color="auto"/>
              <w:bottom w:val="single" w:sz="4" w:space="0" w:color="auto"/>
              <w:right w:val="single" w:sz="4" w:space="0" w:color="auto"/>
            </w:tcBorders>
          </w:tcPr>
          <w:p w:rsidR="00CD031B" w:rsidRDefault="00B73EDA">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направить в форме электронного документа в личный кабинет на ЕПГУ *</w:t>
            </w:r>
          </w:p>
        </w:tc>
        <w:tc>
          <w:tcPr>
            <w:tcW w:w="1417" w:type="dxa"/>
            <w:tcBorders>
              <w:top w:val="single" w:sz="4" w:space="0" w:color="auto"/>
              <w:left w:val="single" w:sz="4" w:space="0" w:color="auto"/>
              <w:bottom w:val="single" w:sz="4" w:space="0" w:color="auto"/>
              <w:right w:val="single" w:sz="4" w:space="0" w:color="auto"/>
            </w:tcBorders>
          </w:tcPr>
          <w:p w:rsidR="00CD031B" w:rsidRDefault="00CD031B">
            <w:pPr>
              <w:spacing w:after="0" w:line="240" w:lineRule="auto"/>
              <w:jc w:val="center"/>
              <w:rPr>
                <w:rFonts w:ascii="Times New Roman" w:hAnsi="Times New Roman"/>
                <w:sz w:val="24"/>
                <w:szCs w:val="24"/>
                <w:lang w:eastAsia="ru-RU"/>
              </w:rPr>
            </w:pPr>
          </w:p>
        </w:tc>
      </w:tr>
      <w:tr w:rsidR="00CD031B">
        <w:trPr>
          <w:cantSplit/>
        </w:trPr>
        <w:tc>
          <w:tcPr>
            <w:tcW w:w="8222" w:type="dxa"/>
            <w:tcBorders>
              <w:top w:val="single" w:sz="4" w:space="0" w:color="auto"/>
              <w:left w:val="single" w:sz="4" w:space="0" w:color="auto"/>
              <w:bottom w:val="single" w:sz="4" w:space="0" w:color="auto"/>
              <w:right w:val="single" w:sz="4" w:space="0" w:color="auto"/>
            </w:tcBorders>
          </w:tcPr>
          <w:p w:rsidR="00CD031B" w:rsidRDefault="00B73EDA">
            <w:pPr>
              <w:spacing w:after="0" w:line="240" w:lineRule="auto"/>
              <w:rPr>
                <w:rFonts w:ascii="Times New Roman" w:hAnsi="Times New Roman"/>
                <w:sz w:val="24"/>
                <w:szCs w:val="24"/>
                <w:lang w:eastAsia="ru-RU"/>
              </w:rPr>
            </w:pPr>
            <w:r>
              <w:rPr>
                <w:rFonts w:ascii="Times New Roman" w:hAnsi="Times New Roman"/>
                <w:sz w:val="24"/>
                <w:szCs w:val="24"/>
                <w:lang w:eastAsia="ru-RU"/>
              </w:rPr>
              <w:t>выдать на бумажном носителе при личном обращении в МФЦ, расположенный по адресу: _______________________________________________________</w:t>
            </w:r>
          </w:p>
        </w:tc>
        <w:tc>
          <w:tcPr>
            <w:tcW w:w="1417" w:type="dxa"/>
            <w:tcBorders>
              <w:top w:val="single" w:sz="4" w:space="0" w:color="auto"/>
              <w:left w:val="single" w:sz="4" w:space="0" w:color="auto"/>
              <w:bottom w:val="single" w:sz="4" w:space="0" w:color="auto"/>
              <w:right w:val="single" w:sz="4" w:space="0" w:color="auto"/>
            </w:tcBorders>
          </w:tcPr>
          <w:p w:rsidR="00CD031B" w:rsidRDefault="00CD031B">
            <w:pPr>
              <w:spacing w:after="0" w:line="240" w:lineRule="auto"/>
              <w:jc w:val="center"/>
              <w:rPr>
                <w:rFonts w:ascii="Times New Roman" w:hAnsi="Times New Roman"/>
                <w:sz w:val="24"/>
                <w:szCs w:val="24"/>
                <w:lang w:eastAsia="ru-RU"/>
              </w:rPr>
            </w:pPr>
          </w:p>
        </w:tc>
      </w:tr>
    </w:tbl>
    <w:p w:rsidR="00CD031B" w:rsidRDefault="00CD031B">
      <w:pPr>
        <w:spacing w:after="0" w:line="240" w:lineRule="auto"/>
        <w:ind w:firstLine="709"/>
        <w:jc w:val="both"/>
        <w:rPr>
          <w:rFonts w:ascii="Times New Roman" w:hAnsi="Times New Roman"/>
          <w:sz w:val="24"/>
          <w:szCs w:val="24"/>
          <w:lang w:eastAsia="ru-RU"/>
        </w:rPr>
      </w:pPr>
    </w:p>
    <w:p w:rsidR="00CD031B" w:rsidRDefault="00B73EDA">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w:t>
      </w:r>
      <w:r>
        <w:rPr>
          <w:rFonts w:eastAsia="Calibri"/>
        </w:rPr>
        <w:t xml:space="preserve"> </w:t>
      </w:r>
      <w:r>
        <w:rPr>
          <w:rFonts w:ascii="Times New Roman" w:hAnsi="Times New Roman"/>
          <w:sz w:val="24"/>
          <w:szCs w:val="24"/>
          <w:lang w:eastAsia="ru-RU"/>
        </w:rPr>
        <w:t>при подаче заявления на ЕПГУ</w:t>
      </w:r>
    </w:p>
    <w:p w:rsidR="00CD031B" w:rsidRDefault="00CD031B">
      <w:pPr>
        <w:spacing w:after="0" w:line="240" w:lineRule="auto"/>
        <w:rPr>
          <w:rFonts w:ascii="Times New Roman" w:eastAsia="Calibri" w:hAnsi="Times New Roman"/>
          <w:sz w:val="24"/>
          <w:szCs w:val="24"/>
        </w:rPr>
      </w:pPr>
    </w:p>
    <w:tbl>
      <w:tblPr>
        <w:tblW w:w="9986" w:type="dxa"/>
        <w:tblLayout w:type="fixed"/>
        <w:tblCellMar>
          <w:top w:w="102" w:type="dxa"/>
          <w:left w:w="62" w:type="dxa"/>
          <w:bottom w:w="102" w:type="dxa"/>
          <w:right w:w="62" w:type="dxa"/>
        </w:tblCellMar>
        <w:tblLook w:val="0000" w:firstRow="0" w:lastRow="0" w:firstColumn="0" w:lastColumn="0" w:noHBand="0" w:noVBand="0"/>
      </w:tblPr>
      <w:tblGrid>
        <w:gridCol w:w="3756"/>
        <w:gridCol w:w="912"/>
        <w:gridCol w:w="5318"/>
      </w:tblGrid>
      <w:tr w:rsidR="00CD031B">
        <w:trPr>
          <w:trHeight w:val="187"/>
        </w:trPr>
        <w:tc>
          <w:tcPr>
            <w:tcW w:w="3756" w:type="dxa"/>
            <w:tcBorders>
              <w:bottom w:val="single" w:sz="4" w:space="0" w:color="auto"/>
            </w:tcBorders>
          </w:tcPr>
          <w:p w:rsidR="00CD031B" w:rsidRDefault="00CD031B">
            <w:pPr>
              <w:spacing w:after="0" w:line="240" w:lineRule="auto"/>
              <w:rPr>
                <w:rFonts w:ascii="Times New Roman" w:eastAsia="Calibri" w:hAnsi="Times New Roman"/>
                <w:sz w:val="24"/>
                <w:szCs w:val="24"/>
              </w:rPr>
            </w:pPr>
          </w:p>
        </w:tc>
        <w:tc>
          <w:tcPr>
            <w:tcW w:w="912" w:type="dxa"/>
          </w:tcPr>
          <w:p w:rsidR="00CD031B" w:rsidRDefault="00CD031B">
            <w:pPr>
              <w:spacing w:after="0" w:line="240" w:lineRule="auto"/>
              <w:jc w:val="both"/>
              <w:rPr>
                <w:rFonts w:ascii="Times New Roman" w:eastAsia="Calibri" w:hAnsi="Times New Roman"/>
                <w:sz w:val="24"/>
                <w:szCs w:val="24"/>
              </w:rPr>
            </w:pPr>
          </w:p>
        </w:tc>
        <w:tc>
          <w:tcPr>
            <w:tcW w:w="5317" w:type="dxa"/>
            <w:tcBorders>
              <w:bottom w:val="single" w:sz="4" w:space="0" w:color="auto"/>
            </w:tcBorders>
          </w:tcPr>
          <w:p w:rsidR="00CD031B" w:rsidRDefault="00CD031B">
            <w:pPr>
              <w:spacing w:after="0" w:line="240" w:lineRule="auto"/>
              <w:jc w:val="both"/>
              <w:rPr>
                <w:rFonts w:ascii="Times New Roman" w:eastAsia="Calibri" w:hAnsi="Times New Roman"/>
                <w:sz w:val="24"/>
                <w:szCs w:val="24"/>
              </w:rPr>
            </w:pPr>
          </w:p>
        </w:tc>
      </w:tr>
      <w:tr w:rsidR="00CD031B">
        <w:trPr>
          <w:trHeight w:val="158"/>
        </w:trPr>
        <w:tc>
          <w:tcPr>
            <w:tcW w:w="3756" w:type="dxa"/>
            <w:tcBorders>
              <w:top w:val="single" w:sz="4" w:space="0" w:color="auto"/>
            </w:tcBorders>
          </w:tcPr>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(подпись)</w:t>
            </w:r>
          </w:p>
        </w:tc>
        <w:tc>
          <w:tcPr>
            <w:tcW w:w="912" w:type="dxa"/>
          </w:tcPr>
          <w:p w:rsidR="00CD031B" w:rsidRDefault="00CD031B">
            <w:pPr>
              <w:spacing w:after="0" w:line="240" w:lineRule="auto"/>
              <w:jc w:val="both"/>
              <w:rPr>
                <w:rFonts w:ascii="Times New Roman" w:eastAsia="Calibri" w:hAnsi="Times New Roman"/>
                <w:sz w:val="20"/>
                <w:szCs w:val="20"/>
              </w:rPr>
            </w:pPr>
          </w:p>
        </w:tc>
        <w:tc>
          <w:tcPr>
            <w:tcW w:w="5317" w:type="dxa"/>
            <w:tcBorders>
              <w:top w:val="single" w:sz="4" w:space="0" w:color="auto"/>
            </w:tcBorders>
          </w:tcPr>
          <w:p w:rsidR="00CD031B" w:rsidRDefault="00B73EDA">
            <w:pPr>
              <w:spacing w:after="0" w:line="240" w:lineRule="auto"/>
              <w:jc w:val="center"/>
              <w:rPr>
                <w:rFonts w:ascii="Times New Roman" w:eastAsia="Calibri" w:hAnsi="Times New Roman"/>
                <w:sz w:val="20"/>
                <w:szCs w:val="20"/>
              </w:rPr>
            </w:pPr>
            <w:r>
              <w:rPr>
                <w:rFonts w:ascii="Times New Roman" w:eastAsia="Calibri" w:hAnsi="Times New Roman"/>
                <w:sz w:val="20"/>
                <w:szCs w:val="20"/>
              </w:rPr>
              <w:t>(расшифровка подписи)</w:t>
            </w:r>
          </w:p>
        </w:tc>
      </w:tr>
      <w:tr w:rsidR="00CD031B">
        <w:trPr>
          <w:trHeight w:val="999"/>
        </w:trPr>
        <w:tc>
          <w:tcPr>
            <w:tcW w:w="9986" w:type="dxa"/>
            <w:gridSpan w:val="3"/>
          </w:tcPr>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"__" ____________ 20__ г.</w:t>
            </w:r>
          </w:p>
          <w:p w:rsidR="00CD031B" w:rsidRDefault="00B73EDA">
            <w:pPr>
              <w:spacing w:after="0" w:line="240" w:lineRule="auto"/>
              <w:rPr>
                <w:rFonts w:ascii="Times New Roman" w:eastAsia="Calibri" w:hAnsi="Times New Roman"/>
                <w:sz w:val="24"/>
                <w:szCs w:val="24"/>
              </w:rPr>
            </w:pPr>
            <w:r>
              <w:rPr>
                <w:rFonts w:ascii="Times New Roman" w:eastAsia="Calibri" w:hAnsi="Times New Roman"/>
                <w:sz w:val="24"/>
                <w:szCs w:val="24"/>
              </w:rPr>
              <w:t>М.П.</w:t>
            </w:r>
          </w:p>
          <w:p w:rsidR="00CD031B" w:rsidRDefault="00CD031B">
            <w:pPr>
              <w:spacing w:after="0" w:line="240" w:lineRule="auto"/>
              <w:rPr>
                <w:rFonts w:ascii="Times New Roman" w:eastAsia="Calibri" w:hAnsi="Times New Roman"/>
                <w:sz w:val="24"/>
                <w:szCs w:val="24"/>
              </w:rPr>
            </w:pPr>
          </w:p>
          <w:p w:rsidR="00CD031B" w:rsidRDefault="00CD031B">
            <w:pPr>
              <w:spacing w:after="0" w:line="240" w:lineRule="auto"/>
              <w:rPr>
                <w:rFonts w:ascii="Times New Roman" w:eastAsia="Calibri" w:hAnsi="Times New Roman"/>
                <w:sz w:val="24"/>
                <w:szCs w:val="24"/>
              </w:rPr>
            </w:pPr>
          </w:p>
          <w:p w:rsidR="00CD031B" w:rsidRDefault="00CD031B">
            <w:pPr>
              <w:spacing w:after="0" w:line="240" w:lineRule="auto"/>
              <w:rPr>
                <w:rFonts w:ascii="Times New Roman" w:eastAsia="Calibri" w:hAnsi="Times New Roman"/>
                <w:sz w:val="24"/>
                <w:szCs w:val="24"/>
              </w:rPr>
            </w:pPr>
          </w:p>
        </w:tc>
      </w:tr>
    </w:tbl>
    <w:p w:rsidR="00CD031B" w:rsidRDefault="00CD031B">
      <w:pPr>
        <w:pStyle w:val="ConsPlusNormal"/>
        <w:jc w:val="right"/>
        <w:outlineLvl w:val="1"/>
        <w:rPr>
          <w:rFonts w:ascii="Times New Roman" w:hAnsi="Times New Roman"/>
          <w:sz w:val="18"/>
          <w:szCs w:val="18"/>
        </w:rPr>
      </w:pPr>
    </w:p>
    <w:p w:rsidR="00CD031B" w:rsidRDefault="00CD031B">
      <w:pPr>
        <w:rPr>
          <w:lang w:eastAsia="ru-RU"/>
        </w:rPr>
      </w:pPr>
    </w:p>
    <w:p w:rsidR="00CD031B" w:rsidRDefault="00CD031B">
      <w:pPr>
        <w:rPr>
          <w:lang w:eastAsia="ru-RU"/>
        </w:rPr>
      </w:pPr>
    </w:p>
    <w:p w:rsidR="00CD031B" w:rsidRDefault="00CD031B" w:rsidP="006E00B7">
      <w:pPr>
        <w:jc w:val="center"/>
        <w:rPr>
          <w:rFonts w:ascii="Times New Roman" w:eastAsiaTheme="minorEastAsia" w:hAnsi="Times New Roman" w:cs="Times New Roman"/>
          <w:b/>
          <w:sz w:val="20"/>
          <w:szCs w:val="20"/>
          <w:lang w:eastAsia="ru-RU"/>
        </w:rPr>
        <w:sectPr w:rsidR="00CD031B">
          <w:headerReference w:type="default" r:id="rId19"/>
          <w:pgSz w:w="11906" w:h="16838"/>
          <w:pgMar w:top="426" w:right="850" w:bottom="0" w:left="1701" w:header="708" w:footer="708" w:gutter="0"/>
          <w:cols w:space="708"/>
          <w:docGrid w:linePitch="360"/>
        </w:sectPr>
      </w:pPr>
    </w:p>
    <w:p w:rsidR="00CD031B" w:rsidRDefault="00CD031B" w:rsidP="006E00B7">
      <w:pPr>
        <w:rPr>
          <w:rFonts w:ascii="Times New Roman" w:hAnsi="Times New Roman"/>
          <w:sz w:val="18"/>
          <w:szCs w:val="18"/>
        </w:rPr>
      </w:pPr>
    </w:p>
    <w:sectPr w:rsidR="00CD031B">
      <w:pgSz w:w="16838" w:h="11906" w:orient="landscape"/>
      <w:pgMar w:top="1701" w:right="425" w:bottom="851"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92D" w:rsidRDefault="0022192D">
      <w:pPr>
        <w:spacing w:after="0" w:line="240" w:lineRule="auto"/>
      </w:pPr>
      <w:r>
        <w:separator/>
      </w:r>
    </w:p>
  </w:endnote>
  <w:endnote w:type="continuationSeparator" w:id="0">
    <w:p w:rsidR="0022192D" w:rsidRDefault="00221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Vladimir Script">
    <w:panose1 w:val="03050402040407070305"/>
    <w:charset w:val="00"/>
    <w:family w:val="script"/>
    <w:pitch w:val="variable"/>
    <w:sig w:usb0="00000003" w:usb1="00000000" w:usb2="00000000" w:usb3="00000000" w:csb0="00000001" w:csb1="00000000"/>
  </w:font>
  <w:font w:name="FreeSans">
    <w:altName w:val="Arial"/>
    <w:charset w:val="00"/>
    <w:family w:val="auto"/>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92D" w:rsidRDefault="0022192D">
      <w:pPr>
        <w:spacing w:after="0" w:line="240" w:lineRule="auto"/>
      </w:pPr>
      <w:r>
        <w:separator/>
      </w:r>
    </w:p>
  </w:footnote>
  <w:footnote w:type="continuationSeparator" w:id="0">
    <w:p w:rsidR="0022192D" w:rsidRDefault="00221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282490"/>
      <w:docPartObj>
        <w:docPartGallery w:val="Page Numbers (Top of Page)"/>
        <w:docPartUnique/>
      </w:docPartObj>
    </w:sdtPr>
    <w:sdtContent>
      <w:p w:rsidR="00FB6677" w:rsidRDefault="00FB6677">
        <w:pPr>
          <w:pStyle w:val="af4"/>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B867F4">
          <w:rPr>
            <w:rFonts w:ascii="Times New Roman" w:hAnsi="Times New Roman" w:cs="Times New Roman"/>
            <w:noProof/>
          </w:rPr>
          <w:t>58</w:t>
        </w:r>
        <w:r>
          <w:rPr>
            <w:rFonts w:ascii="Times New Roman" w:hAnsi="Times New Roman" w:cs="Times New Roman"/>
          </w:rPr>
          <w:fldChar w:fldCharType="end"/>
        </w:r>
      </w:p>
    </w:sdtContent>
  </w:sdt>
  <w:p w:rsidR="00FB6677" w:rsidRDefault="00FB6677">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4B5B"/>
    <w:multiLevelType w:val="hybridMultilevel"/>
    <w:tmpl w:val="48986706"/>
    <w:lvl w:ilvl="0" w:tplc="C3DA3550">
      <w:start w:val="1"/>
      <w:numFmt w:val="decimal"/>
      <w:lvlText w:val="%1."/>
      <w:lvlJc w:val="left"/>
      <w:pPr>
        <w:tabs>
          <w:tab w:val="num" w:pos="0"/>
        </w:tabs>
        <w:ind w:left="218" w:hanging="360"/>
      </w:pPr>
    </w:lvl>
    <w:lvl w:ilvl="1" w:tplc="B04ABA46">
      <w:start w:val="1"/>
      <w:numFmt w:val="bullet"/>
      <w:lvlText w:val="o"/>
      <w:lvlJc w:val="left"/>
      <w:pPr>
        <w:ind w:left="1440" w:hanging="360"/>
      </w:pPr>
      <w:rPr>
        <w:rFonts w:ascii="Courier New" w:eastAsia="Courier New" w:hAnsi="Courier New" w:cs="Courier New" w:hint="default"/>
      </w:rPr>
    </w:lvl>
    <w:lvl w:ilvl="2" w:tplc="8B4C52BE">
      <w:start w:val="1"/>
      <w:numFmt w:val="bullet"/>
      <w:lvlText w:val="§"/>
      <w:lvlJc w:val="left"/>
      <w:pPr>
        <w:ind w:left="2160" w:hanging="360"/>
      </w:pPr>
      <w:rPr>
        <w:rFonts w:ascii="Wingdings" w:eastAsia="Wingdings" w:hAnsi="Wingdings" w:cs="Wingdings" w:hint="default"/>
      </w:rPr>
    </w:lvl>
    <w:lvl w:ilvl="3" w:tplc="DC68FFB2">
      <w:start w:val="1"/>
      <w:numFmt w:val="bullet"/>
      <w:lvlText w:val="·"/>
      <w:lvlJc w:val="left"/>
      <w:pPr>
        <w:ind w:left="2880" w:hanging="360"/>
      </w:pPr>
      <w:rPr>
        <w:rFonts w:ascii="Symbol" w:eastAsia="Symbol" w:hAnsi="Symbol" w:cs="Symbol" w:hint="default"/>
      </w:rPr>
    </w:lvl>
    <w:lvl w:ilvl="4" w:tplc="195A103A">
      <w:start w:val="1"/>
      <w:numFmt w:val="bullet"/>
      <w:lvlText w:val="o"/>
      <w:lvlJc w:val="left"/>
      <w:pPr>
        <w:ind w:left="3600" w:hanging="360"/>
      </w:pPr>
      <w:rPr>
        <w:rFonts w:ascii="Courier New" w:eastAsia="Courier New" w:hAnsi="Courier New" w:cs="Courier New" w:hint="default"/>
      </w:rPr>
    </w:lvl>
    <w:lvl w:ilvl="5" w:tplc="ED5800D8">
      <w:start w:val="1"/>
      <w:numFmt w:val="bullet"/>
      <w:lvlText w:val="§"/>
      <w:lvlJc w:val="left"/>
      <w:pPr>
        <w:ind w:left="4320" w:hanging="360"/>
      </w:pPr>
      <w:rPr>
        <w:rFonts w:ascii="Wingdings" w:eastAsia="Wingdings" w:hAnsi="Wingdings" w:cs="Wingdings" w:hint="default"/>
      </w:rPr>
    </w:lvl>
    <w:lvl w:ilvl="6" w:tplc="A90CD26A">
      <w:start w:val="1"/>
      <w:numFmt w:val="bullet"/>
      <w:lvlText w:val="·"/>
      <w:lvlJc w:val="left"/>
      <w:pPr>
        <w:ind w:left="5040" w:hanging="360"/>
      </w:pPr>
      <w:rPr>
        <w:rFonts w:ascii="Symbol" w:eastAsia="Symbol" w:hAnsi="Symbol" w:cs="Symbol" w:hint="default"/>
      </w:rPr>
    </w:lvl>
    <w:lvl w:ilvl="7" w:tplc="DF1E465E">
      <w:start w:val="1"/>
      <w:numFmt w:val="bullet"/>
      <w:lvlText w:val="o"/>
      <w:lvlJc w:val="left"/>
      <w:pPr>
        <w:ind w:left="5760" w:hanging="360"/>
      </w:pPr>
      <w:rPr>
        <w:rFonts w:ascii="Courier New" w:eastAsia="Courier New" w:hAnsi="Courier New" w:cs="Courier New" w:hint="default"/>
      </w:rPr>
    </w:lvl>
    <w:lvl w:ilvl="8" w:tplc="0E788D30">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24A0C77"/>
    <w:multiLevelType w:val="hybridMultilevel"/>
    <w:tmpl w:val="AAB8F3B0"/>
    <w:lvl w:ilvl="0" w:tplc="2A64AB96">
      <w:start w:val="1"/>
      <w:numFmt w:val="russianLower"/>
      <w:suff w:val="space"/>
      <w:lvlText w:val="%1)"/>
      <w:lvlJc w:val="left"/>
      <w:pPr>
        <w:ind w:left="720" w:hanging="360"/>
      </w:pPr>
      <w:rPr>
        <w:rFonts w:hint="default"/>
      </w:rPr>
    </w:lvl>
    <w:lvl w:ilvl="1" w:tplc="45F09852">
      <w:start w:val="1"/>
      <w:numFmt w:val="lowerLetter"/>
      <w:lvlText w:val="%2."/>
      <w:lvlJc w:val="left"/>
      <w:pPr>
        <w:ind w:left="1440" w:hanging="360"/>
      </w:pPr>
    </w:lvl>
    <w:lvl w:ilvl="2" w:tplc="3184184A">
      <w:start w:val="1"/>
      <w:numFmt w:val="lowerRoman"/>
      <w:lvlText w:val="%3."/>
      <w:lvlJc w:val="right"/>
      <w:pPr>
        <w:ind w:left="2160" w:hanging="180"/>
      </w:pPr>
    </w:lvl>
    <w:lvl w:ilvl="3" w:tplc="3B1860CC">
      <w:start w:val="1"/>
      <w:numFmt w:val="decimal"/>
      <w:lvlText w:val="%4."/>
      <w:lvlJc w:val="left"/>
      <w:pPr>
        <w:ind w:left="2880" w:hanging="360"/>
      </w:pPr>
    </w:lvl>
    <w:lvl w:ilvl="4" w:tplc="CB4CCF0A">
      <w:start w:val="1"/>
      <w:numFmt w:val="lowerLetter"/>
      <w:lvlText w:val="%5."/>
      <w:lvlJc w:val="left"/>
      <w:pPr>
        <w:ind w:left="3600" w:hanging="360"/>
      </w:pPr>
    </w:lvl>
    <w:lvl w:ilvl="5" w:tplc="3F806CE0">
      <w:start w:val="1"/>
      <w:numFmt w:val="lowerRoman"/>
      <w:lvlText w:val="%6."/>
      <w:lvlJc w:val="right"/>
      <w:pPr>
        <w:ind w:left="4320" w:hanging="180"/>
      </w:pPr>
    </w:lvl>
    <w:lvl w:ilvl="6" w:tplc="6302D8F6">
      <w:start w:val="1"/>
      <w:numFmt w:val="decimal"/>
      <w:lvlText w:val="%7."/>
      <w:lvlJc w:val="left"/>
      <w:pPr>
        <w:ind w:left="5040" w:hanging="360"/>
      </w:pPr>
    </w:lvl>
    <w:lvl w:ilvl="7" w:tplc="E1ECC1D6">
      <w:start w:val="1"/>
      <w:numFmt w:val="lowerLetter"/>
      <w:lvlText w:val="%8."/>
      <w:lvlJc w:val="left"/>
      <w:pPr>
        <w:ind w:left="5760" w:hanging="360"/>
      </w:pPr>
    </w:lvl>
    <w:lvl w:ilvl="8" w:tplc="B7D2724A">
      <w:start w:val="1"/>
      <w:numFmt w:val="lowerRoman"/>
      <w:lvlText w:val="%9."/>
      <w:lvlJc w:val="right"/>
      <w:pPr>
        <w:ind w:left="6480" w:hanging="180"/>
      </w:pPr>
    </w:lvl>
  </w:abstractNum>
  <w:abstractNum w:abstractNumId="2" w15:restartNumberingAfterBreak="0">
    <w:nsid w:val="02E70F07"/>
    <w:multiLevelType w:val="multilevel"/>
    <w:tmpl w:val="CD140E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333076"/>
    <w:multiLevelType w:val="multilevel"/>
    <w:tmpl w:val="55F2957A"/>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15:restartNumberingAfterBreak="0">
    <w:nsid w:val="099F3BA5"/>
    <w:multiLevelType w:val="multilevel"/>
    <w:tmpl w:val="F06608C8"/>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0A6B5868"/>
    <w:multiLevelType w:val="multilevel"/>
    <w:tmpl w:val="2C422A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4760"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BDD4FFD"/>
    <w:multiLevelType w:val="hybridMultilevel"/>
    <w:tmpl w:val="B66AB34C"/>
    <w:lvl w:ilvl="0" w:tplc="02B08B60">
      <w:start w:val="1"/>
      <w:numFmt w:val="russianLower"/>
      <w:suff w:val="space"/>
      <w:lvlText w:val="%1)"/>
      <w:lvlJc w:val="left"/>
      <w:pPr>
        <w:ind w:left="720" w:hanging="360"/>
      </w:pPr>
      <w:rPr>
        <w:rFonts w:hint="default"/>
      </w:rPr>
    </w:lvl>
    <w:lvl w:ilvl="1" w:tplc="86E21CFE">
      <w:start w:val="1"/>
      <w:numFmt w:val="lowerLetter"/>
      <w:lvlText w:val="%2."/>
      <w:lvlJc w:val="left"/>
      <w:pPr>
        <w:ind w:left="2149" w:hanging="360"/>
      </w:pPr>
    </w:lvl>
    <w:lvl w:ilvl="2" w:tplc="BFE8DFF4">
      <w:start w:val="1"/>
      <w:numFmt w:val="lowerRoman"/>
      <w:lvlText w:val="%3."/>
      <w:lvlJc w:val="right"/>
      <w:pPr>
        <w:ind w:left="2869" w:hanging="180"/>
      </w:pPr>
    </w:lvl>
    <w:lvl w:ilvl="3" w:tplc="482C22E4">
      <w:start w:val="1"/>
      <w:numFmt w:val="decimal"/>
      <w:lvlText w:val="%4."/>
      <w:lvlJc w:val="left"/>
      <w:pPr>
        <w:ind w:left="3589" w:hanging="360"/>
      </w:pPr>
    </w:lvl>
    <w:lvl w:ilvl="4" w:tplc="D3B44772">
      <w:start w:val="1"/>
      <w:numFmt w:val="lowerLetter"/>
      <w:lvlText w:val="%5."/>
      <w:lvlJc w:val="left"/>
      <w:pPr>
        <w:ind w:left="4309" w:hanging="360"/>
      </w:pPr>
    </w:lvl>
    <w:lvl w:ilvl="5" w:tplc="41EA2CB4">
      <w:start w:val="1"/>
      <w:numFmt w:val="lowerRoman"/>
      <w:lvlText w:val="%6."/>
      <w:lvlJc w:val="right"/>
      <w:pPr>
        <w:ind w:left="5029" w:hanging="180"/>
      </w:pPr>
    </w:lvl>
    <w:lvl w:ilvl="6" w:tplc="4E14A900">
      <w:start w:val="1"/>
      <w:numFmt w:val="decimal"/>
      <w:lvlText w:val="%7."/>
      <w:lvlJc w:val="left"/>
      <w:pPr>
        <w:ind w:left="5749" w:hanging="360"/>
      </w:pPr>
    </w:lvl>
    <w:lvl w:ilvl="7" w:tplc="EEB6548C">
      <w:start w:val="1"/>
      <w:numFmt w:val="lowerLetter"/>
      <w:lvlText w:val="%8."/>
      <w:lvlJc w:val="left"/>
      <w:pPr>
        <w:ind w:left="6469" w:hanging="360"/>
      </w:pPr>
    </w:lvl>
    <w:lvl w:ilvl="8" w:tplc="E8AA4A2C">
      <w:start w:val="1"/>
      <w:numFmt w:val="lowerRoman"/>
      <w:lvlText w:val="%9."/>
      <w:lvlJc w:val="right"/>
      <w:pPr>
        <w:ind w:left="7189" w:hanging="180"/>
      </w:pPr>
    </w:lvl>
  </w:abstractNum>
  <w:abstractNum w:abstractNumId="7" w15:restartNumberingAfterBreak="0">
    <w:nsid w:val="14D3235B"/>
    <w:multiLevelType w:val="hybridMultilevel"/>
    <w:tmpl w:val="1DCC7466"/>
    <w:lvl w:ilvl="0" w:tplc="E08A8EF4">
      <w:start w:val="1"/>
      <w:numFmt w:val="russianLower"/>
      <w:suff w:val="space"/>
      <w:lvlText w:val="%1)"/>
      <w:lvlJc w:val="left"/>
      <w:pPr>
        <w:ind w:left="720" w:hanging="360"/>
      </w:pPr>
      <w:rPr>
        <w:rFonts w:hint="default"/>
      </w:rPr>
    </w:lvl>
    <w:lvl w:ilvl="1" w:tplc="D2A20D46">
      <w:start w:val="1"/>
      <w:numFmt w:val="lowerLetter"/>
      <w:lvlText w:val="%2."/>
      <w:lvlJc w:val="left"/>
      <w:pPr>
        <w:ind w:left="1440" w:hanging="360"/>
      </w:pPr>
    </w:lvl>
    <w:lvl w:ilvl="2" w:tplc="809AF842">
      <w:start w:val="1"/>
      <w:numFmt w:val="lowerRoman"/>
      <w:lvlText w:val="%3."/>
      <w:lvlJc w:val="right"/>
      <w:pPr>
        <w:ind w:left="2160" w:hanging="180"/>
      </w:pPr>
    </w:lvl>
    <w:lvl w:ilvl="3" w:tplc="B7A83BC6">
      <w:start w:val="1"/>
      <w:numFmt w:val="decimal"/>
      <w:lvlText w:val="%4."/>
      <w:lvlJc w:val="left"/>
      <w:pPr>
        <w:ind w:left="2880" w:hanging="360"/>
      </w:pPr>
    </w:lvl>
    <w:lvl w:ilvl="4" w:tplc="72B02C36">
      <w:start w:val="1"/>
      <w:numFmt w:val="lowerLetter"/>
      <w:lvlText w:val="%5."/>
      <w:lvlJc w:val="left"/>
      <w:pPr>
        <w:ind w:left="3600" w:hanging="360"/>
      </w:pPr>
    </w:lvl>
    <w:lvl w:ilvl="5" w:tplc="A26C92F2">
      <w:start w:val="1"/>
      <w:numFmt w:val="lowerRoman"/>
      <w:lvlText w:val="%6."/>
      <w:lvlJc w:val="right"/>
      <w:pPr>
        <w:ind w:left="4320" w:hanging="180"/>
      </w:pPr>
    </w:lvl>
    <w:lvl w:ilvl="6" w:tplc="B65A1434">
      <w:start w:val="1"/>
      <w:numFmt w:val="decimal"/>
      <w:lvlText w:val="%7."/>
      <w:lvlJc w:val="left"/>
      <w:pPr>
        <w:ind w:left="5040" w:hanging="360"/>
      </w:pPr>
    </w:lvl>
    <w:lvl w:ilvl="7" w:tplc="4F3E931A">
      <w:start w:val="1"/>
      <w:numFmt w:val="lowerLetter"/>
      <w:lvlText w:val="%8."/>
      <w:lvlJc w:val="left"/>
      <w:pPr>
        <w:ind w:left="5760" w:hanging="360"/>
      </w:pPr>
    </w:lvl>
    <w:lvl w:ilvl="8" w:tplc="E8E41600">
      <w:start w:val="1"/>
      <w:numFmt w:val="lowerRoman"/>
      <w:lvlText w:val="%9."/>
      <w:lvlJc w:val="right"/>
      <w:pPr>
        <w:ind w:left="6480" w:hanging="180"/>
      </w:pPr>
    </w:lvl>
  </w:abstractNum>
  <w:abstractNum w:abstractNumId="8" w15:restartNumberingAfterBreak="0">
    <w:nsid w:val="16597A1F"/>
    <w:multiLevelType w:val="hybridMultilevel"/>
    <w:tmpl w:val="8A508072"/>
    <w:lvl w:ilvl="0" w:tplc="01F6B384">
      <w:start w:val="1"/>
      <w:numFmt w:val="russianLower"/>
      <w:suff w:val="space"/>
      <w:lvlText w:val="%1)"/>
      <w:lvlJc w:val="left"/>
      <w:pPr>
        <w:ind w:left="720" w:hanging="360"/>
      </w:pPr>
      <w:rPr>
        <w:rFonts w:hint="default"/>
      </w:rPr>
    </w:lvl>
    <w:lvl w:ilvl="1" w:tplc="3FFC2CD8">
      <w:start w:val="1"/>
      <w:numFmt w:val="lowerLetter"/>
      <w:lvlText w:val="%2."/>
      <w:lvlJc w:val="left"/>
      <w:pPr>
        <w:ind w:left="1440" w:hanging="360"/>
      </w:pPr>
    </w:lvl>
    <w:lvl w:ilvl="2" w:tplc="BA7239DE">
      <w:start w:val="1"/>
      <w:numFmt w:val="lowerRoman"/>
      <w:lvlText w:val="%3."/>
      <w:lvlJc w:val="right"/>
      <w:pPr>
        <w:ind w:left="2160" w:hanging="180"/>
      </w:pPr>
    </w:lvl>
    <w:lvl w:ilvl="3" w:tplc="8BD62108">
      <w:start w:val="1"/>
      <w:numFmt w:val="decimal"/>
      <w:lvlText w:val="%4."/>
      <w:lvlJc w:val="left"/>
      <w:pPr>
        <w:ind w:left="2880" w:hanging="360"/>
      </w:pPr>
    </w:lvl>
    <w:lvl w:ilvl="4" w:tplc="B4CEDE9A">
      <w:start w:val="1"/>
      <w:numFmt w:val="lowerLetter"/>
      <w:lvlText w:val="%5."/>
      <w:lvlJc w:val="left"/>
      <w:pPr>
        <w:ind w:left="3600" w:hanging="360"/>
      </w:pPr>
    </w:lvl>
    <w:lvl w:ilvl="5" w:tplc="5E4AB68E">
      <w:start w:val="1"/>
      <w:numFmt w:val="lowerRoman"/>
      <w:lvlText w:val="%6."/>
      <w:lvlJc w:val="right"/>
      <w:pPr>
        <w:ind w:left="4320" w:hanging="180"/>
      </w:pPr>
    </w:lvl>
    <w:lvl w:ilvl="6" w:tplc="DAD4B7E2">
      <w:start w:val="1"/>
      <w:numFmt w:val="decimal"/>
      <w:lvlText w:val="%7."/>
      <w:lvlJc w:val="left"/>
      <w:pPr>
        <w:ind w:left="5040" w:hanging="360"/>
      </w:pPr>
    </w:lvl>
    <w:lvl w:ilvl="7" w:tplc="F8742C44">
      <w:start w:val="1"/>
      <w:numFmt w:val="lowerLetter"/>
      <w:lvlText w:val="%8."/>
      <w:lvlJc w:val="left"/>
      <w:pPr>
        <w:ind w:left="5760" w:hanging="360"/>
      </w:pPr>
    </w:lvl>
    <w:lvl w:ilvl="8" w:tplc="733896A6">
      <w:start w:val="1"/>
      <w:numFmt w:val="lowerRoman"/>
      <w:lvlText w:val="%9."/>
      <w:lvlJc w:val="right"/>
      <w:pPr>
        <w:ind w:left="6480" w:hanging="180"/>
      </w:pPr>
    </w:lvl>
  </w:abstractNum>
  <w:abstractNum w:abstractNumId="9" w15:restartNumberingAfterBreak="0">
    <w:nsid w:val="16D05BDE"/>
    <w:multiLevelType w:val="multilevel"/>
    <w:tmpl w:val="1B48F5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7C018B"/>
    <w:multiLevelType w:val="hybridMultilevel"/>
    <w:tmpl w:val="A51235E0"/>
    <w:lvl w:ilvl="0" w:tplc="2BEEB9D0">
      <w:start w:val="1"/>
      <w:numFmt w:val="russianLower"/>
      <w:suff w:val="space"/>
      <w:lvlText w:val="%1)"/>
      <w:lvlJc w:val="left"/>
      <w:pPr>
        <w:ind w:left="720" w:hanging="360"/>
      </w:pPr>
      <w:rPr>
        <w:rFonts w:hint="default"/>
      </w:rPr>
    </w:lvl>
    <w:lvl w:ilvl="1" w:tplc="F57412CA">
      <w:start w:val="1"/>
      <w:numFmt w:val="lowerLetter"/>
      <w:lvlText w:val="%2."/>
      <w:lvlJc w:val="left"/>
      <w:pPr>
        <w:ind w:left="1440" w:hanging="360"/>
      </w:pPr>
    </w:lvl>
    <w:lvl w:ilvl="2" w:tplc="359E40E0">
      <w:start w:val="1"/>
      <w:numFmt w:val="lowerRoman"/>
      <w:lvlText w:val="%3."/>
      <w:lvlJc w:val="right"/>
      <w:pPr>
        <w:ind w:left="2160" w:hanging="180"/>
      </w:pPr>
    </w:lvl>
    <w:lvl w:ilvl="3" w:tplc="5D32A334">
      <w:start w:val="1"/>
      <w:numFmt w:val="decimal"/>
      <w:lvlText w:val="%4."/>
      <w:lvlJc w:val="left"/>
      <w:pPr>
        <w:ind w:left="2880" w:hanging="360"/>
      </w:pPr>
    </w:lvl>
    <w:lvl w:ilvl="4" w:tplc="7C2C2866">
      <w:start w:val="1"/>
      <w:numFmt w:val="lowerLetter"/>
      <w:lvlText w:val="%5."/>
      <w:lvlJc w:val="left"/>
      <w:pPr>
        <w:ind w:left="3600" w:hanging="360"/>
      </w:pPr>
    </w:lvl>
    <w:lvl w:ilvl="5" w:tplc="346C639C">
      <w:start w:val="1"/>
      <w:numFmt w:val="lowerRoman"/>
      <w:lvlText w:val="%6."/>
      <w:lvlJc w:val="right"/>
      <w:pPr>
        <w:ind w:left="4320" w:hanging="180"/>
      </w:pPr>
    </w:lvl>
    <w:lvl w:ilvl="6" w:tplc="CF5A5820">
      <w:start w:val="1"/>
      <w:numFmt w:val="decimal"/>
      <w:lvlText w:val="%7."/>
      <w:lvlJc w:val="left"/>
      <w:pPr>
        <w:ind w:left="5040" w:hanging="360"/>
      </w:pPr>
    </w:lvl>
    <w:lvl w:ilvl="7" w:tplc="49387E1E">
      <w:start w:val="1"/>
      <w:numFmt w:val="lowerLetter"/>
      <w:lvlText w:val="%8."/>
      <w:lvlJc w:val="left"/>
      <w:pPr>
        <w:ind w:left="5760" w:hanging="360"/>
      </w:pPr>
    </w:lvl>
    <w:lvl w:ilvl="8" w:tplc="D96A4DB4">
      <w:start w:val="1"/>
      <w:numFmt w:val="lowerRoman"/>
      <w:lvlText w:val="%9."/>
      <w:lvlJc w:val="right"/>
      <w:pPr>
        <w:ind w:left="6480" w:hanging="180"/>
      </w:pPr>
    </w:lvl>
  </w:abstractNum>
  <w:abstractNum w:abstractNumId="11" w15:restartNumberingAfterBreak="0">
    <w:nsid w:val="25C5426C"/>
    <w:multiLevelType w:val="hybridMultilevel"/>
    <w:tmpl w:val="F6DE3C2E"/>
    <w:lvl w:ilvl="0" w:tplc="3EFA50A4">
      <w:start w:val="1"/>
      <w:numFmt w:val="russianLower"/>
      <w:suff w:val="space"/>
      <w:lvlText w:val="%1)"/>
      <w:lvlJc w:val="left"/>
      <w:pPr>
        <w:ind w:left="3621" w:hanging="360"/>
      </w:pPr>
      <w:rPr>
        <w:rFonts w:hint="default"/>
      </w:rPr>
    </w:lvl>
    <w:lvl w:ilvl="1" w:tplc="2D14C230">
      <w:start w:val="1"/>
      <w:numFmt w:val="lowerLetter"/>
      <w:lvlText w:val="%2."/>
      <w:lvlJc w:val="left"/>
      <w:pPr>
        <w:ind w:left="1440" w:hanging="360"/>
      </w:pPr>
    </w:lvl>
    <w:lvl w:ilvl="2" w:tplc="3D60E046">
      <w:start w:val="1"/>
      <w:numFmt w:val="lowerRoman"/>
      <w:lvlText w:val="%3."/>
      <w:lvlJc w:val="right"/>
      <w:pPr>
        <w:ind w:left="2160" w:hanging="180"/>
      </w:pPr>
    </w:lvl>
    <w:lvl w:ilvl="3" w:tplc="7B945E9C">
      <w:start w:val="1"/>
      <w:numFmt w:val="decimal"/>
      <w:lvlText w:val="%4."/>
      <w:lvlJc w:val="left"/>
      <w:pPr>
        <w:ind w:left="2880" w:hanging="360"/>
      </w:pPr>
    </w:lvl>
    <w:lvl w:ilvl="4" w:tplc="249E1E08">
      <w:start w:val="1"/>
      <w:numFmt w:val="lowerLetter"/>
      <w:lvlText w:val="%5."/>
      <w:lvlJc w:val="left"/>
      <w:pPr>
        <w:ind w:left="3600" w:hanging="360"/>
      </w:pPr>
    </w:lvl>
    <w:lvl w:ilvl="5" w:tplc="5DAE6C5C">
      <w:start w:val="1"/>
      <w:numFmt w:val="lowerRoman"/>
      <w:lvlText w:val="%6."/>
      <w:lvlJc w:val="right"/>
      <w:pPr>
        <w:ind w:left="4320" w:hanging="180"/>
      </w:pPr>
    </w:lvl>
    <w:lvl w:ilvl="6" w:tplc="9EB62052">
      <w:start w:val="1"/>
      <w:numFmt w:val="decimal"/>
      <w:lvlText w:val="%7."/>
      <w:lvlJc w:val="left"/>
      <w:pPr>
        <w:ind w:left="5040" w:hanging="360"/>
      </w:pPr>
    </w:lvl>
    <w:lvl w:ilvl="7" w:tplc="616CFE88">
      <w:start w:val="1"/>
      <w:numFmt w:val="lowerLetter"/>
      <w:lvlText w:val="%8."/>
      <w:lvlJc w:val="left"/>
      <w:pPr>
        <w:ind w:left="5760" w:hanging="360"/>
      </w:pPr>
    </w:lvl>
    <w:lvl w:ilvl="8" w:tplc="51BC3166">
      <w:start w:val="1"/>
      <w:numFmt w:val="lowerRoman"/>
      <w:lvlText w:val="%9."/>
      <w:lvlJc w:val="right"/>
      <w:pPr>
        <w:ind w:left="6480" w:hanging="180"/>
      </w:pPr>
    </w:lvl>
  </w:abstractNum>
  <w:abstractNum w:abstractNumId="12" w15:restartNumberingAfterBreak="0">
    <w:nsid w:val="25E74D31"/>
    <w:multiLevelType w:val="hybridMultilevel"/>
    <w:tmpl w:val="1982D642"/>
    <w:lvl w:ilvl="0" w:tplc="5A2EF3AE">
      <w:start w:val="1"/>
      <w:numFmt w:val="none"/>
      <w:suff w:val="nothing"/>
      <w:lvlText w:val=""/>
      <w:lvlJc w:val="left"/>
      <w:pPr>
        <w:tabs>
          <w:tab w:val="num" w:pos="432"/>
        </w:tabs>
        <w:ind w:left="432" w:hanging="432"/>
      </w:pPr>
    </w:lvl>
    <w:lvl w:ilvl="1" w:tplc="DC28AD04">
      <w:start w:val="1"/>
      <w:numFmt w:val="none"/>
      <w:suff w:val="nothing"/>
      <w:lvlText w:val=""/>
      <w:lvlJc w:val="left"/>
      <w:pPr>
        <w:tabs>
          <w:tab w:val="num" w:pos="576"/>
        </w:tabs>
        <w:ind w:left="576" w:hanging="576"/>
      </w:pPr>
    </w:lvl>
    <w:lvl w:ilvl="2" w:tplc="EB163DA8">
      <w:start w:val="1"/>
      <w:numFmt w:val="none"/>
      <w:suff w:val="nothing"/>
      <w:lvlText w:val=""/>
      <w:lvlJc w:val="left"/>
      <w:pPr>
        <w:tabs>
          <w:tab w:val="num" w:pos="720"/>
        </w:tabs>
        <w:ind w:left="720" w:hanging="720"/>
      </w:pPr>
    </w:lvl>
    <w:lvl w:ilvl="3" w:tplc="D55A606A">
      <w:start w:val="1"/>
      <w:numFmt w:val="none"/>
      <w:suff w:val="nothing"/>
      <w:lvlText w:val=""/>
      <w:lvlJc w:val="left"/>
      <w:pPr>
        <w:tabs>
          <w:tab w:val="num" w:pos="864"/>
        </w:tabs>
        <w:ind w:left="864" w:hanging="864"/>
      </w:pPr>
    </w:lvl>
    <w:lvl w:ilvl="4" w:tplc="6108D068">
      <w:start w:val="1"/>
      <w:numFmt w:val="none"/>
      <w:suff w:val="nothing"/>
      <w:lvlText w:val=""/>
      <w:lvlJc w:val="left"/>
      <w:pPr>
        <w:tabs>
          <w:tab w:val="num" w:pos="1008"/>
        </w:tabs>
        <w:ind w:left="1008" w:hanging="1008"/>
      </w:pPr>
    </w:lvl>
    <w:lvl w:ilvl="5" w:tplc="BC34B420">
      <w:start w:val="1"/>
      <w:numFmt w:val="none"/>
      <w:suff w:val="nothing"/>
      <w:lvlText w:val=""/>
      <w:lvlJc w:val="left"/>
      <w:pPr>
        <w:tabs>
          <w:tab w:val="num" w:pos="1152"/>
        </w:tabs>
        <w:ind w:left="1152" w:hanging="1152"/>
      </w:pPr>
    </w:lvl>
    <w:lvl w:ilvl="6" w:tplc="D8864C32">
      <w:start w:val="1"/>
      <w:numFmt w:val="none"/>
      <w:suff w:val="nothing"/>
      <w:lvlText w:val=""/>
      <w:lvlJc w:val="left"/>
      <w:pPr>
        <w:tabs>
          <w:tab w:val="num" w:pos="1296"/>
        </w:tabs>
        <w:ind w:left="1296" w:hanging="1296"/>
      </w:pPr>
    </w:lvl>
    <w:lvl w:ilvl="7" w:tplc="765ABEC8">
      <w:start w:val="1"/>
      <w:numFmt w:val="none"/>
      <w:suff w:val="nothing"/>
      <w:lvlText w:val=""/>
      <w:lvlJc w:val="left"/>
      <w:pPr>
        <w:tabs>
          <w:tab w:val="num" w:pos="1440"/>
        </w:tabs>
        <w:ind w:left="1440" w:hanging="1440"/>
      </w:pPr>
    </w:lvl>
    <w:lvl w:ilvl="8" w:tplc="760E7E8A">
      <w:start w:val="1"/>
      <w:numFmt w:val="none"/>
      <w:suff w:val="nothing"/>
      <w:lvlText w:val=""/>
      <w:lvlJc w:val="left"/>
      <w:pPr>
        <w:tabs>
          <w:tab w:val="num" w:pos="1584"/>
        </w:tabs>
        <w:ind w:left="1584" w:hanging="1584"/>
      </w:pPr>
    </w:lvl>
  </w:abstractNum>
  <w:abstractNum w:abstractNumId="13" w15:restartNumberingAfterBreak="0">
    <w:nsid w:val="2C1446BD"/>
    <w:multiLevelType w:val="hybridMultilevel"/>
    <w:tmpl w:val="16286F86"/>
    <w:lvl w:ilvl="0" w:tplc="F9BEA1AC">
      <w:start w:val="1"/>
      <w:numFmt w:val="russianLower"/>
      <w:suff w:val="space"/>
      <w:lvlText w:val="%1)"/>
      <w:lvlJc w:val="left"/>
      <w:pPr>
        <w:ind w:left="720" w:hanging="360"/>
      </w:pPr>
      <w:rPr>
        <w:rFonts w:hint="default"/>
      </w:rPr>
    </w:lvl>
    <w:lvl w:ilvl="1" w:tplc="D7624E10">
      <w:start w:val="1"/>
      <w:numFmt w:val="lowerLetter"/>
      <w:lvlText w:val="%2."/>
      <w:lvlJc w:val="left"/>
      <w:pPr>
        <w:ind w:left="1440" w:hanging="360"/>
      </w:pPr>
    </w:lvl>
    <w:lvl w:ilvl="2" w:tplc="0AAE1B44">
      <w:start w:val="1"/>
      <w:numFmt w:val="lowerRoman"/>
      <w:lvlText w:val="%3."/>
      <w:lvlJc w:val="right"/>
      <w:pPr>
        <w:ind w:left="2160" w:hanging="180"/>
      </w:pPr>
    </w:lvl>
    <w:lvl w:ilvl="3" w:tplc="660E8304">
      <w:start w:val="1"/>
      <w:numFmt w:val="decimal"/>
      <w:lvlText w:val="%4."/>
      <w:lvlJc w:val="left"/>
      <w:pPr>
        <w:ind w:left="2880" w:hanging="360"/>
      </w:pPr>
    </w:lvl>
    <w:lvl w:ilvl="4" w:tplc="C794FE54">
      <w:start w:val="1"/>
      <w:numFmt w:val="lowerLetter"/>
      <w:lvlText w:val="%5."/>
      <w:lvlJc w:val="left"/>
      <w:pPr>
        <w:ind w:left="3600" w:hanging="360"/>
      </w:pPr>
    </w:lvl>
    <w:lvl w:ilvl="5" w:tplc="9438BC56">
      <w:start w:val="1"/>
      <w:numFmt w:val="lowerRoman"/>
      <w:lvlText w:val="%6."/>
      <w:lvlJc w:val="right"/>
      <w:pPr>
        <w:ind w:left="4320" w:hanging="180"/>
      </w:pPr>
    </w:lvl>
    <w:lvl w:ilvl="6" w:tplc="E8E0A0A2">
      <w:start w:val="1"/>
      <w:numFmt w:val="decimal"/>
      <w:lvlText w:val="%7."/>
      <w:lvlJc w:val="left"/>
      <w:pPr>
        <w:ind w:left="5040" w:hanging="360"/>
      </w:pPr>
    </w:lvl>
    <w:lvl w:ilvl="7" w:tplc="05B2C802">
      <w:start w:val="1"/>
      <w:numFmt w:val="lowerLetter"/>
      <w:lvlText w:val="%8."/>
      <w:lvlJc w:val="left"/>
      <w:pPr>
        <w:ind w:left="5760" w:hanging="360"/>
      </w:pPr>
    </w:lvl>
    <w:lvl w:ilvl="8" w:tplc="89D29D5C">
      <w:start w:val="1"/>
      <w:numFmt w:val="lowerRoman"/>
      <w:lvlText w:val="%9."/>
      <w:lvlJc w:val="right"/>
      <w:pPr>
        <w:ind w:left="6480" w:hanging="180"/>
      </w:pPr>
    </w:lvl>
  </w:abstractNum>
  <w:abstractNum w:abstractNumId="14" w15:restartNumberingAfterBreak="0">
    <w:nsid w:val="31275C33"/>
    <w:multiLevelType w:val="hybridMultilevel"/>
    <w:tmpl w:val="A9F49110"/>
    <w:lvl w:ilvl="0" w:tplc="A7ACDB34">
      <w:start w:val="1"/>
      <w:numFmt w:val="russianLower"/>
      <w:suff w:val="space"/>
      <w:lvlText w:val="%1)"/>
      <w:lvlJc w:val="left"/>
      <w:pPr>
        <w:ind w:left="720" w:hanging="360"/>
      </w:pPr>
      <w:rPr>
        <w:rFonts w:hint="default"/>
      </w:rPr>
    </w:lvl>
    <w:lvl w:ilvl="1" w:tplc="0B145FEE">
      <w:start w:val="1"/>
      <w:numFmt w:val="lowerLetter"/>
      <w:lvlText w:val="%2."/>
      <w:lvlJc w:val="left"/>
      <w:pPr>
        <w:ind w:left="2149" w:hanging="360"/>
      </w:pPr>
    </w:lvl>
    <w:lvl w:ilvl="2" w:tplc="B62C672E">
      <w:start w:val="1"/>
      <w:numFmt w:val="lowerRoman"/>
      <w:lvlText w:val="%3."/>
      <w:lvlJc w:val="right"/>
      <w:pPr>
        <w:ind w:left="2869" w:hanging="180"/>
      </w:pPr>
    </w:lvl>
    <w:lvl w:ilvl="3" w:tplc="C2BE85F2">
      <w:start w:val="1"/>
      <w:numFmt w:val="decimal"/>
      <w:lvlText w:val="%4."/>
      <w:lvlJc w:val="left"/>
      <w:pPr>
        <w:ind w:left="3589" w:hanging="360"/>
      </w:pPr>
    </w:lvl>
    <w:lvl w:ilvl="4" w:tplc="0D2C8CC8">
      <w:start w:val="1"/>
      <w:numFmt w:val="lowerLetter"/>
      <w:lvlText w:val="%5."/>
      <w:lvlJc w:val="left"/>
      <w:pPr>
        <w:ind w:left="4309" w:hanging="360"/>
      </w:pPr>
    </w:lvl>
    <w:lvl w:ilvl="5" w:tplc="4E5EF5F6">
      <w:start w:val="1"/>
      <w:numFmt w:val="lowerRoman"/>
      <w:lvlText w:val="%6."/>
      <w:lvlJc w:val="right"/>
      <w:pPr>
        <w:ind w:left="5029" w:hanging="180"/>
      </w:pPr>
    </w:lvl>
    <w:lvl w:ilvl="6" w:tplc="A1B6644A">
      <w:start w:val="1"/>
      <w:numFmt w:val="decimal"/>
      <w:lvlText w:val="%7."/>
      <w:lvlJc w:val="left"/>
      <w:pPr>
        <w:ind w:left="5749" w:hanging="360"/>
      </w:pPr>
    </w:lvl>
    <w:lvl w:ilvl="7" w:tplc="CBFAD5C6">
      <w:start w:val="1"/>
      <w:numFmt w:val="lowerLetter"/>
      <w:lvlText w:val="%8."/>
      <w:lvlJc w:val="left"/>
      <w:pPr>
        <w:ind w:left="6469" w:hanging="360"/>
      </w:pPr>
    </w:lvl>
    <w:lvl w:ilvl="8" w:tplc="9F6C8A10">
      <w:start w:val="1"/>
      <w:numFmt w:val="lowerRoman"/>
      <w:lvlText w:val="%9."/>
      <w:lvlJc w:val="right"/>
      <w:pPr>
        <w:ind w:left="7189" w:hanging="180"/>
      </w:pPr>
    </w:lvl>
  </w:abstractNum>
  <w:abstractNum w:abstractNumId="15" w15:restartNumberingAfterBreak="0">
    <w:nsid w:val="36A63E05"/>
    <w:multiLevelType w:val="hybridMultilevel"/>
    <w:tmpl w:val="F78C6592"/>
    <w:lvl w:ilvl="0" w:tplc="FF7AA008">
      <w:start w:val="1"/>
      <w:numFmt w:val="decimal"/>
      <w:suff w:val="space"/>
      <w:lvlText w:val="%1)"/>
      <w:lvlJc w:val="left"/>
      <w:pPr>
        <w:ind w:left="360" w:hanging="360"/>
      </w:pPr>
      <w:rPr>
        <w:rFonts w:hint="default"/>
      </w:rPr>
    </w:lvl>
    <w:lvl w:ilvl="1" w:tplc="FF2245EA">
      <w:start w:val="1"/>
      <w:numFmt w:val="lowerLetter"/>
      <w:lvlText w:val="%2."/>
      <w:lvlJc w:val="left"/>
      <w:pPr>
        <w:ind w:left="1080" w:hanging="360"/>
      </w:pPr>
    </w:lvl>
    <w:lvl w:ilvl="2" w:tplc="B160324E">
      <w:start w:val="1"/>
      <w:numFmt w:val="lowerRoman"/>
      <w:lvlText w:val="%3."/>
      <w:lvlJc w:val="right"/>
      <w:pPr>
        <w:ind w:left="1800" w:hanging="180"/>
      </w:pPr>
    </w:lvl>
    <w:lvl w:ilvl="3" w:tplc="44168A9C">
      <w:start w:val="1"/>
      <w:numFmt w:val="decimal"/>
      <w:lvlText w:val="%4."/>
      <w:lvlJc w:val="left"/>
      <w:pPr>
        <w:ind w:left="2520" w:hanging="360"/>
      </w:pPr>
    </w:lvl>
    <w:lvl w:ilvl="4" w:tplc="FE50F460">
      <w:start w:val="1"/>
      <w:numFmt w:val="lowerLetter"/>
      <w:lvlText w:val="%5."/>
      <w:lvlJc w:val="left"/>
      <w:pPr>
        <w:ind w:left="3240" w:hanging="360"/>
      </w:pPr>
    </w:lvl>
    <w:lvl w:ilvl="5" w:tplc="9D648046">
      <w:start w:val="1"/>
      <w:numFmt w:val="lowerRoman"/>
      <w:lvlText w:val="%6."/>
      <w:lvlJc w:val="right"/>
      <w:pPr>
        <w:ind w:left="3960" w:hanging="180"/>
      </w:pPr>
    </w:lvl>
    <w:lvl w:ilvl="6" w:tplc="5E345B52">
      <w:start w:val="1"/>
      <w:numFmt w:val="decimal"/>
      <w:lvlText w:val="%7."/>
      <w:lvlJc w:val="left"/>
      <w:pPr>
        <w:ind w:left="4680" w:hanging="360"/>
      </w:pPr>
    </w:lvl>
    <w:lvl w:ilvl="7" w:tplc="E8F8FE18">
      <w:start w:val="1"/>
      <w:numFmt w:val="lowerLetter"/>
      <w:lvlText w:val="%8."/>
      <w:lvlJc w:val="left"/>
      <w:pPr>
        <w:ind w:left="5400" w:hanging="360"/>
      </w:pPr>
    </w:lvl>
    <w:lvl w:ilvl="8" w:tplc="A12A55A0">
      <w:start w:val="1"/>
      <w:numFmt w:val="lowerRoman"/>
      <w:lvlText w:val="%9."/>
      <w:lvlJc w:val="right"/>
      <w:pPr>
        <w:ind w:left="6120" w:hanging="180"/>
      </w:pPr>
    </w:lvl>
  </w:abstractNum>
  <w:abstractNum w:abstractNumId="16" w15:restartNumberingAfterBreak="0">
    <w:nsid w:val="38BD6B55"/>
    <w:multiLevelType w:val="multilevel"/>
    <w:tmpl w:val="61C094FA"/>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39D55005"/>
    <w:multiLevelType w:val="hybridMultilevel"/>
    <w:tmpl w:val="149E38E8"/>
    <w:lvl w:ilvl="0" w:tplc="A3B25488">
      <w:start w:val="1"/>
      <w:numFmt w:val="decimal"/>
      <w:suff w:val="space"/>
      <w:lvlText w:val="%1)"/>
      <w:lvlJc w:val="left"/>
      <w:pPr>
        <w:ind w:left="1920" w:hanging="360"/>
      </w:pPr>
      <w:rPr>
        <w:rFonts w:hint="default"/>
      </w:rPr>
    </w:lvl>
    <w:lvl w:ilvl="1" w:tplc="7BE8E37E">
      <w:start w:val="1"/>
      <w:numFmt w:val="lowerLetter"/>
      <w:lvlText w:val="%2."/>
      <w:lvlJc w:val="left"/>
      <w:pPr>
        <w:ind w:left="2640" w:hanging="360"/>
      </w:pPr>
    </w:lvl>
    <w:lvl w:ilvl="2" w:tplc="E520B6A0">
      <w:start w:val="1"/>
      <w:numFmt w:val="lowerRoman"/>
      <w:lvlText w:val="%3."/>
      <w:lvlJc w:val="right"/>
      <w:pPr>
        <w:ind w:left="3360" w:hanging="180"/>
      </w:pPr>
    </w:lvl>
    <w:lvl w:ilvl="3" w:tplc="B0A64CFE">
      <w:start w:val="1"/>
      <w:numFmt w:val="decimal"/>
      <w:lvlText w:val="%4."/>
      <w:lvlJc w:val="left"/>
      <w:pPr>
        <w:ind w:left="4080" w:hanging="360"/>
      </w:pPr>
    </w:lvl>
    <w:lvl w:ilvl="4" w:tplc="2A2E705C">
      <w:start w:val="1"/>
      <w:numFmt w:val="lowerLetter"/>
      <w:lvlText w:val="%5."/>
      <w:lvlJc w:val="left"/>
      <w:pPr>
        <w:ind w:left="4800" w:hanging="360"/>
      </w:pPr>
    </w:lvl>
    <w:lvl w:ilvl="5" w:tplc="1344651C">
      <w:start w:val="1"/>
      <w:numFmt w:val="lowerRoman"/>
      <w:lvlText w:val="%6."/>
      <w:lvlJc w:val="right"/>
      <w:pPr>
        <w:ind w:left="5520" w:hanging="180"/>
      </w:pPr>
    </w:lvl>
    <w:lvl w:ilvl="6" w:tplc="57221F54">
      <w:start w:val="1"/>
      <w:numFmt w:val="decimal"/>
      <w:lvlText w:val="%7."/>
      <w:lvlJc w:val="left"/>
      <w:pPr>
        <w:ind w:left="6240" w:hanging="360"/>
      </w:pPr>
    </w:lvl>
    <w:lvl w:ilvl="7" w:tplc="207EE950">
      <w:start w:val="1"/>
      <w:numFmt w:val="lowerLetter"/>
      <w:lvlText w:val="%8."/>
      <w:lvlJc w:val="left"/>
      <w:pPr>
        <w:ind w:left="6960" w:hanging="360"/>
      </w:pPr>
    </w:lvl>
    <w:lvl w:ilvl="8" w:tplc="3FCA9C7E">
      <w:start w:val="1"/>
      <w:numFmt w:val="lowerRoman"/>
      <w:lvlText w:val="%9."/>
      <w:lvlJc w:val="right"/>
      <w:pPr>
        <w:ind w:left="7680" w:hanging="180"/>
      </w:pPr>
    </w:lvl>
  </w:abstractNum>
  <w:abstractNum w:abstractNumId="18" w15:restartNumberingAfterBreak="0">
    <w:nsid w:val="3E2312B2"/>
    <w:multiLevelType w:val="hybridMultilevel"/>
    <w:tmpl w:val="B3820CA8"/>
    <w:lvl w:ilvl="0" w:tplc="C8249AC4">
      <w:start w:val="1"/>
      <w:numFmt w:val="russianLower"/>
      <w:suff w:val="space"/>
      <w:lvlText w:val="%1)"/>
      <w:lvlJc w:val="left"/>
      <w:pPr>
        <w:ind w:left="720" w:hanging="360"/>
      </w:pPr>
      <w:rPr>
        <w:rFonts w:hint="default"/>
      </w:rPr>
    </w:lvl>
    <w:lvl w:ilvl="1" w:tplc="C634370E">
      <w:start w:val="1"/>
      <w:numFmt w:val="lowerLetter"/>
      <w:lvlText w:val="%2."/>
      <w:lvlJc w:val="left"/>
      <w:pPr>
        <w:ind w:left="1440" w:hanging="360"/>
      </w:pPr>
    </w:lvl>
    <w:lvl w:ilvl="2" w:tplc="972AA358">
      <w:start w:val="1"/>
      <w:numFmt w:val="lowerRoman"/>
      <w:lvlText w:val="%3."/>
      <w:lvlJc w:val="right"/>
      <w:pPr>
        <w:ind w:left="2160" w:hanging="180"/>
      </w:pPr>
    </w:lvl>
    <w:lvl w:ilvl="3" w:tplc="12C21B38">
      <w:start w:val="1"/>
      <w:numFmt w:val="decimal"/>
      <w:lvlText w:val="%4."/>
      <w:lvlJc w:val="left"/>
      <w:pPr>
        <w:ind w:left="2880" w:hanging="360"/>
      </w:pPr>
    </w:lvl>
    <w:lvl w:ilvl="4" w:tplc="BCB2A67C">
      <w:start w:val="1"/>
      <w:numFmt w:val="lowerLetter"/>
      <w:lvlText w:val="%5."/>
      <w:lvlJc w:val="left"/>
      <w:pPr>
        <w:ind w:left="3600" w:hanging="360"/>
      </w:pPr>
    </w:lvl>
    <w:lvl w:ilvl="5" w:tplc="63121340">
      <w:start w:val="1"/>
      <w:numFmt w:val="lowerRoman"/>
      <w:lvlText w:val="%6."/>
      <w:lvlJc w:val="right"/>
      <w:pPr>
        <w:ind w:left="4320" w:hanging="180"/>
      </w:pPr>
    </w:lvl>
    <w:lvl w:ilvl="6" w:tplc="BACE0082">
      <w:start w:val="1"/>
      <w:numFmt w:val="decimal"/>
      <w:lvlText w:val="%7."/>
      <w:lvlJc w:val="left"/>
      <w:pPr>
        <w:ind w:left="5040" w:hanging="360"/>
      </w:pPr>
    </w:lvl>
    <w:lvl w:ilvl="7" w:tplc="E52A14F8">
      <w:start w:val="1"/>
      <w:numFmt w:val="lowerLetter"/>
      <w:lvlText w:val="%8."/>
      <w:lvlJc w:val="left"/>
      <w:pPr>
        <w:ind w:left="5760" w:hanging="360"/>
      </w:pPr>
    </w:lvl>
    <w:lvl w:ilvl="8" w:tplc="EA6E3692">
      <w:start w:val="1"/>
      <w:numFmt w:val="lowerRoman"/>
      <w:lvlText w:val="%9."/>
      <w:lvlJc w:val="right"/>
      <w:pPr>
        <w:ind w:left="6480" w:hanging="180"/>
      </w:pPr>
    </w:lvl>
  </w:abstractNum>
  <w:abstractNum w:abstractNumId="19" w15:restartNumberingAfterBreak="0">
    <w:nsid w:val="428F2F80"/>
    <w:multiLevelType w:val="hybridMultilevel"/>
    <w:tmpl w:val="F424B1F2"/>
    <w:lvl w:ilvl="0" w:tplc="184C716E">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F0768E9A">
      <w:start w:val="1"/>
      <w:numFmt w:val="decimal"/>
      <w:lvlText w:val=""/>
      <w:lvlJc w:val="left"/>
    </w:lvl>
    <w:lvl w:ilvl="2" w:tplc="38E64FEA">
      <w:start w:val="1"/>
      <w:numFmt w:val="decimal"/>
      <w:lvlText w:val=""/>
      <w:lvlJc w:val="left"/>
    </w:lvl>
    <w:lvl w:ilvl="3" w:tplc="2FA08BFC">
      <w:start w:val="1"/>
      <w:numFmt w:val="decimal"/>
      <w:lvlText w:val=""/>
      <w:lvlJc w:val="left"/>
    </w:lvl>
    <w:lvl w:ilvl="4" w:tplc="D17E6834">
      <w:start w:val="1"/>
      <w:numFmt w:val="decimal"/>
      <w:lvlText w:val=""/>
      <w:lvlJc w:val="left"/>
    </w:lvl>
    <w:lvl w:ilvl="5" w:tplc="314C93BE">
      <w:start w:val="1"/>
      <w:numFmt w:val="decimal"/>
      <w:lvlText w:val=""/>
      <w:lvlJc w:val="left"/>
    </w:lvl>
    <w:lvl w:ilvl="6" w:tplc="431CD944">
      <w:start w:val="1"/>
      <w:numFmt w:val="decimal"/>
      <w:lvlText w:val=""/>
      <w:lvlJc w:val="left"/>
    </w:lvl>
    <w:lvl w:ilvl="7" w:tplc="9B78DCB4">
      <w:start w:val="1"/>
      <w:numFmt w:val="decimal"/>
      <w:lvlText w:val=""/>
      <w:lvlJc w:val="left"/>
    </w:lvl>
    <w:lvl w:ilvl="8" w:tplc="66BA5382">
      <w:start w:val="1"/>
      <w:numFmt w:val="decimal"/>
      <w:lvlText w:val=""/>
      <w:lvlJc w:val="left"/>
    </w:lvl>
  </w:abstractNum>
  <w:abstractNum w:abstractNumId="20" w15:restartNumberingAfterBreak="0">
    <w:nsid w:val="45B7521F"/>
    <w:multiLevelType w:val="hybridMultilevel"/>
    <w:tmpl w:val="4A3E8D68"/>
    <w:lvl w:ilvl="0" w:tplc="66461794">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D5769214">
      <w:start w:val="1"/>
      <w:numFmt w:val="decimal"/>
      <w:lvlText w:val=""/>
      <w:lvlJc w:val="left"/>
    </w:lvl>
    <w:lvl w:ilvl="2" w:tplc="88082400">
      <w:start w:val="1"/>
      <w:numFmt w:val="decimal"/>
      <w:lvlText w:val=""/>
      <w:lvlJc w:val="left"/>
    </w:lvl>
    <w:lvl w:ilvl="3" w:tplc="7B141EE4">
      <w:start w:val="1"/>
      <w:numFmt w:val="decimal"/>
      <w:lvlText w:val=""/>
      <w:lvlJc w:val="left"/>
    </w:lvl>
    <w:lvl w:ilvl="4" w:tplc="52F29D20">
      <w:start w:val="1"/>
      <w:numFmt w:val="decimal"/>
      <w:lvlText w:val=""/>
      <w:lvlJc w:val="left"/>
    </w:lvl>
    <w:lvl w:ilvl="5" w:tplc="4FF6E186">
      <w:start w:val="1"/>
      <w:numFmt w:val="decimal"/>
      <w:lvlText w:val=""/>
      <w:lvlJc w:val="left"/>
    </w:lvl>
    <w:lvl w:ilvl="6" w:tplc="965E1988">
      <w:start w:val="1"/>
      <w:numFmt w:val="decimal"/>
      <w:lvlText w:val=""/>
      <w:lvlJc w:val="left"/>
    </w:lvl>
    <w:lvl w:ilvl="7" w:tplc="FE1C3E3E">
      <w:start w:val="1"/>
      <w:numFmt w:val="decimal"/>
      <w:lvlText w:val=""/>
      <w:lvlJc w:val="left"/>
    </w:lvl>
    <w:lvl w:ilvl="8" w:tplc="2B4EA3D6">
      <w:start w:val="1"/>
      <w:numFmt w:val="decimal"/>
      <w:lvlText w:val=""/>
      <w:lvlJc w:val="left"/>
    </w:lvl>
  </w:abstractNum>
  <w:abstractNum w:abstractNumId="21" w15:restartNumberingAfterBreak="0">
    <w:nsid w:val="46060C3F"/>
    <w:multiLevelType w:val="hybridMultilevel"/>
    <w:tmpl w:val="18AE46E0"/>
    <w:lvl w:ilvl="0" w:tplc="952EB474">
      <w:start w:val="1"/>
      <w:numFmt w:val="russianLower"/>
      <w:suff w:val="space"/>
      <w:lvlText w:val="%1)"/>
      <w:lvlJc w:val="left"/>
      <w:pPr>
        <w:ind w:left="720" w:hanging="360"/>
      </w:pPr>
      <w:rPr>
        <w:rFonts w:hint="default"/>
      </w:rPr>
    </w:lvl>
    <w:lvl w:ilvl="1" w:tplc="459ABC4E">
      <w:start w:val="1"/>
      <w:numFmt w:val="lowerLetter"/>
      <w:lvlText w:val="%2."/>
      <w:lvlJc w:val="left"/>
      <w:pPr>
        <w:ind w:left="1440" w:hanging="360"/>
      </w:pPr>
    </w:lvl>
    <w:lvl w:ilvl="2" w:tplc="AB902A6C">
      <w:start w:val="1"/>
      <w:numFmt w:val="lowerRoman"/>
      <w:lvlText w:val="%3."/>
      <w:lvlJc w:val="right"/>
      <w:pPr>
        <w:ind w:left="2160" w:hanging="180"/>
      </w:pPr>
    </w:lvl>
    <w:lvl w:ilvl="3" w:tplc="BFCEF8D6">
      <w:start w:val="1"/>
      <w:numFmt w:val="decimal"/>
      <w:lvlText w:val="%4."/>
      <w:lvlJc w:val="left"/>
      <w:pPr>
        <w:ind w:left="2880" w:hanging="360"/>
      </w:pPr>
    </w:lvl>
    <w:lvl w:ilvl="4" w:tplc="DE1A0A7E">
      <w:start w:val="1"/>
      <w:numFmt w:val="lowerLetter"/>
      <w:lvlText w:val="%5."/>
      <w:lvlJc w:val="left"/>
      <w:pPr>
        <w:ind w:left="3600" w:hanging="360"/>
      </w:pPr>
    </w:lvl>
    <w:lvl w:ilvl="5" w:tplc="ECA413D2">
      <w:start w:val="1"/>
      <w:numFmt w:val="lowerRoman"/>
      <w:lvlText w:val="%6."/>
      <w:lvlJc w:val="right"/>
      <w:pPr>
        <w:ind w:left="4320" w:hanging="180"/>
      </w:pPr>
    </w:lvl>
    <w:lvl w:ilvl="6" w:tplc="B3E617E0">
      <w:start w:val="1"/>
      <w:numFmt w:val="decimal"/>
      <w:lvlText w:val="%7."/>
      <w:lvlJc w:val="left"/>
      <w:pPr>
        <w:ind w:left="5040" w:hanging="360"/>
      </w:pPr>
    </w:lvl>
    <w:lvl w:ilvl="7" w:tplc="3ECC7184">
      <w:start w:val="1"/>
      <w:numFmt w:val="lowerLetter"/>
      <w:lvlText w:val="%8."/>
      <w:lvlJc w:val="left"/>
      <w:pPr>
        <w:ind w:left="5760" w:hanging="360"/>
      </w:pPr>
    </w:lvl>
    <w:lvl w:ilvl="8" w:tplc="4B28AEEE">
      <w:start w:val="1"/>
      <w:numFmt w:val="lowerRoman"/>
      <w:lvlText w:val="%9."/>
      <w:lvlJc w:val="right"/>
      <w:pPr>
        <w:ind w:left="6480" w:hanging="180"/>
      </w:pPr>
    </w:lvl>
  </w:abstractNum>
  <w:abstractNum w:abstractNumId="22" w15:restartNumberingAfterBreak="0">
    <w:nsid w:val="4852329E"/>
    <w:multiLevelType w:val="hybridMultilevel"/>
    <w:tmpl w:val="404E82F2"/>
    <w:lvl w:ilvl="0" w:tplc="EE70D798">
      <w:start w:val="1"/>
      <w:numFmt w:val="russianLower"/>
      <w:suff w:val="space"/>
      <w:lvlText w:val="%1)"/>
      <w:lvlJc w:val="left"/>
      <w:pPr>
        <w:ind w:left="720" w:hanging="360"/>
      </w:pPr>
      <w:rPr>
        <w:rFonts w:hint="default"/>
      </w:rPr>
    </w:lvl>
    <w:lvl w:ilvl="1" w:tplc="8D1833D0">
      <w:start w:val="1"/>
      <w:numFmt w:val="lowerLetter"/>
      <w:lvlText w:val="%2."/>
      <w:lvlJc w:val="left"/>
      <w:pPr>
        <w:ind w:left="2148" w:hanging="360"/>
      </w:pPr>
    </w:lvl>
    <w:lvl w:ilvl="2" w:tplc="2F5C2152">
      <w:start w:val="1"/>
      <w:numFmt w:val="lowerRoman"/>
      <w:lvlText w:val="%3."/>
      <w:lvlJc w:val="right"/>
      <w:pPr>
        <w:ind w:left="2868" w:hanging="180"/>
      </w:pPr>
    </w:lvl>
    <w:lvl w:ilvl="3" w:tplc="ACB41EBA">
      <w:start w:val="1"/>
      <w:numFmt w:val="decimal"/>
      <w:lvlText w:val="%4."/>
      <w:lvlJc w:val="left"/>
      <w:pPr>
        <w:ind w:left="3588" w:hanging="360"/>
      </w:pPr>
    </w:lvl>
    <w:lvl w:ilvl="4" w:tplc="2630805E">
      <w:start w:val="1"/>
      <w:numFmt w:val="lowerLetter"/>
      <w:lvlText w:val="%5."/>
      <w:lvlJc w:val="left"/>
      <w:pPr>
        <w:ind w:left="4308" w:hanging="360"/>
      </w:pPr>
    </w:lvl>
    <w:lvl w:ilvl="5" w:tplc="3A902CD2">
      <w:start w:val="1"/>
      <w:numFmt w:val="lowerRoman"/>
      <w:lvlText w:val="%6."/>
      <w:lvlJc w:val="right"/>
      <w:pPr>
        <w:ind w:left="5028" w:hanging="180"/>
      </w:pPr>
    </w:lvl>
    <w:lvl w:ilvl="6" w:tplc="ED86CFDA">
      <w:start w:val="1"/>
      <w:numFmt w:val="decimal"/>
      <w:lvlText w:val="%7."/>
      <w:lvlJc w:val="left"/>
      <w:pPr>
        <w:ind w:left="5748" w:hanging="360"/>
      </w:pPr>
    </w:lvl>
    <w:lvl w:ilvl="7" w:tplc="8D6CFA04">
      <w:start w:val="1"/>
      <w:numFmt w:val="lowerLetter"/>
      <w:lvlText w:val="%8."/>
      <w:lvlJc w:val="left"/>
      <w:pPr>
        <w:ind w:left="6468" w:hanging="360"/>
      </w:pPr>
    </w:lvl>
    <w:lvl w:ilvl="8" w:tplc="FF12DE6A">
      <w:start w:val="1"/>
      <w:numFmt w:val="lowerRoman"/>
      <w:lvlText w:val="%9."/>
      <w:lvlJc w:val="right"/>
      <w:pPr>
        <w:ind w:left="7188" w:hanging="180"/>
      </w:pPr>
    </w:lvl>
  </w:abstractNum>
  <w:abstractNum w:abstractNumId="23" w15:restartNumberingAfterBreak="0">
    <w:nsid w:val="4C8F48F1"/>
    <w:multiLevelType w:val="hybridMultilevel"/>
    <w:tmpl w:val="F5A684BC"/>
    <w:lvl w:ilvl="0" w:tplc="805A69BC">
      <w:start w:val="1"/>
      <w:numFmt w:val="russianLower"/>
      <w:suff w:val="space"/>
      <w:lvlText w:val="%1)"/>
      <w:lvlJc w:val="left"/>
      <w:pPr>
        <w:ind w:left="720" w:hanging="360"/>
      </w:pPr>
      <w:rPr>
        <w:rFonts w:hint="default"/>
      </w:rPr>
    </w:lvl>
    <w:lvl w:ilvl="1" w:tplc="E9C00698">
      <w:start w:val="1"/>
      <w:numFmt w:val="lowerLetter"/>
      <w:lvlText w:val="%2."/>
      <w:lvlJc w:val="left"/>
      <w:pPr>
        <w:ind w:left="1440" w:hanging="360"/>
      </w:pPr>
    </w:lvl>
    <w:lvl w:ilvl="2" w:tplc="797E60AC">
      <w:start w:val="1"/>
      <w:numFmt w:val="lowerRoman"/>
      <w:lvlText w:val="%3."/>
      <w:lvlJc w:val="right"/>
      <w:pPr>
        <w:ind w:left="2160" w:hanging="180"/>
      </w:pPr>
    </w:lvl>
    <w:lvl w:ilvl="3" w:tplc="FCB2E7F0">
      <w:start w:val="1"/>
      <w:numFmt w:val="decimal"/>
      <w:lvlText w:val="%4."/>
      <w:lvlJc w:val="left"/>
      <w:pPr>
        <w:ind w:left="2880" w:hanging="360"/>
      </w:pPr>
    </w:lvl>
    <w:lvl w:ilvl="4" w:tplc="8550F52C">
      <w:start w:val="1"/>
      <w:numFmt w:val="lowerLetter"/>
      <w:lvlText w:val="%5."/>
      <w:lvlJc w:val="left"/>
      <w:pPr>
        <w:ind w:left="3600" w:hanging="360"/>
      </w:pPr>
    </w:lvl>
    <w:lvl w:ilvl="5" w:tplc="59A8DC72">
      <w:start w:val="1"/>
      <w:numFmt w:val="lowerRoman"/>
      <w:lvlText w:val="%6."/>
      <w:lvlJc w:val="right"/>
      <w:pPr>
        <w:ind w:left="4320" w:hanging="180"/>
      </w:pPr>
    </w:lvl>
    <w:lvl w:ilvl="6" w:tplc="7FD44912">
      <w:start w:val="1"/>
      <w:numFmt w:val="decimal"/>
      <w:lvlText w:val="%7."/>
      <w:lvlJc w:val="left"/>
      <w:pPr>
        <w:ind w:left="5040" w:hanging="360"/>
      </w:pPr>
    </w:lvl>
    <w:lvl w:ilvl="7" w:tplc="90E4EE1C">
      <w:start w:val="1"/>
      <w:numFmt w:val="lowerLetter"/>
      <w:lvlText w:val="%8."/>
      <w:lvlJc w:val="left"/>
      <w:pPr>
        <w:ind w:left="5760" w:hanging="360"/>
      </w:pPr>
    </w:lvl>
    <w:lvl w:ilvl="8" w:tplc="5E705B48">
      <w:start w:val="1"/>
      <w:numFmt w:val="lowerRoman"/>
      <w:lvlText w:val="%9."/>
      <w:lvlJc w:val="right"/>
      <w:pPr>
        <w:ind w:left="6480" w:hanging="180"/>
      </w:pPr>
    </w:lvl>
  </w:abstractNum>
  <w:abstractNum w:abstractNumId="24" w15:restartNumberingAfterBreak="0">
    <w:nsid w:val="52391F60"/>
    <w:multiLevelType w:val="multilevel"/>
    <w:tmpl w:val="BE60F9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011560"/>
    <w:multiLevelType w:val="hybridMultilevel"/>
    <w:tmpl w:val="92FEA604"/>
    <w:lvl w:ilvl="0" w:tplc="93A47B26">
      <w:start w:val="1"/>
      <w:numFmt w:val="decimal"/>
      <w:suff w:val="space"/>
      <w:lvlText w:val="%1)"/>
      <w:lvlJc w:val="left"/>
      <w:pPr>
        <w:ind w:left="360" w:hanging="360"/>
      </w:pPr>
      <w:rPr>
        <w:rFonts w:hint="default"/>
      </w:rPr>
    </w:lvl>
    <w:lvl w:ilvl="1" w:tplc="E506D6D6">
      <w:start w:val="1"/>
      <w:numFmt w:val="lowerLetter"/>
      <w:lvlText w:val="%2."/>
      <w:lvlJc w:val="left"/>
      <w:pPr>
        <w:ind w:left="1080" w:hanging="360"/>
      </w:pPr>
    </w:lvl>
    <w:lvl w:ilvl="2" w:tplc="7C149F9C">
      <w:start w:val="1"/>
      <w:numFmt w:val="lowerRoman"/>
      <w:lvlText w:val="%3."/>
      <w:lvlJc w:val="right"/>
      <w:pPr>
        <w:ind w:left="1800" w:hanging="180"/>
      </w:pPr>
    </w:lvl>
    <w:lvl w:ilvl="3" w:tplc="BBF66040">
      <w:start w:val="1"/>
      <w:numFmt w:val="decimal"/>
      <w:lvlText w:val="%4."/>
      <w:lvlJc w:val="left"/>
      <w:pPr>
        <w:ind w:left="2520" w:hanging="360"/>
      </w:pPr>
    </w:lvl>
    <w:lvl w:ilvl="4" w:tplc="128AA6E8">
      <w:start w:val="1"/>
      <w:numFmt w:val="lowerLetter"/>
      <w:lvlText w:val="%5."/>
      <w:lvlJc w:val="left"/>
      <w:pPr>
        <w:ind w:left="3240" w:hanging="360"/>
      </w:pPr>
    </w:lvl>
    <w:lvl w:ilvl="5" w:tplc="9E6C2FA0">
      <w:start w:val="1"/>
      <w:numFmt w:val="lowerRoman"/>
      <w:lvlText w:val="%6."/>
      <w:lvlJc w:val="right"/>
      <w:pPr>
        <w:ind w:left="3960" w:hanging="180"/>
      </w:pPr>
    </w:lvl>
    <w:lvl w:ilvl="6" w:tplc="70E695EC">
      <w:start w:val="1"/>
      <w:numFmt w:val="decimal"/>
      <w:lvlText w:val="%7."/>
      <w:lvlJc w:val="left"/>
      <w:pPr>
        <w:ind w:left="4680" w:hanging="360"/>
      </w:pPr>
    </w:lvl>
    <w:lvl w:ilvl="7" w:tplc="2C02BD40">
      <w:start w:val="1"/>
      <w:numFmt w:val="lowerLetter"/>
      <w:lvlText w:val="%8."/>
      <w:lvlJc w:val="left"/>
      <w:pPr>
        <w:ind w:left="5400" w:hanging="360"/>
      </w:pPr>
    </w:lvl>
    <w:lvl w:ilvl="8" w:tplc="C324E018">
      <w:start w:val="1"/>
      <w:numFmt w:val="lowerRoman"/>
      <w:lvlText w:val="%9."/>
      <w:lvlJc w:val="right"/>
      <w:pPr>
        <w:ind w:left="6120" w:hanging="180"/>
      </w:pPr>
    </w:lvl>
  </w:abstractNum>
  <w:abstractNum w:abstractNumId="26" w15:restartNumberingAfterBreak="0">
    <w:nsid w:val="59F25216"/>
    <w:multiLevelType w:val="hybridMultilevel"/>
    <w:tmpl w:val="CE4841F8"/>
    <w:lvl w:ilvl="0" w:tplc="1A662D42">
      <w:start w:val="1"/>
      <w:numFmt w:val="decimal"/>
      <w:suff w:val="space"/>
      <w:lvlText w:val="%1."/>
      <w:lvlJc w:val="left"/>
      <w:pPr>
        <w:ind w:left="735" w:hanging="375"/>
      </w:pPr>
      <w:rPr>
        <w:rFonts w:hint="default"/>
      </w:rPr>
    </w:lvl>
    <w:lvl w:ilvl="1" w:tplc="ABDEF04E">
      <w:start w:val="1"/>
      <w:numFmt w:val="lowerLetter"/>
      <w:pStyle w:val="2"/>
      <w:lvlText w:val="%2."/>
      <w:lvlJc w:val="left"/>
      <w:pPr>
        <w:ind w:left="1440" w:hanging="360"/>
      </w:pPr>
    </w:lvl>
    <w:lvl w:ilvl="2" w:tplc="8248615C">
      <w:start w:val="1"/>
      <w:numFmt w:val="lowerRoman"/>
      <w:pStyle w:val="3"/>
      <w:lvlText w:val="%3."/>
      <w:lvlJc w:val="right"/>
      <w:pPr>
        <w:ind w:left="2160" w:hanging="180"/>
      </w:pPr>
    </w:lvl>
    <w:lvl w:ilvl="3" w:tplc="7D48A696">
      <w:start w:val="1"/>
      <w:numFmt w:val="decimal"/>
      <w:pStyle w:val="4"/>
      <w:lvlText w:val="%4."/>
      <w:lvlJc w:val="left"/>
      <w:pPr>
        <w:ind w:left="2880" w:hanging="360"/>
      </w:pPr>
    </w:lvl>
    <w:lvl w:ilvl="4" w:tplc="64DA9520">
      <w:start w:val="1"/>
      <w:numFmt w:val="lowerLetter"/>
      <w:lvlText w:val="%5."/>
      <w:lvlJc w:val="left"/>
      <w:pPr>
        <w:ind w:left="3600" w:hanging="360"/>
      </w:pPr>
    </w:lvl>
    <w:lvl w:ilvl="5" w:tplc="980EBA32">
      <w:start w:val="1"/>
      <w:numFmt w:val="lowerRoman"/>
      <w:lvlText w:val="%6."/>
      <w:lvlJc w:val="right"/>
      <w:pPr>
        <w:ind w:left="4320" w:hanging="180"/>
      </w:pPr>
    </w:lvl>
    <w:lvl w:ilvl="6" w:tplc="86EA25D4">
      <w:start w:val="1"/>
      <w:numFmt w:val="decimal"/>
      <w:lvlText w:val="%7."/>
      <w:lvlJc w:val="left"/>
      <w:pPr>
        <w:ind w:left="5040" w:hanging="360"/>
      </w:pPr>
    </w:lvl>
    <w:lvl w:ilvl="7" w:tplc="BB2E4574">
      <w:start w:val="1"/>
      <w:numFmt w:val="lowerLetter"/>
      <w:lvlText w:val="%8."/>
      <w:lvlJc w:val="left"/>
      <w:pPr>
        <w:ind w:left="5760" w:hanging="360"/>
      </w:pPr>
    </w:lvl>
    <w:lvl w:ilvl="8" w:tplc="FB98A050">
      <w:start w:val="1"/>
      <w:numFmt w:val="lowerRoman"/>
      <w:lvlText w:val="%9."/>
      <w:lvlJc w:val="right"/>
      <w:pPr>
        <w:ind w:left="6480" w:hanging="180"/>
      </w:pPr>
    </w:lvl>
  </w:abstractNum>
  <w:abstractNum w:abstractNumId="27" w15:restartNumberingAfterBreak="0">
    <w:nsid w:val="5E9256DB"/>
    <w:multiLevelType w:val="hybridMultilevel"/>
    <w:tmpl w:val="B280666A"/>
    <w:lvl w:ilvl="0" w:tplc="6066BF14">
      <w:start w:val="1"/>
      <w:numFmt w:val="russianLower"/>
      <w:suff w:val="space"/>
      <w:lvlText w:val="%1)"/>
      <w:lvlJc w:val="left"/>
      <w:pPr>
        <w:ind w:left="720" w:hanging="360"/>
      </w:pPr>
      <w:rPr>
        <w:rFonts w:hint="default"/>
      </w:rPr>
    </w:lvl>
    <w:lvl w:ilvl="1" w:tplc="0CCC2BBE">
      <w:start w:val="1"/>
      <w:numFmt w:val="lowerLetter"/>
      <w:lvlText w:val="%2."/>
      <w:lvlJc w:val="left"/>
      <w:pPr>
        <w:ind w:left="1440" w:hanging="360"/>
      </w:pPr>
    </w:lvl>
    <w:lvl w:ilvl="2" w:tplc="95DED664">
      <w:start w:val="1"/>
      <w:numFmt w:val="lowerRoman"/>
      <w:lvlText w:val="%3."/>
      <w:lvlJc w:val="right"/>
      <w:pPr>
        <w:ind w:left="2160" w:hanging="180"/>
      </w:pPr>
    </w:lvl>
    <w:lvl w:ilvl="3" w:tplc="4EB015F8">
      <w:start w:val="1"/>
      <w:numFmt w:val="decimal"/>
      <w:lvlText w:val="%4."/>
      <w:lvlJc w:val="left"/>
      <w:pPr>
        <w:ind w:left="2880" w:hanging="360"/>
      </w:pPr>
    </w:lvl>
    <w:lvl w:ilvl="4" w:tplc="50B45EBE">
      <w:start w:val="1"/>
      <w:numFmt w:val="lowerLetter"/>
      <w:lvlText w:val="%5."/>
      <w:lvlJc w:val="left"/>
      <w:pPr>
        <w:ind w:left="3600" w:hanging="360"/>
      </w:pPr>
    </w:lvl>
    <w:lvl w:ilvl="5" w:tplc="28047F34">
      <w:start w:val="1"/>
      <w:numFmt w:val="lowerRoman"/>
      <w:lvlText w:val="%6."/>
      <w:lvlJc w:val="right"/>
      <w:pPr>
        <w:ind w:left="4320" w:hanging="180"/>
      </w:pPr>
    </w:lvl>
    <w:lvl w:ilvl="6" w:tplc="869CB566">
      <w:start w:val="1"/>
      <w:numFmt w:val="decimal"/>
      <w:lvlText w:val="%7."/>
      <w:lvlJc w:val="left"/>
      <w:pPr>
        <w:ind w:left="5040" w:hanging="360"/>
      </w:pPr>
    </w:lvl>
    <w:lvl w:ilvl="7" w:tplc="8A36CF7C">
      <w:start w:val="1"/>
      <w:numFmt w:val="lowerLetter"/>
      <w:lvlText w:val="%8."/>
      <w:lvlJc w:val="left"/>
      <w:pPr>
        <w:ind w:left="5760" w:hanging="360"/>
      </w:pPr>
    </w:lvl>
    <w:lvl w:ilvl="8" w:tplc="7ABA929C">
      <w:start w:val="1"/>
      <w:numFmt w:val="lowerRoman"/>
      <w:lvlText w:val="%9."/>
      <w:lvlJc w:val="right"/>
      <w:pPr>
        <w:ind w:left="6480" w:hanging="180"/>
      </w:pPr>
    </w:lvl>
  </w:abstractNum>
  <w:abstractNum w:abstractNumId="28" w15:restartNumberingAfterBreak="0">
    <w:nsid w:val="60643340"/>
    <w:multiLevelType w:val="hybridMultilevel"/>
    <w:tmpl w:val="B08EC50E"/>
    <w:lvl w:ilvl="0" w:tplc="4A061EFE">
      <w:start w:val="3"/>
      <w:numFmt w:val="upperRoman"/>
      <w:lvlText w:val="%1."/>
      <w:lvlJc w:val="left"/>
      <w:pPr>
        <w:ind w:left="1080" w:hanging="720"/>
      </w:pPr>
      <w:rPr>
        <w:rFonts w:hint="default"/>
        <w:b/>
      </w:rPr>
    </w:lvl>
    <w:lvl w:ilvl="1" w:tplc="4E64CA08">
      <w:start w:val="1"/>
      <w:numFmt w:val="lowerLetter"/>
      <w:lvlText w:val="%2."/>
      <w:lvlJc w:val="left"/>
      <w:pPr>
        <w:ind w:left="1440" w:hanging="360"/>
      </w:pPr>
    </w:lvl>
    <w:lvl w:ilvl="2" w:tplc="4044BD3C">
      <w:start w:val="1"/>
      <w:numFmt w:val="lowerRoman"/>
      <w:lvlText w:val="%3."/>
      <w:lvlJc w:val="right"/>
      <w:pPr>
        <w:ind w:left="2160" w:hanging="180"/>
      </w:pPr>
    </w:lvl>
    <w:lvl w:ilvl="3" w:tplc="17F097CC">
      <w:start w:val="1"/>
      <w:numFmt w:val="decimal"/>
      <w:lvlText w:val="%4."/>
      <w:lvlJc w:val="left"/>
      <w:pPr>
        <w:ind w:left="2880" w:hanging="360"/>
      </w:pPr>
    </w:lvl>
    <w:lvl w:ilvl="4" w:tplc="DFFEA132">
      <w:start w:val="1"/>
      <w:numFmt w:val="lowerLetter"/>
      <w:lvlText w:val="%5."/>
      <w:lvlJc w:val="left"/>
      <w:pPr>
        <w:ind w:left="3600" w:hanging="360"/>
      </w:pPr>
    </w:lvl>
    <w:lvl w:ilvl="5" w:tplc="7F6A70AE">
      <w:start w:val="1"/>
      <w:numFmt w:val="lowerRoman"/>
      <w:lvlText w:val="%6."/>
      <w:lvlJc w:val="right"/>
      <w:pPr>
        <w:ind w:left="4320" w:hanging="180"/>
      </w:pPr>
    </w:lvl>
    <w:lvl w:ilvl="6" w:tplc="2292B426">
      <w:start w:val="1"/>
      <w:numFmt w:val="decimal"/>
      <w:lvlText w:val="%7."/>
      <w:lvlJc w:val="left"/>
      <w:pPr>
        <w:ind w:left="5040" w:hanging="360"/>
      </w:pPr>
    </w:lvl>
    <w:lvl w:ilvl="7" w:tplc="A224E358">
      <w:start w:val="1"/>
      <w:numFmt w:val="lowerLetter"/>
      <w:lvlText w:val="%8."/>
      <w:lvlJc w:val="left"/>
      <w:pPr>
        <w:ind w:left="5760" w:hanging="360"/>
      </w:pPr>
    </w:lvl>
    <w:lvl w:ilvl="8" w:tplc="44828416">
      <w:start w:val="1"/>
      <w:numFmt w:val="lowerRoman"/>
      <w:lvlText w:val="%9."/>
      <w:lvlJc w:val="right"/>
      <w:pPr>
        <w:ind w:left="6480" w:hanging="180"/>
      </w:pPr>
    </w:lvl>
  </w:abstractNum>
  <w:abstractNum w:abstractNumId="29" w15:restartNumberingAfterBreak="0">
    <w:nsid w:val="6135098B"/>
    <w:multiLevelType w:val="hybridMultilevel"/>
    <w:tmpl w:val="96108BB2"/>
    <w:lvl w:ilvl="0" w:tplc="BFACE444">
      <w:start w:val="1"/>
      <w:numFmt w:val="bullet"/>
      <w:suff w:val="space"/>
      <w:lvlText w:val=""/>
      <w:lvlJc w:val="left"/>
      <w:pPr>
        <w:ind w:left="1429" w:hanging="360"/>
      </w:pPr>
      <w:rPr>
        <w:rFonts w:ascii="Symbol" w:hAnsi="Symbol" w:hint="default"/>
      </w:rPr>
    </w:lvl>
    <w:lvl w:ilvl="1" w:tplc="80F48684">
      <w:start w:val="1"/>
      <w:numFmt w:val="bullet"/>
      <w:lvlText w:val="o"/>
      <w:lvlJc w:val="left"/>
      <w:pPr>
        <w:ind w:left="2149" w:hanging="360"/>
      </w:pPr>
      <w:rPr>
        <w:rFonts w:ascii="Courier New" w:hAnsi="Courier New" w:cs="Courier New" w:hint="default"/>
      </w:rPr>
    </w:lvl>
    <w:lvl w:ilvl="2" w:tplc="F632907A">
      <w:start w:val="1"/>
      <w:numFmt w:val="bullet"/>
      <w:lvlText w:val=""/>
      <w:lvlJc w:val="left"/>
      <w:pPr>
        <w:ind w:left="2869" w:hanging="360"/>
      </w:pPr>
      <w:rPr>
        <w:rFonts w:ascii="Wingdings" w:hAnsi="Wingdings" w:hint="default"/>
      </w:rPr>
    </w:lvl>
    <w:lvl w:ilvl="3" w:tplc="045CA8DE">
      <w:start w:val="1"/>
      <w:numFmt w:val="bullet"/>
      <w:lvlText w:val=""/>
      <w:lvlJc w:val="left"/>
      <w:pPr>
        <w:ind w:left="3589" w:hanging="360"/>
      </w:pPr>
      <w:rPr>
        <w:rFonts w:ascii="Symbol" w:hAnsi="Symbol" w:hint="default"/>
      </w:rPr>
    </w:lvl>
    <w:lvl w:ilvl="4" w:tplc="ED7896BA">
      <w:start w:val="1"/>
      <w:numFmt w:val="bullet"/>
      <w:lvlText w:val="o"/>
      <w:lvlJc w:val="left"/>
      <w:pPr>
        <w:ind w:left="4309" w:hanging="360"/>
      </w:pPr>
      <w:rPr>
        <w:rFonts w:ascii="Courier New" w:hAnsi="Courier New" w:cs="Courier New" w:hint="default"/>
      </w:rPr>
    </w:lvl>
    <w:lvl w:ilvl="5" w:tplc="D86E7166">
      <w:start w:val="1"/>
      <w:numFmt w:val="bullet"/>
      <w:lvlText w:val=""/>
      <w:lvlJc w:val="left"/>
      <w:pPr>
        <w:ind w:left="5029" w:hanging="360"/>
      </w:pPr>
      <w:rPr>
        <w:rFonts w:ascii="Wingdings" w:hAnsi="Wingdings" w:hint="default"/>
      </w:rPr>
    </w:lvl>
    <w:lvl w:ilvl="6" w:tplc="EDD498A2">
      <w:start w:val="1"/>
      <w:numFmt w:val="bullet"/>
      <w:lvlText w:val=""/>
      <w:lvlJc w:val="left"/>
      <w:pPr>
        <w:ind w:left="5749" w:hanging="360"/>
      </w:pPr>
      <w:rPr>
        <w:rFonts w:ascii="Symbol" w:hAnsi="Symbol" w:hint="default"/>
      </w:rPr>
    </w:lvl>
    <w:lvl w:ilvl="7" w:tplc="ED986D22">
      <w:start w:val="1"/>
      <w:numFmt w:val="bullet"/>
      <w:lvlText w:val="o"/>
      <w:lvlJc w:val="left"/>
      <w:pPr>
        <w:ind w:left="6469" w:hanging="360"/>
      </w:pPr>
      <w:rPr>
        <w:rFonts w:ascii="Courier New" w:hAnsi="Courier New" w:cs="Courier New" w:hint="default"/>
      </w:rPr>
    </w:lvl>
    <w:lvl w:ilvl="8" w:tplc="430A532C">
      <w:start w:val="1"/>
      <w:numFmt w:val="bullet"/>
      <w:lvlText w:val=""/>
      <w:lvlJc w:val="left"/>
      <w:pPr>
        <w:ind w:left="7189" w:hanging="360"/>
      </w:pPr>
      <w:rPr>
        <w:rFonts w:ascii="Wingdings" w:hAnsi="Wingdings" w:hint="default"/>
      </w:rPr>
    </w:lvl>
  </w:abstractNum>
  <w:abstractNum w:abstractNumId="30" w15:restartNumberingAfterBreak="0">
    <w:nsid w:val="635B6889"/>
    <w:multiLevelType w:val="hybridMultilevel"/>
    <w:tmpl w:val="4B72CC70"/>
    <w:lvl w:ilvl="0" w:tplc="95429D9A">
      <w:start w:val="1"/>
      <w:numFmt w:val="russianLower"/>
      <w:suff w:val="space"/>
      <w:lvlText w:val="%1)"/>
      <w:lvlJc w:val="left"/>
      <w:pPr>
        <w:ind w:left="720" w:hanging="360"/>
      </w:pPr>
      <w:rPr>
        <w:rFonts w:hint="default"/>
      </w:rPr>
    </w:lvl>
    <w:lvl w:ilvl="1" w:tplc="AEA20B38">
      <w:start w:val="1"/>
      <w:numFmt w:val="lowerLetter"/>
      <w:lvlText w:val="%2."/>
      <w:lvlJc w:val="left"/>
      <w:pPr>
        <w:ind w:left="1440" w:hanging="360"/>
      </w:pPr>
    </w:lvl>
    <w:lvl w:ilvl="2" w:tplc="E8C6960E">
      <w:start w:val="1"/>
      <w:numFmt w:val="lowerRoman"/>
      <w:lvlText w:val="%3."/>
      <w:lvlJc w:val="right"/>
      <w:pPr>
        <w:ind w:left="2160" w:hanging="180"/>
      </w:pPr>
    </w:lvl>
    <w:lvl w:ilvl="3" w:tplc="3A9CCA80">
      <w:start w:val="1"/>
      <w:numFmt w:val="decimal"/>
      <w:lvlText w:val="%4."/>
      <w:lvlJc w:val="left"/>
      <w:pPr>
        <w:ind w:left="2880" w:hanging="360"/>
      </w:pPr>
    </w:lvl>
    <w:lvl w:ilvl="4" w:tplc="1834F4DA">
      <w:start w:val="1"/>
      <w:numFmt w:val="lowerLetter"/>
      <w:lvlText w:val="%5."/>
      <w:lvlJc w:val="left"/>
      <w:pPr>
        <w:ind w:left="3600" w:hanging="360"/>
      </w:pPr>
    </w:lvl>
    <w:lvl w:ilvl="5" w:tplc="F7FE6786">
      <w:start w:val="1"/>
      <w:numFmt w:val="lowerRoman"/>
      <w:lvlText w:val="%6."/>
      <w:lvlJc w:val="right"/>
      <w:pPr>
        <w:ind w:left="4320" w:hanging="180"/>
      </w:pPr>
    </w:lvl>
    <w:lvl w:ilvl="6" w:tplc="00D06476">
      <w:start w:val="1"/>
      <w:numFmt w:val="decimal"/>
      <w:lvlText w:val="%7."/>
      <w:lvlJc w:val="left"/>
      <w:pPr>
        <w:ind w:left="5040" w:hanging="360"/>
      </w:pPr>
    </w:lvl>
    <w:lvl w:ilvl="7" w:tplc="8CA66192">
      <w:start w:val="1"/>
      <w:numFmt w:val="lowerLetter"/>
      <w:lvlText w:val="%8."/>
      <w:lvlJc w:val="left"/>
      <w:pPr>
        <w:ind w:left="5760" w:hanging="360"/>
      </w:pPr>
    </w:lvl>
    <w:lvl w:ilvl="8" w:tplc="902A409C">
      <w:start w:val="1"/>
      <w:numFmt w:val="lowerRoman"/>
      <w:lvlText w:val="%9."/>
      <w:lvlJc w:val="right"/>
      <w:pPr>
        <w:ind w:left="6480" w:hanging="180"/>
      </w:pPr>
    </w:lvl>
  </w:abstractNum>
  <w:abstractNum w:abstractNumId="31" w15:restartNumberingAfterBreak="0">
    <w:nsid w:val="63615A2C"/>
    <w:multiLevelType w:val="multilevel"/>
    <w:tmpl w:val="EAE88412"/>
    <w:lvl w:ilvl="0">
      <w:start w:val="1"/>
      <w:numFmt w:val="decimal"/>
      <w:lvlText w:val="%1."/>
      <w:lvlJc w:val="left"/>
      <w:pPr>
        <w:ind w:left="360" w:hanging="360"/>
      </w:pPr>
    </w:lvl>
    <w:lvl w:ilvl="1">
      <w:start w:val="1"/>
      <w:numFmt w:val="none"/>
      <w:suff w:val="space"/>
      <w:lvlText w:val="6.5."/>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ABB51EE"/>
    <w:multiLevelType w:val="hybridMultilevel"/>
    <w:tmpl w:val="AA224D8E"/>
    <w:lvl w:ilvl="0" w:tplc="99E0C11C">
      <w:start w:val="1"/>
      <w:numFmt w:val="russianLower"/>
      <w:suff w:val="space"/>
      <w:lvlText w:val="%1)"/>
      <w:lvlJc w:val="left"/>
      <w:pPr>
        <w:ind w:left="720" w:hanging="360"/>
      </w:pPr>
      <w:rPr>
        <w:rFonts w:hint="default"/>
      </w:rPr>
    </w:lvl>
    <w:lvl w:ilvl="1" w:tplc="FF54E82A">
      <w:start w:val="1"/>
      <w:numFmt w:val="lowerLetter"/>
      <w:lvlText w:val="%2."/>
      <w:lvlJc w:val="left"/>
      <w:pPr>
        <w:ind w:left="1440" w:hanging="360"/>
      </w:pPr>
    </w:lvl>
    <w:lvl w:ilvl="2" w:tplc="405C7F12">
      <w:start w:val="1"/>
      <w:numFmt w:val="lowerRoman"/>
      <w:lvlText w:val="%3."/>
      <w:lvlJc w:val="right"/>
      <w:pPr>
        <w:ind w:left="2160" w:hanging="180"/>
      </w:pPr>
    </w:lvl>
    <w:lvl w:ilvl="3" w:tplc="712061E2">
      <w:start w:val="1"/>
      <w:numFmt w:val="decimal"/>
      <w:lvlText w:val="%4."/>
      <w:lvlJc w:val="left"/>
      <w:pPr>
        <w:ind w:left="2880" w:hanging="360"/>
      </w:pPr>
    </w:lvl>
    <w:lvl w:ilvl="4" w:tplc="85FC7EEA">
      <w:start w:val="1"/>
      <w:numFmt w:val="lowerLetter"/>
      <w:lvlText w:val="%5."/>
      <w:lvlJc w:val="left"/>
      <w:pPr>
        <w:ind w:left="3600" w:hanging="360"/>
      </w:pPr>
    </w:lvl>
    <w:lvl w:ilvl="5" w:tplc="58E23288">
      <w:start w:val="1"/>
      <w:numFmt w:val="lowerRoman"/>
      <w:lvlText w:val="%6."/>
      <w:lvlJc w:val="right"/>
      <w:pPr>
        <w:ind w:left="4320" w:hanging="180"/>
      </w:pPr>
    </w:lvl>
    <w:lvl w:ilvl="6" w:tplc="E3CCA76C">
      <w:start w:val="1"/>
      <w:numFmt w:val="decimal"/>
      <w:lvlText w:val="%7."/>
      <w:lvlJc w:val="left"/>
      <w:pPr>
        <w:ind w:left="5040" w:hanging="360"/>
      </w:pPr>
    </w:lvl>
    <w:lvl w:ilvl="7" w:tplc="49E0ADB0">
      <w:start w:val="1"/>
      <w:numFmt w:val="lowerLetter"/>
      <w:lvlText w:val="%8."/>
      <w:lvlJc w:val="left"/>
      <w:pPr>
        <w:ind w:left="5760" w:hanging="360"/>
      </w:pPr>
    </w:lvl>
    <w:lvl w:ilvl="8" w:tplc="B97C737A">
      <w:start w:val="1"/>
      <w:numFmt w:val="lowerRoman"/>
      <w:lvlText w:val="%9."/>
      <w:lvlJc w:val="right"/>
      <w:pPr>
        <w:ind w:left="6480" w:hanging="180"/>
      </w:pPr>
    </w:lvl>
  </w:abstractNum>
  <w:abstractNum w:abstractNumId="33" w15:restartNumberingAfterBreak="0">
    <w:nsid w:val="6FFB47A3"/>
    <w:multiLevelType w:val="hybridMultilevel"/>
    <w:tmpl w:val="F2EE3A1E"/>
    <w:lvl w:ilvl="0" w:tplc="1B04BA44">
      <w:start w:val="1"/>
      <w:numFmt w:val="russianLower"/>
      <w:suff w:val="space"/>
      <w:lvlText w:val="%1)"/>
      <w:lvlJc w:val="left"/>
      <w:pPr>
        <w:ind w:left="720" w:hanging="360"/>
      </w:pPr>
      <w:rPr>
        <w:rFonts w:hint="default"/>
      </w:rPr>
    </w:lvl>
    <w:lvl w:ilvl="1" w:tplc="764A8F72">
      <w:start w:val="1"/>
      <w:numFmt w:val="lowerLetter"/>
      <w:lvlText w:val="%2."/>
      <w:lvlJc w:val="left"/>
      <w:pPr>
        <w:ind w:left="1440" w:hanging="360"/>
      </w:pPr>
    </w:lvl>
    <w:lvl w:ilvl="2" w:tplc="97F8A6BA">
      <w:start w:val="1"/>
      <w:numFmt w:val="lowerRoman"/>
      <w:lvlText w:val="%3."/>
      <w:lvlJc w:val="right"/>
      <w:pPr>
        <w:ind w:left="2160" w:hanging="180"/>
      </w:pPr>
    </w:lvl>
    <w:lvl w:ilvl="3" w:tplc="B406E65C">
      <w:start w:val="1"/>
      <w:numFmt w:val="decimal"/>
      <w:lvlText w:val="%4."/>
      <w:lvlJc w:val="left"/>
      <w:pPr>
        <w:ind w:left="2880" w:hanging="360"/>
      </w:pPr>
    </w:lvl>
    <w:lvl w:ilvl="4" w:tplc="104C9EBC">
      <w:start w:val="1"/>
      <w:numFmt w:val="lowerLetter"/>
      <w:lvlText w:val="%5."/>
      <w:lvlJc w:val="left"/>
      <w:pPr>
        <w:ind w:left="3600" w:hanging="360"/>
      </w:pPr>
    </w:lvl>
    <w:lvl w:ilvl="5" w:tplc="13F26764">
      <w:start w:val="1"/>
      <w:numFmt w:val="lowerRoman"/>
      <w:lvlText w:val="%6."/>
      <w:lvlJc w:val="right"/>
      <w:pPr>
        <w:ind w:left="4320" w:hanging="180"/>
      </w:pPr>
    </w:lvl>
    <w:lvl w:ilvl="6" w:tplc="FAFE7FA0">
      <w:start w:val="1"/>
      <w:numFmt w:val="decimal"/>
      <w:lvlText w:val="%7."/>
      <w:lvlJc w:val="left"/>
      <w:pPr>
        <w:ind w:left="5040" w:hanging="360"/>
      </w:pPr>
    </w:lvl>
    <w:lvl w:ilvl="7" w:tplc="84BA42DC">
      <w:start w:val="1"/>
      <w:numFmt w:val="lowerLetter"/>
      <w:lvlText w:val="%8."/>
      <w:lvlJc w:val="left"/>
      <w:pPr>
        <w:ind w:left="5760" w:hanging="360"/>
      </w:pPr>
    </w:lvl>
    <w:lvl w:ilvl="8" w:tplc="6E9A825C">
      <w:start w:val="1"/>
      <w:numFmt w:val="lowerRoman"/>
      <w:lvlText w:val="%9."/>
      <w:lvlJc w:val="right"/>
      <w:pPr>
        <w:ind w:left="6480" w:hanging="180"/>
      </w:pPr>
    </w:lvl>
  </w:abstractNum>
  <w:abstractNum w:abstractNumId="34" w15:restartNumberingAfterBreak="0">
    <w:nsid w:val="757263A1"/>
    <w:multiLevelType w:val="hybridMultilevel"/>
    <w:tmpl w:val="B8ECD4EC"/>
    <w:lvl w:ilvl="0" w:tplc="DA5A4E8C">
      <w:start w:val="1"/>
      <w:numFmt w:val="bullet"/>
      <w:suff w:val="space"/>
      <w:lvlText w:val=""/>
      <w:lvlJc w:val="left"/>
      <w:pPr>
        <w:ind w:left="720" w:hanging="360"/>
      </w:pPr>
      <w:rPr>
        <w:rFonts w:ascii="Symbol" w:hAnsi="Symbol" w:hint="default"/>
      </w:rPr>
    </w:lvl>
    <w:lvl w:ilvl="1" w:tplc="C8EA5CEE">
      <w:start w:val="1"/>
      <w:numFmt w:val="bullet"/>
      <w:lvlText w:val="o"/>
      <w:lvlJc w:val="left"/>
      <w:pPr>
        <w:ind w:left="1440" w:hanging="360"/>
      </w:pPr>
      <w:rPr>
        <w:rFonts w:ascii="Courier New" w:hAnsi="Courier New" w:cs="Courier New" w:hint="default"/>
      </w:rPr>
    </w:lvl>
    <w:lvl w:ilvl="2" w:tplc="89284AD6">
      <w:start w:val="1"/>
      <w:numFmt w:val="bullet"/>
      <w:lvlText w:val=""/>
      <w:lvlJc w:val="left"/>
      <w:pPr>
        <w:ind w:left="2160" w:hanging="360"/>
      </w:pPr>
      <w:rPr>
        <w:rFonts w:ascii="Wingdings" w:hAnsi="Wingdings" w:hint="default"/>
      </w:rPr>
    </w:lvl>
    <w:lvl w:ilvl="3" w:tplc="8728AA86">
      <w:start w:val="1"/>
      <w:numFmt w:val="bullet"/>
      <w:lvlText w:val=""/>
      <w:lvlJc w:val="left"/>
      <w:pPr>
        <w:ind w:left="2880" w:hanging="360"/>
      </w:pPr>
      <w:rPr>
        <w:rFonts w:ascii="Symbol" w:hAnsi="Symbol" w:hint="default"/>
      </w:rPr>
    </w:lvl>
    <w:lvl w:ilvl="4" w:tplc="5360EC9C">
      <w:start w:val="1"/>
      <w:numFmt w:val="bullet"/>
      <w:lvlText w:val="o"/>
      <w:lvlJc w:val="left"/>
      <w:pPr>
        <w:ind w:left="3600" w:hanging="360"/>
      </w:pPr>
      <w:rPr>
        <w:rFonts w:ascii="Courier New" w:hAnsi="Courier New" w:cs="Courier New" w:hint="default"/>
      </w:rPr>
    </w:lvl>
    <w:lvl w:ilvl="5" w:tplc="B3D210F2">
      <w:start w:val="1"/>
      <w:numFmt w:val="bullet"/>
      <w:lvlText w:val=""/>
      <w:lvlJc w:val="left"/>
      <w:pPr>
        <w:ind w:left="4320" w:hanging="360"/>
      </w:pPr>
      <w:rPr>
        <w:rFonts w:ascii="Wingdings" w:hAnsi="Wingdings" w:hint="default"/>
      </w:rPr>
    </w:lvl>
    <w:lvl w:ilvl="6" w:tplc="82C2EDC2">
      <w:start w:val="1"/>
      <w:numFmt w:val="bullet"/>
      <w:lvlText w:val=""/>
      <w:lvlJc w:val="left"/>
      <w:pPr>
        <w:ind w:left="5040" w:hanging="360"/>
      </w:pPr>
      <w:rPr>
        <w:rFonts w:ascii="Symbol" w:hAnsi="Symbol" w:hint="default"/>
      </w:rPr>
    </w:lvl>
    <w:lvl w:ilvl="7" w:tplc="F5148BE6">
      <w:start w:val="1"/>
      <w:numFmt w:val="bullet"/>
      <w:lvlText w:val="o"/>
      <w:lvlJc w:val="left"/>
      <w:pPr>
        <w:ind w:left="5760" w:hanging="360"/>
      </w:pPr>
      <w:rPr>
        <w:rFonts w:ascii="Courier New" w:hAnsi="Courier New" w:cs="Courier New" w:hint="default"/>
      </w:rPr>
    </w:lvl>
    <w:lvl w:ilvl="8" w:tplc="8E409AA8">
      <w:start w:val="1"/>
      <w:numFmt w:val="bullet"/>
      <w:lvlText w:val=""/>
      <w:lvlJc w:val="left"/>
      <w:pPr>
        <w:ind w:left="6480" w:hanging="360"/>
      </w:pPr>
      <w:rPr>
        <w:rFonts w:ascii="Wingdings" w:hAnsi="Wingdings" w:hint="default"/>
      </w:rPr>
    </w:lvl>
  </w:abstractNum>
  <w:abstractNum w:abstractNumId="35" w15:restartNumberingAfterBreak="0">
    <w:nsid w:val="789C3970"/>
    <w:multiLevelType w:val="hybridMultilevel"/>
    <w:tmpl w:val="78CCC1F0"/>
    <w:lvl w:ilvl="0" w:tplc="9B14E00A">
      <w:start w:val="1"/>
      <w:numFmt w:val="decimal"/>
      <w:lvlText w:val="%1."/>
      <w:lvlJc w:val="left"/>
      <w:pPr>
        <w:ind w:left="1069" w:hanging="360"/>
      </w:pPr>
      <w:rPr>
        <w:rFonts w:hint="default"/>
      </w:rPr>
    </w:lvl>
    <w:lvl w:ilvl="1" w:tplc="64FC7DAC">
      <w:start w:val="1"/>
      <w:numFmt w:val="lowerLetter"/>
      <w:lvlText w:val="%2."/>
      <w:lvlJc w:val="left"/>
      <w:pPr>
        <w:ind w:left="1789" w:hanging="360"/>
      </w:pPr>
    </w:lvl>
    <w:lvl w:ilvl="2" w:tplc="A1E8B5B8">
      <w:start w:val="1"/>
      <w:numFmt w:val="lowerRoman"/>
      <w:lvlText w:val="%3."/>
      <w:lvlJc w:val="right"/>
      <w:pPr>
        <w:ind w:left="2509" w:hanging="180"/>
      </w:pPr>
    </w:lvl>
    <w:lvl w:ilvl="3" w:tplc="0A7E06EE">
      <w:start w:val="1"/>
      <w:numFmt w:val="decimal"/>
      <w:lvlText w:val="%4."/>
      <w:lvlJc w:val="left"/>
      <w:pPr>
        <w:ind w:left="3229" w:hanging="360"/>
      </w:pPr>
    </w:lvl>
    <w:lvl w:ilvl="4" w:tplc="598CE0CC">
      <w:start w:val="1"/>
      <w:numFmt w:val="lowerLetter"/>
      <w:lvlText w:val="%5."/>
      <w:lvlJc w:val="left"/>
      <w:pPr>
        <w:ind w:left="3949" w:hanging="360"/>
      </w:pPr>
    </w:lvl>
    <w:lvl w:ilvl="5" w:tplc="B5782F1E">
      <w:start w:val="1"/>
      <w:numFmt w:val="lowerRoman"/>
      <w:lvlText w:val="%6."/>
      <w:lvlJc w:val="right"/>
      <w:pPr>
        <w:ind w:left="4669" w:hanging="180"/>
      </w:pPr>
    </w:lvl>
    <w:lvl w:ilvl="6" w:tplc="FA763402">
      <w:start w:val="1"/>
      <w:numFmt w:val="decimal"/>
      <w:lvlText w:val="%7."/>
      <w:lvlJc w:val="left"/>
      <w:pPr>
        <w:ind w:left="5389" w:hanging="360"/>
      </w:pPr>
    </w:lvl>
    <w:lvl w:ilvl="7" w:tplc="77CC70A2">
      <w:start w:val="1"/>
      <w:numFmt w:val="lowerLetter"/>
      <w:lvlText w:val="%8."/>
      <w:lvlJc w:val="left"/>
      <w:pPr>
        <w:ind w:left="6109" w:hanging="360"/>
      </w:pPr>
    </w:lvl>
    <w:lvl w:ilvl="8" w:tplc="5656B880">
      <w:start w:val="1"/>
      <w:numFmt w:val="lowerRoman"/>
      <w:lvlText w:val="%9."/>
      <w:lvlJc w:val="right"/>
      <w:pPr>
        <w:ind w:left="6829" w:hanging="180"/>
      </w:pPr>
    </w:lvl>
  </w:abstractNum>
  <w:num w:numId="1">
    <w:abstractNumId w:val="26"/>
  </w:num>
  <w:num w:numId="2">
    <w:abstractNumId w:val="4"/>
  </w:num>
  <w:num w:numId="3">
    <w:abstractNumId w:val="19"/>
  </w:num>
  <w:num w:numId="4">
    <w:abstractNumId w:val="20"/>
  </w:num>
  <w:num w:numId="5">
    <w:abstractNumId w:val="28"/>
  </w:num>
  <w:num w:numId="6">
    <w:abstractNumId w:val="3"/>
  </w:num>
  <w:num w:numId="7">
    <w:abstractNumId w:val="16"/>
  </w:num>
  <w:num w:numId="8">
    <w:abstractNumId w:val="35"/>
  </w:num>
  <w:num w:numId="9">
    <w:abstractNumId w:val="34"/>
  </w:num>
  <w:num w:numId="10">
    <w:abstractNumId w:val="17"/>
  </w:num>
  <w:num w:numId="11">
    <w:abstractNumId w:val="15"/>
  </w:num>
  <w:num w:numId="12">
    <w:abstractNumId w:val="2"/>
  </w:num>
  <w:num w:numId="13">
    <w:abstractNumId w:val="18"/>
  </w:num>
  <w:num w:numId="14">
    <w:abstractNumId w:val="30"/>
  </w:num>
  <w:num w:numId="15">
    <w:abstractNumId w:val="24"/>
  </w:num>
  <w:num w:numId="16">
    <w:abstractNumId w:val="23"/>
  </w:num>
  <w:num w:numId="17">
    <w:abstractNumId w:val="13"/>
  </w:num>
  <w:num w:numId="18">
    <w:abstractNumId w:val="33"/>
  </w:num>
  <w:num w:numId="19">
    <w:abstractNumId w:val="27"/>
  </w:num>
  <w:num w:numId="20">
    <w:abstractNumId w:val="25"/>
  </w:num>
  <w:num w:numId="21">
    <w:abstractNumId w:val="1"/>
  </w:num>
  <w:num w:numId="22">
    <w:abstractNumId w:val="10"/>
  </w:num>
  <w:num w:numId="23">
    <w:abstractNumId w:val="12"/>
  </w:num>
  <w:num w:numId="24">
    <w:abstractNumId w:val="0"/>
  </w:num>
  <w:num w:numId="25">
    <w:abstractNumId w:val="22"/>
  </w:num>
  <w:num w:numId="26">
    <w:abstractNumId w:val="9"/>
  </w:num>
  <w:num w:numId="27">
    <w:abstractNumId w:val="5"/>
  </w:num>
  <w:num w:numId="28">
    <w:abstractNumId w:val="32"/>
  </w:num>
  <w:num w:numId="29">
    <w:abstractNumId w:val="6"/>
  </w:num>
  <w:num w:numId="30">
    <w:abstractNumId w:val="14"/>
  </w:num>
  <w:num w:numId="31">
    <w:abstractNumId w:val="21"/>
  </w:num>
  <w:num w:numId="32">
    <w:abstractNumId w:val="8"/>
  </w:num>
  <w:num w:numId="33">
    <w:abstractNumId w:val="7"/>
  </w:num>
  <w:num w:numId="34">
    <w:abstractNumId w:val="11"/>
  </w:num>
  <w:num w:numId="35">
    <w:abstractNumId w:val="29"/>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31B"/>
    <w:rsid w:val="0022192D"/>
    <w:rsid w:val="004B7279"/>
    <w:rsid w:val="006E00B7"/>
    <w:rsid w:val="00A07FE3"/>
    <w:rsid w:val="00B73EDA"/>
    <w:rsid w:val="00B867F4"/>
    <w:rsid w:val="00CD031B"/>
    <w:rsid w:val="00EE3F7D"/>
    <w:rsid w:val="00FB6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03B8D"/>
  <w15:docId w15:val="{CA59175F-8B5F-4F21-98C4-F0E2C036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spacing w:before="240" w:after="60" w:line="240" w:lineRule="auto"/>
      <w:outlineLvl w:val="0"/>
    </w:pPr>
    <w:rPr>
      <w:rFonts w:ascii="Arial" w:eastAsia="Times New Roman" w:hAnsi="Arial" w:cs="Arial"/>
      <w:b/>
      <w:bCs/>
      <w:sz w:val="32"/>
      <w:szCs w:val="32"/>
      <w:lang w:eastAsia="zh-CN"/>
    </w:rPr>
  </w:style>
  <w:style w:type="paragraph" w:styleId="2">
    <w:name w:val="heading 2"/>
    <w:basedOn w:val="a"/>
    <w:next w:val="a"/>
    <w:link w:val="20"/>
    <w:qFormat/>
    <w:pPr>
      <w:keepNext/>
      <w:keepLines/>
      <w:numPr>
        <w:ilvl w:val="1"/>
        <w:numId w:val="1"/>
      </w:numPr>
      <w:spacing w:before="200" w:after="0" w:line="276" w:lineRule="auto"/>
      <w:outlineLvl w:val="1"/>
    </w:pPr>
    <w:rPr>
      <w:rFonts w:ascii="Cambria" w:eastAsia="Times New Roman" w:hAnsi="Cambria" w:cs="Cambria"/>
      <w:b/>
      <w:bCs/>
      <w:color w:val="4F81BD"/>
      <w:sz w:val="26"/>
      <w:szCs w:val="26"/>
      <w:lang w:eastAsia="zh-CN"/>
    </w:rPr>
  </w:style>
  <w:style w:type="paragraph" w:styleId="3">
    <w:name w:val="heading 3"/>
    <w:basedOn w:val="a"/>
    <w:next w:val="a0"/>
    <w:link w:val="30"/>
    <w:qFormat/>
    <w:pPr>
      <w:numPr>
        <w:ilvl w:val="2"/>
        <w:numId w:val="1"/>
      </w:numPr>
      <w:spacing w:before="90" w:after="15" w:line="240" w:lineRule="auto"/>
      <w:outlineLvl w:val="2"/>
    </w:pPr>
    <w:rPr>
      <w:rFonts w:ascii="Arial" w:eastAsia="Times New Roman" w:hAnsi="Arial" w:cs="Arial"/>
      <w:b/>
      <w:bCs/>
      <w:smallCaps/>
      <w:color w:val="00009A"/>
      <w:sz w:val="27"/>
      <w:szCs w:val="27"/>
      <w:lang w:eastAsia="zh-CN"/>
    </w:rPr>
  </w:style>
  <w:style w:type="paragraph" w:styleId="4">
    <w:name w:val="heading 4"/>
    <w:basedOn w:val="a"/>
    <w:next w:val="a"/>
    <w:link w:val="40"/>
    <w:qFormat/>
    <w:pPr>
      <w:keepNext/>
      <w:numPr>
        <w:ilvl w:val="3"/>
        <w:numId w:val="1"/>
      </w:numPr>
      <w:spacing w:before="240" w:after="60" w:line="240" w:lineRule="auto"/>
      <w:outlineLvl w:val="3"/>
    </w:pPr>
    <w:rPr>
      <w:rFonts w:ascii="Times New Roman" w:eastAsia="Times New Roman" w:hAnsi="Times New Roman" w:cs="Times New Roman"/>
      <w:b/>
      <w:bCs/>
      <w:sz w:val="28"/>
      <w:szCs w:val="28"/>
      <w:lang w:eastAsia="zh-CN"/>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paragraph" w:styleId="a4">
    <w:name w:val="Subtitle"/>
    <w:basedOn w:val="a"/>
    <w:next w:val="a"/>
    <w:link w:val="a5"/>
    <w:uiPriority w:val="11"/>
    <w:qFormat/>
    <w:pPr>
      <w:spacing w:before="200" w:after="200"/>
    </w:pPr>
    <w:rPr>
      <w:sz w:val="24"/>
      <w:szCs w:val="24"/>
    </w:rPr>
  </w:style>
  <w:style w:type="character" w:customStyle="1" w:styleId="a5">
    <w:name w:val="Подзаголовок Знак"/>
    <w:basedOn w:val="a1"/>
    <w:link w:val="a4"/>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a8">
    <w:name w:val="Название объекта Знак"/>
    <w:basedOn w:val="a1"/>
    <w:link w:val="a9"/>
    <w:uiPriority w:val="35"/>
    <w:rPr>
      <w:b/>
      <w:bCs/>
      <w:color w:val="5B9BD5" w:themeColor="accent1"/>
      <w:sz w:val="18"/>
      <w:szCs w:val="18"/>
    </w:r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1"/>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1"/>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jc w:val="both"/>
    </w:pPr>
    <w:rPr>
      <w:rFonts w:ascii="Arial" w:eastAsiaTheme="minorEastAsia" w:hAnsi="Arial" w:cs="Times New Roman"/>
      <w:sz w:val="20"/>
      <w:szCs w:val="20"/>
      <w:lang w:eastAsia="ru-RU"/>
    </w:rPr>
  </w:style>
  <w:style w:type="paragraph" w:styleId="af2">
    <w:name w:val="List Paragraph"/>
    <w:basedOn w:val="a"/>
    <w:link w:val="af3"/>
    <w:uiPriority w:val="34"/>
    <w:qFormat/>
    <w:pPr>
      <w:ind w:left="720"/>
      <w:contextualSpacing/>
    </w:pPr>
  </w:style>
  <w:style w:type="paragraph" w:styleId="af4">
    <w:name w:val="header"/>
    <w:basedOn w:val="a"/>
    <w:link w:val="af5"/>
    <w:uiPriority w:val="99"/>
    <w:unhideWhenUsed/>
    <w:pPr>
      <w:tabs>
        <w:tab w:val="center" w:pos="4677"/>
        <w:tab w:val="right" w:pos="9355"/>
      </w:tabs>
      <w:spacing w:after="0" w:line="240" w:lineRule="auto"/>
    </w:pPr>
  </w:style>
  <w:style w:type="character" w:customStyle="1" w:styleId="af5">
    <w:name w:val="Верхний колонтитул Знак"/>
    <w:basedOn w:val="a1"/>
    <w:link w:val="af4"/>
    <w:uiPriority w:val="99"/>
  </w:style>
  <w:style w:type="character" w:styleId="af6">
    <w:name w:val="Hyperlink"/>
    <w:basedOn w:val="a1"/>
    <w:unhideWhenUsed/>
    <w:rPr>
      <w:color w:val="0563C1" w:themeColor="hyperlink"/>
      <w:u w:val="single"/>
    </w:rPr>
  </w:style>
  <w:style w:type="character" w:customStyle="1" w:styleId="af3">
    <w:name w:val="Абзац списка Знак"/>
    <w:basedOn w:val="a1"/>
    <w:link w:val="af2"/>
    <w:uiPriority w:val="34"/>
    <w:qFormat/>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5">
    <w:name w:val="Основной текст (2)_"/>
    <w:basedOn w:val="a1"/>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260" w:line="240" w:lineRule="auto"/>
      <w:ind w:firstLine="560"/>
    </w:pPr>
    <w:rPr>
      <w:rFonts w:ascii="Times New Roman" w:eastAsia="Times New Roman" w:hAnsi="Times New Roman" w:cs="Times New Roman"/>
    </w:rPr>
  </w:style>
  <w:style w:type="table" w:styleId="af7">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alloon Text"/>
    <w:basedOn w:val="a"/>
    <w:link w:val="af9"/>
    <w:unhideWhenUsed/>
    <w:pPr>
      <w:spacing w:after="0" w:line="240" w:lineRule="auto"/>
    </w:pPr>
    <w:rPr>
      <w:rFonts w:ascii="Segoe UI" w:hAnsi="Segoe UI" w:cs="Segoe UI"/>
      <w:sz w:val="18"/>
      <w:szCs w:val="18"/>
    </w:rPr>
  </w:style>
  <w:style w:type="character" w:customStyle="1" w:styleId="af9">
    <w:name w:val="Текст выноски Знак"/>
    <w:basedOn w:val="a1"/>
    <w:link w:val="af8"/>
    <w:rPr>
      <w:rFonts w:ascii="Segoe UI" w:hAnsi="Segoe UI" w:cs="Segoe UI"/>
      <w:sz w:val="18"/>
      <w:szCs w:val="18"/>
    </w:rPr>
  </w:style>
  <w:style w:type="character" w:styleId="afa">
    <w:name w:val="Strong"/>
    <w:basedOn w:val="a1"/>
    <w:uiPriority w:val="22"/>
    <w:qFormat/>
    <w:rPr>
      <w:b/>
      <w:bCs/>
    </w:rPr>
  </w:style>
  <w:style w:type="paragraph" w:styleId="afb">
    <w:name w:val="footer"/>
    <w:basedOn w:val="a"/>
    <w:link w:val="afc"/>
    <w:unhideWhenUsed/>
    <w:pPr>
      <w:tabs>
        <w:tab w:val="center" w:pos="4677"/>
        <w:tab w:val="right" w:pos="9355"/>
      </w:tabs>
      <w:spacing w:after="0" w:line="240" w:lineRule="auto"/>
    </w:pPr>
  </w:style>
  <w:style w:type="character" w:customStyle="1" w:styleId="afc">
    <w:name w:val="Нижний колонтитул Знак"/>
    <w:basedOn w:val="a1"/>
    <w:link w:val="afb"/>
  </w:style>
  <w:style w:type="numbering" w:customStyle="1" w:styleId="13">
    <w:name w:val="Нет списка1"/>
    <w:next w:val="a3"/>
    <w:uiPriority w:val="99"/>
    <w:semiHidden/>
    <w:unhideWhenUsed/>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table" w:customStyle="1" w:styleId="14">
    <w:name w:val="Моя1"/>
    <w:basedOn w:val="a2"/>
    <w:next w:val="af7"/>
    <w:uiPriority w:val="99"/>
    <w:pPr>
      <w:spacing w:after="0" w:line="240" w:lineRule="auto"/>
    </w:pPr>
    <w:rPr>
      <w:rFonts w:ascii="Times New Roman" w:eastAsia="Times New Roman" w:hAnsi="Times New Roman" w:cs="Times New Roman"/>
      <w:sz w:val="24"/>
      <w:szCs w:val="20"/>
      <w:lang w:eastAsia="ru-RU"/>
    </w:rPr>
    <w:tblPr>
      <w:tblCellMar>
        <w:left w:w="57" w:type="dxa"/>
        <w:right w:w="57" w:type="dxa"/>
      </w:tblCellMar>
    </w:tblPr>
  </w:style>
  <w:style w:type="paragraph" w:styleId="afd">
    <w:name w:val="Normal (Web)"/>
    <w:basedOn w:val="a"/>
    <w:uiPriority w:val="99"/>
    <w:pPr>
      <w:spacing w:before="120" w:after="120" w:line="240" w:lineRule="auto"/>
    </w:pPr>
    <w:rPr>
      <w:rFonts w:ascii="Times New Roman" w:eastAsia="Times New Roman" w:hAnsi="Times New Roman" w:cs="Times New Roman"/>
      <w:sz w:val="24"/>
      <w:szCs w:val="24"/>
      <w:lang w:eastAsia="zh-CN"/>
    </w:rPr>
  </w:style>
  <w:style w:type="character" w:customStyle="1" w:styleId="ConsPlusNormal0">
    <w:name w:val="ConsPlusNormal Знак"/>
    <w:link w:val="ConsPlusNormal"/>
    <w:rPr>
      <w:rFonts w:ascii="Arial" w:eastAsiaTheme="minorEastAsia" w:hAnsi="Arial" w:cs="Times New Roman"/>
      <w:sz w:val="20"/>
      <w:szCs w:val="20"/>
      <w:lang w:eastAsia="ru-RU"/>
    </w:rPr>
  </w:style>
  <w:style w:type="character" w:customStyle="1" w:styleId="10">
    <w:name w:val="Заголовок 1 Знак"/>
    <w:basedOn w:val="a1"/>
    <w:link w:val="1"/>
    <w:rPr>
      <w:rFonts w:ascii="Arial" w:eastAsia="Times New Roman" w:hAnsi="Arial" w:cs="Arial"/>
      <w:b/>
      <w:bCs/>
      <w:sz w:val="32"/>
      <w:szCs w:val="32"/>
      <w:lang w:eastAsia="zh-CN"/>
    </w:rPr>
  </w:style>
  <w:style w:type="character" w:customStyle="1" w:styleId="20">
    <w:name w:val="Заголовок 2 Знак"/>
    <w:basedOn w:val="a1"/>
    <w:link w:val="2"/>
    <w:rPr>
      <w:rFonts w:ascii="Cambria" w:eastAsia="Times New Roman" w:hAnsi="Cambria" w:cs="Cambria"/>
      <w:b/>
      <w:bCs/>
      <w:color w:val="4F81BD"/>
      <w:sz w:val="26"/>
      <w:szCs w:val="26"/>
      <w:lang w:eastAsia="zh-CN"/>
    </w:rPr>
  </w:style>
  <w:style w:type="character" w:customStyle="1" w:styleId="30">
    <w:name w:val="Заголовок 3 Знак"/>
    <w:basedOn w:val="a1"/>
    <w:link w:val="3"/>
    <w:rPr>
      <w:rFonts w:ascii="Arial" w:eastAsia="Times New Roman" w:hAnsi="Arial" w:cs="Arial"/>
      <w:b/>
      <w:bCs/>
      <w:smallCaps/>
      <w:color w:val="00009A"/>
      <w:sz w:val="27"/>
      <w:szCs w:val="27"/>
      <w:lang w:eastAsia="zh-CN"/>
    </w:rPr>
  </w:style>
  <w:style w:type="character" w:customStyle="1" w:styleId="40">
    <w:name w:val="Заголовок 4 Знак"/>
    <w:basedOn w:val="a1"/>
    <w:link w:val="4"/>
    <w:rPr>
      <w:rFonts w:ascii="Times New Roman" w:eastAsia="Times New Roman" w:hAnsi="Times New Roman" w:cs="Times New Roman"/>
      <w:b/>
      <w:bCs/>
      <w:sz w:val="28"/>
      <w:szCs w:val="28"/>
      <w:lang w:eastAsia="zh-CN"/>
    </w:rPr>
  </w:style>
  <w:style w:type="character" w:customStyle="1" w:styleId="WW8Num1z0">
    <w:name w:val="WW8Num1z0"/>
    <w:rPr>
      <w:rFonts w:ascii="Vladimir Script" w:hAnsi="Vladimir Script" w:cs="Vladimir Script"/>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0">
    <w:name w:val="WW8Num2z0"/>
    <w:rPr>
      <w:rFonts w:ascii="Vladimir Script" w:hAnsi="Vladimir Script" w:cs="Vladimir Script"/>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rFonts w:cs="Times New Roman"/>
    </w:rPr>
  </w:style>
  <w:style w:type="character" w:customStyle="1" w:styleId="WW8Num4z0">
    <w:name w:val="WW8Num4z0"/>
    <w:rPr>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cs="Times New Roman"/>
    </w:rPr>
  </w:style>
  <w:style w:type="character" w:customStyle="1" w:styleId="WW8Num5z1">
    <w:name w:val="WW8Num5z1"/>
    <w:rPr>
      <w:rFonts w:cs="Times New Roman"/>
      <w:b w:val="0"/>
      <w:bCs w:val="0"/>
    </w:rPr>
  </w:style>
  <w:style w:type="character" w:customStyle="1" w:styleId="WW8Num6z0">
    <w:name w:val="WW8Num6z0"/>
    <w:rPr>
      <w:rFonts w:cs="Times New Roman"/>
      <w:i w:val="0"/>
    </w:rPr>
  </w:style>
  <w:style w:type="character" w:customStyle="1" w:styleId="WW8Num6z1">
    <w:name w:val="WW8Num6z1"/>
    <w:rPr>
      <w:rFonts w:cs="Times New Roman"/>
    </w:rPr>
  </w:style>
  <w:style w:type="character" w:customStyle="1" w:styleId="WW8Num7z0">
    <w:name w:val="WW8Num7z0"/>
    <w:rPr>
      <w:rFonts w:cs="Times New Roman"/>
      <w:i w:val="0"/>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Vladimir Script" w:hAnsi="Vladimir Script" w:cs="Vladimir Script"/>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rFonts w:cs="Times New Roman"/>
    </w:rPr>
  </w:style>
  <w:style w:type="character" w:customStyle="1" w:styleId="WW8Num12z0">
    <w:name w:val="WW8Num12z0"/>
    <w:rPr>
      <w:rFonts w:ascii="Vladimir Script" w:hAnsi="Vladimir Script" w:cs="Vladimir Script"/>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cs="Times New Roman"/>
    </w:rPr>
  </w:style>
  <w:style w:type="character" w:customStyle="1" w:styleId="WW8Num15z0">
    <w:name w:val="WW8Num15z0"/>
    <w:rPr>
      <w:rFonts w:cs="Times New Roman"/>
    </w:rPr>
  </w:style>
  <w:style w:type="character" w:customStyle="1" w:styleId="WW8Num16z0">
    <w:name w:val="WW8Num16z0"/>
    <w:rPr>
      <w:rFonts w:cs="Times New Roman"/>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eastAsia="Times New Roman" w:hAnsi="Times New Roman" w:cs="Times New Roma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18z3">
    <w:name w:val="WW8Num18z3"/>
    <w:rPr>
      <w:rFonts w:ascii="Symbol" w:hAnsi="Symbol" w:cs="Symbol"/>
    </w:rPr>
  </w:style>
  <w:style w:type="character" w:customStyle="1" w:styleId="WW8Num19z0">
    <w:name w:val="WW8Num19z0"/>
    <w:rPr>
      <w:rFonts w:cs="Times New Roman"/>
      <w:b w:val="0"/>
    </w:rPr>
  </w:style>
  <w:style w:type="character" w:customStyle="1" w:styleId="WW8Num20z0">
    <w:name w:val="WW8Num20z0"/>
    <w:rPr>
      <w:rFonts w:cs="Times New Roman"/>
    </w:rPr>
  </w:style>
  <w:style w:type="character" w:customStyle="1" w:styleId="WW8Num21z0">
    <w:name w:val="WW8Num21z0"/>
    <w:rPr>
      <w:rFonts w:ascii="Vladimir Script" w:hAnsi="Vladimir Script" w:cs="Vladimir Script"/>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cs="Times New Roman"/>
    </w:rPr>
  </w:style>
  <w:style w:type="character" w:customStyle="1" w:styleId="WW8Num23z1">
    <w:name w:val="WW8Num23z1"/>
    <w:rPr>
      <w:rFonts w:ascii="Vladimir Script" w:hAnsi="Vladimir Script" w:cs="Vladimir Script"/>
    </w:rPr>
  </w:style>
  <w:style w:type="character" w:customStyle="1" w:styleId="WW8Num24z0">
    <w:name w:val="WW8Num24z0"/>
    <w:rPr>
      <w:rFonts w:cs="Times New Roman"/>
    </w:rPr>
  </w:style>
  <w:style w:type="character" w:customStyle="1" w:styleId="WW8Num25z0">
    <w:name w:val="WW8Num25z0"/>
    <w:rPr>
      <w:rFonts w:cs="Times New Roman"/>
    </w:rPr>
  </w:style>
  <w:style w:type="character" w:customStyle="1" w:styleId="WW8Num26z0">
    <w:name w:val="WW8Num26z0"/>
    <w:rPr>
      <w:rFonts w:cs="Times New Roman"/>
    </w:rPr>
  </w:style>
  <w:style w:type="character" w:customStyle="1" w:styleId="WW8Num27z0">
    <w:name w:val="WW8Num27z0"/>
    <w:rPr>
      <w:rFonts w:cs="Times New Roman"/>
      <w:b w:val="0"/>
      <w:bCs w:val="0"/>
    </w:rPr>
  </w:style>
  <w:style w:type="character" w:customStyle="1" w:styleId="WW8Num28z0">
    <w:name w:val="WW8Num28z0"/>
    <w:rPr>
      <w:rFonts w:ascii="Vladimir Script" w:hAnsi="Vladimir Script" w:cs="Vladimir Script"/>
    </w:rPr>
  </w:style>
  <w:style w:type="character" w:customStyle="1" w:styleId="WW8Num28z1">
    <w:name w:val="WW8Num28z1"/>
    <w:rPr>
      <w:rFonts w:cs="Times New Roman"/>
    </w:rPr>
  </w:style>
  <w:style w:type="character" w:customStyle="1" w:styleId="WW8Num28z2">
    <w:name w:val="WW8Num28z2"/>
    <w:rPr>
      <w:rFonts w:ascii="Wingdings" w:hAnsi="Wingdings" w:cs="Wingdings"/>
    </w:rPr>
  </w:style>
  <w:style w:type="character" w:customStyle="1" w:styleId="WW8Num28z3">
    <w:name w:val="WW8Num28z3"/>
    <w:rPr>
      <w:rFonts w:ascii="Symbol" w:hAnsi="Symbol" w:cs="Symbol"/>
    </w:rPr>
  </w:style>
  <w:style w:type="character" w:customStyle="1" w:styleId="WW8Num28z4">
    <w:name w:val="WW8Num28z4"/>
    <w:rPr>
      <w:rFonts w:ascii="Courier New" w:hAnsi="Courier New" w:cs="Courier New"/>
    </w:rPr>
  </w:style>
  <w:style w:type="character" w:customStyle="1" w:styleId="WW8Num29z0">
    <w:name w:val="WW8Num29z0"/>
    <w:rPr>
      <w:rFonts w:cs="Times New Roman"/>
    </w:rPr>
  </w:style>
  <w:style w:type="character" w:customStyle="1" w:styleId="WW8Num30z0">
    <w:name w:val="WW8Num30z0"/>
    <w:rPr>
      <w:rFonts w:cs="Times New Roman"/>
    </w:rPr>
  </w:style>
  <w:style w:type="character" w:customStyle="1" w:styleId="WW8Num31z0">
    <w:name w:val="WW8Num31z0"/>
    <w:rPr>
      <w:rFonts w:cs="Times New Roman"/>
    </w:rPr>
  </w:style>
  <w:style w:type="character" w:customStyle="1" w:styleId="WW8Num31z1">
    <w:name w:val="WW8Num31z1"/>
    <w:rPr>
      <w:rFonts w:cs="Times New Roman"/>
      <w:b w:val="0"/>
      <w:bCs w:val="0"/>
    </w:rPr>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cs="Times New Roman"/>
    </w:rPr>
  </w:style>
  <w:style w:type="character" w:customStyle="1" w:styleId="WW8Num34z0">
    <w:name w:val="WW8Num34z0"/>
    <w:rPr>
      <w:rFonts w:cs="Times New Roman"/>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ascii="Vladimir Script" w:hAnsi="Vladimir Script" w:cs="Vladimir Script"/>
      <w:sz w:val="28"/>
      <w:szCs w:val="28"/>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6z3">
    <w:name w:val="WW8Num36z3"/>
    <w:rPr>
      <w:rFonts w:ascii="Symbol" w:hAnsi="Symbol" w:cs="Symbol"/>
    </w:rPr>
  </w:style>
  <w:style w:type="character" w:customStyle="1" w:styleId="WW8Num37z0">
    <w:name w:val="WW8Num37z0"/>
    <w:rPr>
      <w:rFonts w:cs="Times New Roman"/>
    </w:rPr>
  </w:style>
  <w:style w:type="character" w:customStyle="1" w:styleId="WW8Num38z0">
    <w:name w:val="WW8Num38z0"/>
    <w:rPr>
      <w:rFonts w:ascii="Vladimir Script" w:hAnsi="Vladimir Script" w:cs="Vladimir Script"/>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cs="Wingdings"/>
    </w:rPr>
  </w:style>
  <w:style w:type="character" w:customStyle="1" w:styleId="WW8Num38z3">
    <w:name w:val="WW8Num38z3"/>
    <w:rPr>
      <w:rFonts w:ascii="Symbol" w:hAnsi="Symbol" w:cs="Symbol"/>
    </w:rPr>
  </w:style>
  <w:style w:type="character" w:customStyle="1" w:styleId="WW8Num39z0">
    <w:name w:val="WW8Num39z0"/>
    <w:rPr>
      <w:rFonts w:cs="Times New Roman"/>
    </w:rPr>
  </w:style>
  <w:style w:type="character" w:customStyle="1" w:styleId="WW8Num40z0">
    <w:name w:val="WW8Num40z0"/>
    <w:rPr>
      <w:rFonts w:cs="Times New Roman"/>
    </w:rPr>
  </w:style>
  <w:style w:type="character" w:customStyle="1" w:styleId="WW8Num41z0">
    <w:name w:val="WW8Num41z0"/>
    <w:rPr>
      <w:rFonts w:cs="Times New Roman"/>
    </w:rPr>
  </w:style>
  <w:style w:type="character" w:customStyle="1" w:styleId="WW8Num42z0">
    <w:name w:val="WW8Num42z0"/>
    <w:rPr>
      <w:rFonts w:ascii="Vladimir Script" w:hAnsi="Vladimir Script" w:cs="Vladimir Script"/>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2z3">
    <w:name w:val="WW8Num42z3"/>
    <w:rPr>
      <w:rFonts w:ascii="Symbol" w:hAnsi="Symbol" w:cs="Symbol"/>
    </w:rPr>
  </w:style>
  <w:style w:type="character" w:customStyle="1" w:styleId="15">
    <w:name w:val="Основной шрифт абзаца1"/>
  </w:style>
  <w:style w:type="character" w:styleId="afe">
    <w:name w:val="page number"/>
  </w:style>
  <w:style w:type="character" w:customStyle="1" w:styleId="HTML">
    <w:name w:val="Стандартный HTML Знак"/>
    <w:uiPriority w:val="99"/>
    <w:rPr>
      <w:rFonts w:ascii="Courier New" w:hAnsi="Courier New" w:cs="Courier New"/>
      <w:sz w:val="20"/>
    </w:rPr>
  </w:style>
  <w:style w:type="character" w:customStyle="1" w:styleId="aff">
    <w:name w:val="Схема документа Знак"/>
    <w:rPr>
      <w:rFonts w:ascii="Tahoma" w:hAnsi="Tahoma" w:cs="Tahoma"/>
      <w:sz w:val="20"/>
      <w:shd w:val="clear" w:color="auto" w:fill="000080"/>
    </w:rPr>
  </w:style>
  <w:style w:type="character" w:customStyle="1" w:styleId="27">
    <w:name w:val="Основной текст 2 Знак"/>
    <w:rPr>
      <w:rFonts w:ascii="Arial" w:hAnsi="Arial" w:cs="Arial"/>
      <w:b/>
      <w:sz w:val="24"/>
    </w:rPr>
  </w:style>
  <w:style w:type="character" w:customStyle="1" w:styleId="aff0">
    <w:name w:val="Заголовок Знак"/>
    <w:link w:val="aff1"/>
    <w:rPr>
      <w:b/>
      <w:spacing w:val="20"/>
      <w:sz w:val="28"/>
    </w:rPr>
  </w:style>
  <w:style w:type="character" w:customStyle="1" w:styleId="aff2">
    <w:name w:val="Основной текст с отступом Знак"/>
    <w:rPr>
      <w:rFonts w:ascii="Times New Roman" w:hAnsi="Times New Roman" w:cs="Times New Roman"/>
      <w:sz w:val="24"/>
    </w:rPr>
  </w:style>
  <w:style w:type="character" w:customStyle="1" w:styleId="33">
    <w:name w:val="Основной текст 3 Знак"/>
    <w:rPr>
      <w:sz w:val="16"/>
    </w:rPr>
  </w:style>
  <w:style w:type="character" w:customStyle="1" w:styleId="aff3">
    <w:name w:val="Основной текст Знак"/>
    <w:rPr>
      <w:rFonts w:ascii="Times New Roman" w:hAnsi="Times New Roman" w:cs="Times New Roman"/>
      <w:sz w:val="24"/>
    </w:rPr>
  </w:style>
  <w:style w:type="character" w:customStyle="1" w:styleId="apple-converted-space">
    <w:name w:val="apple-converted-space"/>
  </w:style>
  <w:style w:type="character" w:customStyle="1" w:styleId="16">
    <w:name w:val="Знак примечания1"/>
    <w:rPr>
      <w:sz w:val="16"/>
      <w:szCs w:val="16"/>
    </w:rPr>
  </w:style>
  <w:style w:type="character" w:customStyle="1" w:styleId="aff4">
    <w:name w:val="Текст примечания Знак"/>
    <w:rPr>
      <w:rFonts w:cs="Times New Roman"/>
    </w:rPr>
  </w:style>
  <w:style w:type="character" w:customStyle="1" w:styleId="aff5">
    <w:name w:val="Тема примечания Знак"/>
    <w:rPr>
      <w:rFonts w:cs="Times New Roman"/>
      <w:b/>
      <w:bCs/>
    </w:rPr>
  </w:style>
  <w:style w:type="character" w:customStyle="1" w:styleId="FontStyle13">
    <w:name w:val="Font Style13"/>
    <w:rPr>
      <w:rFonts w:ascii="Times New Roman" w:hAnsi="Times New Roman" w:cs="Times New Roman"/>
      <w:spacing w:val="-10"/>
      <w:sz w:val="28"/>
      <w:szCs w:val="28"/>
    </w:rPr>
  </w:style>
  <w:style w:type="paragraph" w:customStyle="1" w:styleId="StGen0">
    <w:name w:val="StGen0"/>
    <w:basedOn w:val="a"/>
    <w:next w:val="a0"/>
    <w:pPr>
      <w:spacing w:after="0" w:line="240" w:lineRule="auto"/>
      <w:ind w:firstLine="567"/>
      <w:jc w:val="center"/>
    </w:pPr>
    <w:rPr>
      <w:rFonts w:ascii="Times New Roman" w:eastAsia="Times New Roman" w:hAnsi="Times New Roman" w:cs="Times New Roman"/>
      <w:b/>
      <w:bCs/>
      <w:spacing w:val="20"/>
      <w:sz w:val="28"/>
      <w:szCs w:val="28"/>
      <w:lang w:eastAsia="zh-CN"/>
    </w:rPr>
  </w:style>
  <w:style w:type="paragraph" w:styleId="a0">
    <w:name w:val="Body Text"/>
    <w:basedOn w:val="a"/>
    <w:link w:val="17"/>
    <w:pPr>
      <w:spacing w:after="120" w:line="240" w:lineRule="auto"/>
    </w:pPr>
    <w:rPr>
      <w:rFonts w:ascii="Times New Roman" w:eastAsia="Times New Roman" w:hAnsi="Times New Roman" w:cs="Times New Roman"/>
      <w:sz w:val="24"/>
      <w:szCs w:val="24"/>
      <w:lang w:eastAsia="zh-CN"/>
    </w:rPr>
  </w:style>
  <w:style w:type="character" w:customStyle="1" w:styleId="17">
    <w:name w:val="Основной текст Знак1"/>
    <w:basedOn w:val="a1"/>
    <w:link w:val="a0"/>
    <w:rPr>
      <w:rFonts w:ascii="Times New Roman" w:eastAsia="Times New Roman" w:hAnsi="Times New Roman" w:cs="Times New Roman"/>
      <w:sz w:val="24"/>
      <w:szCs w:val="24"/>
      <w:lang w:eastAsia="zh-CN"/>
    </w:rPr>
  </w:style>
  <w:style w:type="paragraph" w:styleId="aff6">
    <w:name w:val="List"/>
    <w:basedOn w:val="a"/>
    <w:pPr>
      <w:spacing w:after="0" w:line="240" w:lineRule="auto"/>
      <w:ind w:left="283" w:hanging="283"/>
    </w:pPr>
    <w:rPr>
      <w:rFonts w:ascii="Times New Roman" w:eastAsia="Times New Roman" w:hAnsi="Times New Roman" w:cs="Times New Roman"/>
      <w:sz w:val="24"/>
      <w:szCs w:val="24"/>
      <w:lang w:eastAsia="zh-CN"/>
    </w:rPr>
  </w:style>
  <w:style w:type="paragraph" w:styleId="a9">
    <w:name w:val="caption"/>
    <w:basedOn w:val="a"/>
    <w:link w:val="a8"/>
    <w:qFormat/>
    <w:pPr>
      <w:suppressLineNumbers/>
      <w:spacing w:before="120" w:after="120" w:line="276" w:lineRule="auto"/>
    </w:pPr>
    <w:rPr>
      <w:rFonts w:ascii="Calibri" w:eastAsia="Times New Roman" w:hAnsi="Calibri" w:cs="FreeSans"/>
      <w:i/>
      <w:iCs/>
      <w:sz w:val="24"/>
      <w:szCs w:val="24"/>
      <w:lang w:eastAsia="zh-CN"/>
    </w:rPr>
  </w:style>
  <w:style w:type="paragraph" w:customStyle="1" w:styleId="18">
    <w:name w:val="Указатель1"/>
    <w:basedOn w:val="a"/>
    <w:pPr>
      <w:suppressLineNumbers/>
      <w:spacing w:after="200" w:line="276" w:lineRule="auto"/>
    </w:pPr>
    <w:rPr>
      <w:rFonts w:ascii="Calibri" w:eastAsia="Times New Roman" w:hAnsi="Calibri" w:cs="FreeSans"/>
      <w:lang w:eastAsia="zh-CN"/>
    </w:rPr>
  </w:style>
  <w:style w:type="character" w:customStyle="1" w:styleId="19">
    <w:name w:val="Верхний колонтитул Знак1"/>
    <w:basedOn w:val="a1"/>
    <w:uiPriority w:val="99"/>
    <w:rPr>
      <w:sz w:val="24"/>
      <w:szCs w:val="24"/>
      <w:lang w:eastAsia="zh-CN"/>
    </w:rPr>
  </w:style>
  <w:style w:type="character" w:customStyle="1" w:styleId="1a">
    <w:name w:val="Нижний колонтитул Знак1"/>
    <w:basedOn w:val="a1"/>
    <w:rPr>
      <w:sz w:val="24"/>
      <w:szCs w:val="24"/>
      <w:lang w:eastAsia="zh-CN"/>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eastAsia="Times New Roman" w:hAnsi="Courier New" w:cs="Courier New"/>
      <w:sz w:val="20"/>
      <w:szCs w:val="20"/>
      <w:lang w:eastAsia="zh-CN"/>
    </w:rPr>
  </w:style>
  <w:style w:type="character" w:customStyle="1" w:styleId="HTML1">
    <w:name w:val="Стандартный HTML Знак1"/>
    <w:basedOn w:val="a1"/>
    <w:link w:val="HTML0"/>
    <w:uiPriority w:val="99"/>
    <w:rPr>
      <w:rFonts w:ascii="Courier New" w:eastAsia="Times New Roman" w:hAnsi="Courier New" w:cs="Courier New"/>
      <w:sz w:val="20"/>
      <w:szCs w:val="20"/>
      <w:lang w:eastAsia="zh-CN"/>
    </w:rPr>
  </w:style>
  <w:style w:type="character" w:customStyle="1" w:styleId="1b">
    <w:name w:val="Текст выноски Знак1"/>
    <w:basedOn w:val="a1"/>
    <w:rPr>
      <w:rFonts w:ascii="Tahoma" w:hAnsi="Tahoma" w:cs="Tahoma"/>
      <w:sz w:val="16"/>
      <w:szCs w:val="16"/>
      <w:lang w:eastAsia="zh-CN"/>
    </w:rPr>
  </w:style>
  <w:style w:type="paragraph" w:customStyle="1" w:styleId="1c">
    <w:name w:val="Схема документа1"/>
    <w:basedOn w:val="a"/>
    <w:pPr>
      <w:shd w:val="clear" w:color="auto" w:fill="000080"/>
      <w:spacing w:after="0" w:line="240" w:lineRule="auto"/>
    </w:pPr>
    <w:rPr>
      <w:rFonts w:ascii="Tahoma" w:eastAsia="Times New Roman" w:hAnsi="Tahoma" w:cs="Tahoma"/>
      <w:sz w:val="20"/>
      <w:szCs w:val="20"/>
      <w:lang w:eastAsia="zh-CN"/>
    </w:rPr>
  </w:style>
  <w:style w:type="paragraph" w:customStyle="1" w:styleId="210">
    <w:name w:val="Основной текст 21"/>
    <w:basedOn w:val="a"/>
    <w:pPr>
      <w:spacing w:after="0" w:line="240" w:lineRule="auto"/>
    </w:pPr>
    <w:rPr>
      <w:rFonts w:ascii="Arial" w:eastAsia="Times New Roman" w:hAnsi="Arial" w:cs="Arial"/>
      <w:b/>
      <w:bCs/>
      <w:sz w:val="24"/>
      <w:szCs w:val="24"/>
      <w:lang w:eastAsia="zh-CN"/>
    </w:rPr>
  </w:style>
  <w:style w:type="paragraph" w:customStyle="1" w:styleId="1d">
    <w:name w:val="Знак1 Знак Знак Знак"/>
    <w:basedOn w:val="a"/>
    <w:pPr>
      <w:spacing w:line="240" w:lineRule="exact"/>
    </w:pPr>
    <w:rPr>
      <w:rFonts w:ascii="Verdana" w:eastAsia="Times New Roman" w:hAnsi="Verdana" w:cs="Verdana"/>
      <w:sz w:val="20"/>
      <w:szCs w:val="20"/>
      <w:lang w:val="en-US" w:eastAsia="zh-CN"/>
    </w:rPr>
  </w:style>
  <w:style w:type="paragraph" w:styleId="aff7">
    <w:name w:val="Body Text Indent"/>
    <w:basedOn w:val="a"/>
    <w:link w:val="1e"/>
    <w:pPr>
      <w:spacing w:after="120" w:line="240" w:lineRule="auto"/>
      <w:ind w:left="283"/>
    </w:pPr>
    <w:rPr>
      <w:rFonts w:ascii="Times New Roman" w:eastAsia="Times New Roman" w:hAnsi="Times New Roman" w:cs="Times New Roman"/>
      <w:sz w:val="24"/>
      <w:szCs w:val="24"/>
      <w:lang w:eastAsia="zh-CN"/>
    </w:rPr>
  </w:style>
  <w:style w:type="character" w:customStyle="1" w:styleId="1e">
    <w:name w:val="Основной текст с отступом Знак1"/>
    <w:basedOn w:val="a1"/>
    <w:link w:val="aff7"/>
    <w:rPr>
      <w:rFonts w:ascii="Times New Roman" w:eastAsia="Times New Roman" w:hAnsi="Times New Roman" w:cs="Times New Roman"/>
      <w:sz w:val="24"/>
      <w:szCs w:val="24"/>
      <w:lang w:eastAsia="zh-CN"/>
    </w:rPr>
  </w:style>
  <w:style w:type="paragraph" w:customStyle="1" w:styleId="310">
    <w:name w:val="Основной текст 31"/>
    <w:basedOn w:val="a"/>
    <w:pPr>
      <w:spacing w:after="120" w:line="276" w:lineRule="auto"/>
    </w:pPr>
    <w:rPr>
      <w:rFonts w:ascii="Calibri" w:eastAsia="Times New Roman" w:hAnsi="Calibri" w:cs="Times New Roman"/>
      <w:sz w:val="16"/>
      <w:szCs w:val="16"/>
      <w:lang w:eastAsia="zh-CN"/>
    </w:rPr>
  </w:style>
  <w:style w:type="paragraph" w:customStyle="1" w:styleId="ConsNormal">
    <w:name w:val="ConsNormal"/>
    <w:pPr>
      <w:widowControl w:val="0"/>
      <w:spacing w:after="0" w:line="240" w:lineRule="auto"/>
      <w:ind w:right="19772" w:firstLine="720"/>
    </w:pPr>
    <w:rPr>
      <w:rFonts w:ascii="Arial" w:eastAsia="Times New Roman" w:hAnsi="Arial" w:cs="Arial"/>
      <w:sz w:val="20"/>
      <w:szCs w:val="20"/>
      <w:lang w:eastAsia="zh-CN"/>
    </w:rPr>
  </w:style>
  <w:style w:type="paragraph" w:customStyle="1" w:styleId="aff8">
    <w:name w:val="Знак Знак Знак Знак Знак Знак Знак"/>
    <w:basedOn w:val="a"/>
    <w:pPr>
      <w:spacing w:after="0" w:line="240" w:lineRule="auto"/>
    </w:pPr>
    <w:rPr>
      <w:rFonts w:ascii="Verdana" w:eastAsia="Times New Roman" w:hAnsi="Verdana" w:cs="Verdana"/>
      <w:sz w:val="24"/>
      <w:szCs w:val="24"/>
      <w:lang w:eastAsia="zh-CN"/>
    </w:rPr>
  </w:style>
  <w:style w:type="paragraph" w:styleId="aff9">
    <w:name w:val="No Spacing"/>
    <w:link w:val="affa"/>
    <w:qFormat/>
    <w:pPr>
      <w:spacing w:after="0" w:line="240" w:lineRule="auto"/>
    </w:pPr>
    <w:rPr>
      <w:rFonts w:ascii="Times New Roman" w:eastAsia="Times New Roman" w:hAnsi="Times New Roman" w:cs="Times New Roman"/>
      <w:sz w:val="24"/>
      <w:szCs w:val="24"/>
      <w:lang w:eastAsia="zh-CN"/>
    </w:rPr>
  </w:style>
  <w:style w:type="paragraph" w:customStyle="1" w:styleId="1f">
    <w:name w:val="Название объекта1"/>
    <w:basedOn w:val="a"/>
    <w:next w:val="a"/>
    <w:pPr>
      <w:spacing w:after="0" w:line="240" w:lineRule="auto"/>
      <w:jc w:val="center"/>
    </w:pPr>
    <w:rPr>
      <w:rFonts w:ascii="Times New Roman" w:eastAsia="Times New Roman" w:hAnsi="Times New Roman" w:cs="Times New Roman"/>
      <w:b/>
      <w:bCs/>
      <w:sz w:val="24"/>
      <w:szCs w:val="24"/>
      <w:lang w:eastAsia="zh-CN"/>
    </w:rPr>
  </w:style>
  <w:style w:type="paragraph" w:customStyle="1" w:styleId="1f0">
    <w:name w:val="Текст примечания1"/>
    <w:basedOn w:val="a"/>
    <w:pPr>
      <w:spacing w:after="200" w:line="276" w:lineRule="auto"/>
    </w:pPr>
    <w:rPr>
      <w:rFonts w:ascii="Calibri" w:eastAsia="Times New Roman" w:hAnsi="Calibri" w:cs="Times New Roman"/>
      <w:sz w:val="20"/>
      <w:szCs w:val="20"/>
      <w:lang w:eastAsia="zh-CN"/>
    </w:rPr>
  </w:style>
  <w:style w:type="paragraph" w:styleId="affb">
    <w:name w:val="annotation text"/>
    <w:basedOn w:val="a"/>
    <w:link w:val="1f1"/>
    <w:uiPriority w:val="99"/>
    <w:semiHidden/>
    <w:unhideWhenUsed/>
    <w:pPr>
      <w:spacing w:after="200" w:line="240" w:lineRule="auto"/>
    </w:pPr>
    <w:rPr>
      <w:rFonts w:ascii="Calibri" w:eastAsia="Times New Roman" w:hAnsi="Calibri" w:cs="Times New Roman"/>
      <w:sz w:val="20"/>
      <w:szCs w:val="20"/>
      <w:lang w:eastAsia="zh-CN"/>
    </w:rPr>
  </w:style>
  <w:style w:type="character" w:customStyle="1" w:styleId="1f1">
    <w:name w:val="Текст примечания Знак1"/>
    <w:basedOn w:val="a1"/>
    <w:link w:val="affb"/>
    <w:uiPriority w:val="99"/>
    <w:semiHidden/>
    <w:rPr>
      <w:rFonts w:ascii="Calibri" w:eastAsia="Times New Roman" w:hAnsi="Calibri" w:cs="Times New Roman"/>
      <w:sz w:val="20"/>
      <w:szCs w:val="20"/>
      <w:lang w:eastAsia="zh-CN"/>
    </w:rPr>
  </w:style>
  <w:style w:type="paragraph" w:styleId="affc">
    <w:name w:val="annotation subject"/>
    <w:basedOn w:val="1f0"/>
    <w:next w:val="1f0"/>
    <w:link w:val="1f2"/>
    <w:rPr>
      <w:b/>
      <w:bCs/>
    </w:rPr>
  </w:style>
  <w:style w:type="character" w:customStyle="1" w:styleId="1f2">
    <w:name w:val="Тема примечания Знак1"/>
    <w:basedOn w:val="1f1"/>
    <w:link w:val="affc"/>
    <w:rPr>
      <w:rFonts w:ascii="Calibri" w:eastAsia="Times New Roman" w:hAnsi="Calibri" w:cs="Times New Roman"/>
      <w:b/>
      <w:bCs/>
      <w:sz w:val="20"/>
      <w:szCs w:val="20"/>
      <w:lang w:eastAsia="zh-CN"/>
    </w:rPr>
  </w:style>
  <w:style w:type="paragraph" w:customStyle="1" w:styleId="printr">
    <w:name w:val="printr"/>
    <w:basedOn w:val="a"/>
    <w:pPr>
      <w:spacing w:before="280" w:after="280" w:line="240" w:lineRule="auto"/>
    </w:pPr>
    <w:rPr>
      <w:rFonts w:ascii="Times New Roman" w:eastAsia="Times New Roman" w:hAnsi="Times New Roman" w:cs="Times New Roman"/>
      <w:sz w:val="24"/>
      <w:szCs w:val="24"/>
      <w:lang w:eastAsia="zh-CN"/>
    </w:rPr>
  </w:style>
  <w:style w:type="paragraph" w:customStyle="1" w:styleId="affd">
    <w:name w:val="Содержимое таблицы"/>
    <w:basedOn w:val="a"/>
    <w:pPr>
      <w:suppressLineNumbers/>
      <w:spacing w:after="200" w:line="276" w:lineRule="auto"/>
    </w:pPr>
    <w:rPr>
      <w:rFonts w:ascii="Calibri" w:eastAsia="Times New Roman" w:hAnsi="Calibri" w:cs="Times New Roman"/>
      <w:lang w:eastAsia="zh-CN"/>
    </w:rPr>
  </w:style>
  <w:style w:type="paragraph" w:customStyle="1" w:styleId="affe">
    <w:name w:val="Заголовок таблицы"/>
    <w:basedOn w:val="affd"/>
    <w:pPr>
      <w:jc w:val="center"/>
    </w:pPr>
    <w:rPr>
      <w:b/>
      <w:bCs/>
    </w:rPr>
  </w:style>
  <w:style w:type="paragraph" w:styleId="aff1">
    <w:name w:val="Title"/>
    <w:basedOn w:val="a"/>
    <w:link w:val="aff0"/>
    <w:qFormat/>
    <w:pPr>
      <w:spacing w:after="0" w:line="240" w:lineRule="auto"/>
      <w:jc w:val="center"/>
    </w:pPr>
    <w:rPr>
      <w:b/>
      <w:spacing w:val="20"/>
      <w:sz w:val="28"/>
    </w:rPr>
  </w:style>
  <w:style w:type="character" w:customStyle="1" w:styleId="1f3">
    <w:name w:val="Название Знак1"/>
    <w:basedOn w:val="a1"/>
    <w:uiPriority w:val="10"/>
    <w:rPr>
      <w:rFonts w:asciiTheme="majorHAnsi" w:eastAsiaTheme="majorEastAsia" w:hAnsiTheme="majorHAnsi" w:cstheme="majorBidi"/>
      <w:spacing w:val="-10"/>
      <w:sz w:val="56"/>
      <w:szCs w:val="56"/>
    </w:rPr>
  </w:style>
  <w:style w:type="paragraph" w:customStyle="1" w:styleId="Default">
    <w:name w:val="Default"/>
    <w:pPr>
      <w:spacing w:after="0" w:line="240" w:lineRule="auto"/>
    </w:pPr>
    <w:rPr>
      <w:rFonts w:ascii="Times" w:eastAsia="Times New Roman" w:hAnsi="Times" w:cs="Times"/>
      <w:color w:val="000000"/>
      <w:sz w:val="24"/>
      <w:szCs w:val="24"/>
      <w:lang w:eastAsia="ru-RU"/>
    </w:rPr>
  </w:style>
  <w:style w:type="character" w:customStyle="1" w:styleId="28">
    <w:name w:val="Основной текст2"/>
    <w:uiPriority w:val="99"/>
    <w:rPr>
      <w:rFonts w:ascii="Times New Roman" w:hAnsi="Times New Roman" w:cs="Times New Roman" w:hint="default"/>
      <w:strike w:val="0"/>
      <w:color w:val="000000"/>
      <w:spacing w:val="0"/>
      <w:position w:val="0"/>
      <w:sz w:val="26"/>
      <w:u w:val="none"/>
      <w:lang w:val="ru-RU"/>
    </w:rPr>
  </w:style>
  <w:style w:type="character" w:customStyle="1" w:styleId="afff">
    <w:name w:val="Öâåòîâîå âûäåëåíèå"/>
    <w:rPr>
      <w:b/>
      <w:bCs/>
      <w:color w:val="26282F"/>
    </w:rPr>
  </w:style>
  <w:style w:type="character" w:customStyle="1" w:styleId="affa">
    <w:name w:val="Без интервала Знак"/>
    <w:link w:val="aff9"/>
    <w:rPr>
      <w:rFonts w:ascii="Times New Roman" w:eastAsia="Times New Roman" w:hAnsi="Times New Roman" w:cs="Times New Roman"/>
      <w:sz w:val="24"/>
      <w:szCs w:val="24"/>
      <w:lang w:eastAsia="zh-CN"/>
    </w:rPr>
  </w:style>
  <w:style w:type="paragraph" w:customStyle="1" w:styleId="111">
    <w:name w:val="Рег. 1.1.1"/>
    <w:basedOn w:val="a"/>
    <w:pPr>
      <w:spacing w:after="0" w:line="276" w:lineRule="auto"/>
      <w:jc w:val="both"/>
    </w:pPr>
    <w:rPr>
      <w:rFonts w:ascii="Times New Roman" w:eastAsia="Times New Roman" w:hAnsi="Times New Roman" w:cs="Times New Roman"/>
      <w:color w:val="000000"/>
      <w:sz w:val="28"/>
      <w:szCs w:val="20"/>
      <w:lang w:eastAsia="ru-RU"/>
    </w:rPr>
  </w:style>
  <w:style w:type="paragraph" w:customStyle="1" w:styleId="afff0">
    <w:name w:val="Название проектного документа"/>
    <w:basedOn w:val="a"/>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501&amp;dst=100251" TargetMode="External"/><Relationship Id="rId13" Type="http://schemas.openxmlformats.org/officeDocument/2006/relationships/hyperlink" Target="consultantplus://offline/ref=61F69D2429EA8D1E0F4D93701E2F8D1BE2192C1504472D9EAFC84C22385F34CB2ECF67A2BAF58DCF24F59FD5F02CA6F066C212CFC9EAb0t4J" TargetMode="External"/><Relationship Id="rId18" Type="http://schemas.openxmlformats.org/officeDocument/2006/relationships/hyperlink" Target="https://login.consultant.ru/link/?req=doc&amp;base=LAW&amp;n=461102&amp;dst=10083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BDE5B26BA2DC499708306FA60F744EBFE15B18E66C0E4F3AB4842FE1129B47E008450F6801941AD10C1A598C4802ED9D248709CB51DCF5Ai0TBJ" TargetMode="External"/><Relationship Id="rId17" Type="http://schemas.openxmlformats.org/officeDocument/2006/relationships/hyperlink" Target="consultantplus://offline/ref=6BDE5B26BA2DC499708306FA60F744EBFE15B18E66C0E4F3AB4842FE1129B47E008450F6801941AD10C1A598C4802ED9D248709CB51DCF5Ai0TBJ" TargetMode="External"/><Relationship Id="rId2" Type="http://schemas.openxmlformats.org/officeDocument/2006/relationships/numbering" Target="numbering.xml"/><Relationship Id="rId16" Type="http://schemas.openxmlformats.org/officeDocument/2006/relationships/hyperlink" Target="consultantplus://offline/ref=6BDE5B26BA2DC499708306FA60F744EBFE15B18E66C0E4F3AB4842FE1129B47E008450F6801941AB12C1A598C4802ED9D248709CB51DCF5Ai0TB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DE5B26BA2DC499708306FA60F744EBFE15B18E66C0E4F3AB4842FE1129B47E008450F6801941AB12C1A598C4802ED9D248709CB51DCF5Ai0TBJ" TargetMode="External"/><Relationship Id="rId5" Type="http://schemas.openxmlformats.org/officeDocument/2006/relationships/webSettings" Target="webSettings.xml"/><Relationship Id="rId15" Type="http://schemas.openxmlformats.org/officeDocument/2006/relationships/hyperlink" Target="consultantplus://offline/ref=9845FDD8A76CA29033A0F21BCFBC0FC297C9F3966CD531912BF38EF93F52C66A443A3593D88FE1FCBA4E911134C19197BBD10A0ADA5Ap3q4P" TargetMode="External"/><Relationship Id="rId10" Type="http://schemas.openxmlformats.org/officeDocument/2006/relationships/hyperlink" Target="consultantplus://offline/ref=9845FDD8A76CA29033A0F21BCFBC0FC297C9F3966CD531912BF38EF93F52C66A443A3593D88FE1FCBA4E911134C19197BBD10A0ADA5Ap3q4P"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A27A956D90DC65C2F9BFEE74AC13A5590148517BDA11B53BF6482F60A4587F3AD052D6A2ABE8B6AE5A4DE33C86963D383B57450B5C74BG5L" TargetMode="External"/><Relationship Id="rId14" Type="http://schemas.openxmlformats.org/officeDocument/2006/relationships/hyperlink" Target="consultantplus://offline/ref=61F69D2429EA8D1E0F4D93701E2F8D1BE2192C1504472D9EAFC84C22385F34CB2ECF67A2BAF58CCF24F59FD5F02CA6F066C212CFC9EAb0t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21506-7C6F-4D02-9630-D2251B768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58</Pages>
  <Words>20289</Words>
  <Characters>115648</Characters>
  <Application>Microsoft Office Word</Application>
  <DocSecurity>0</DocSecurity>
  <Lines>963</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Пугачева Екатерина Владимировна</dc:creator>
  <cp:keywords/>
  <dc:description/>
  <cp:lastModifiedBy>admin</cp:lastModifiedBy>
  <cp:revision>4</cp:revision>
  <cp:lastPrinted>2026-03-12T11:38:00Z</cp:lastPrinted>
  <dcterms:created xsi:type="dcterms:W3CDTF">2026-03-11T08:56:00Z</dcterms:created>
  <dcterms:modified xsi:type="dcterms:W3CDTF">2026-07-10T09:00:00Z</dcterms:modified>
</cp:coreProperties>
</file>