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63D55" w:rsidRDefault="00CF7CC9" w:rsidP="00CB5DA9">
      <w:pPr>
        <w:autoSpaceDE w:val="0"/>
        <w:autoSpaceDN w:val="0"/>
        <w:adjustRightInd w:val="0"/>
        <w:ind w:left="5670"/>
        <w:jc w:val="right"/>
        <w:outlineLvl w:val="0"/>
        <w:rPr>
          <w:bCs/>
        </w:rPr>
      </w:pPr>
      <w:bookmarkStart w:id="0" w:name="sub_1000"/>
      <w:r>
        <w:rPr>
          <w:bCs/>
        </w:rPr>
        <w:t>Приложение</w:t>
      </w:r>
    </w:p>
    <w:p w:rsidR="00CB5DA9" w:rsidRDefault="00CB5DA9" w:rsidP="00CB5DA9">
      <w:pPr>
        <w:autoSpaceDE w:val="0"/>
        <w:autoSpaceDN w:val="0"/>
        <w:adjustRightInd w:val="0"/>
        <w:ind w:left="5670"/>
        <w:jc w:val="right"/>
        <w:outlineLvl w:val="0"/>
        <w:rPr>
          <w:bCs/>
        </w:rPr>
      </w:pPr>
      <w:r>
        <w:rPr>
          <w:bCs/>
        </w:rPr>
        <w:t xml:space="preserve">к решению совета депутатов </w:t>
      </w:r>
    </w:p>
    <w:p w:rsidR="00CB5DA9" w:rsidRPr="00663D55" w:rsidRDefault="008511C3" w:rsidP="00CB5DA9">
      <w:pPr>
        <w:autoSpaceDE w:val="0"/>
        <w:autoSpaceDN w:val="0"/>
        <w:adjustRightInd w:val="0"/>
        <w:ind w:left="5670"/>
        <w:jc w:val="right"/>
        <w:outlineLvl w:val="0"/>
        <w:rPr>
          <w:bCs/>
        </w:rPr>
      </w:pPr>
      <w:r>
        <w:rPr>
          <w:bCs/>
        </w:rPr>
        <w:t>от «27» марта 2014 года № 180</w:t>
      </w:r>
    </w:p>
    <w:p w:rsidR="00663D55" w:rsidRPr="00663D55" w:rsidRDefault="00663D55" w:rsidP="00663D55">
      <w:pPr>
        <w:autoSpaceDE w:val="0"/>
        <w:autoSpaceDN w:val="0"/>
        <w:adjustRightInd w:val="0"/>
        <w:jc w:val="center"/>
        <w:outlineLvl w:val="0"/>
        <w:rPr>
          <w:b/>
          <w:bCs/>
        </w:rPr>
      </w:pPr>
    </w:p>
    <w:p w:rsidR="00663D55" w:rsidRPr="00663D55" w:rsidRDefault="00663D55" w:rsidP="00663D55">
      <w:pPr>
        <w:autoSpaceDE w:val="0"/>
        <w:autoSpaceDN w:val="0"/>
        <w:adjustRightInd w:val="0"/>
        <w:jc w:val="center"/>
        <w:outlineLvl w:val="0"/>
        <w:rPr>
          <w:b/>
          <w:bCs/>
        </w:rPr>
      </w:pPr>
    </w:p>
    <w:p w:rsidR="0007641B" w:rsidRPr="0007641B" w:rsidRDefault="00663D55" w:rsidP="00CB5DA9">
      <w:pPr>
        <w:autoSpaceDE w:val="0"/>
        <w:autoSpaceDN w:val="0"/>
        <w:adjustRightInd w:val="0"/>
        <w:jc w:val="center"/>
        <w:outlineLvl w:val="0"/>
      </w:pPr>
      <w:r w:rsidRPr="00663D55">
        <w:rPr>
          <w:b/>
          <w:bCs/>
        </w:rPr>
        <w:t>П</w:t>
      </w:r>
      <w:r w:rsidR="0007641B" w:rsidRPr="0007641B">
        <w:rPr>
          <w:b/>
          <w:bCs/>
        </w:rPr>
        <w:t>оложение</w:t>
      </w:r>
      <w:r w:rsidR="0007641B" w:rsidRPr="0007641B">
        <w:rPr>
          <w:b/>
          <w:bCs/>
        </w:rPr>
        <w:br/>
        <w:t>о сообщении отдельными категориями лиц о получении подарка в связи с их должностным положением или исполнением ими служебных (должностных) обязанностей, сдаче и оценке подарка, реализации (выкупе) и зачислении средств, вырученных от его реализации</w:t>
      </w:r>
      <w:r w:rsidR="0007641B" w:rsidRPr="0007641B">
        <w:rPr>
          <w:b/>
          <w:bCs/>
        </w:rPr>
        <w:br/>
      </w:r>
      <w:bookmarkEnd w:id="0"/>
    </w:p>
    <w:p w:rsidR="0007641B" w:rsidRPr="0007641B" w:rsidRDefault="0007641B" w:rsidP="00663D55">
      <w:pPr>
        <w:autoSpaceDE w:val="0"/>
        <w:autoSpaceDN w:val="0"/>
        <w:adjustRightInd w:val="0"/>
        <w:ind w:firstLine="720"/>
      </w:pPr>
      <w:bookmarkStart w:id="1" w:name="sub_1001"/>
      <w:r w:rsidRPr="0007641B">
        <w:t xml:space="preserve">1. </w:t>
      </w:r>
      <w:proofErr w:type="gramStart"/>
      <w:r w:rsidRPr="0007641B">
        <w:t xml:space="preserve">Настоящее </w:t>
      </w:r>
      <w:r w:rsidR="00CB5DA9">
        <w:t>П</w:t>
      </w:r>
      <w:r w:rsidRPr="0007641B">
        <w:t>оложение определяет порядок сообщения лицами, замещающими муниципальные должности, муниципальными</w:t>
      </w:r>
      <w:r w:rsidR="00513F50">
        <w:t xml:space="preserve"> служащими</w:t>
      </w:r>
      <w:r w:rsidRPr="0007641B">
        <w:t xml:space="preserve">, а также организаций, созданных для выполнения задач, поставленных перед органами </w:t>
      </w:r>
      <w:r w:rsidR="00513F50">
        <w:t xml:space="preserve">местного самоуправления </w:t>
      </w:r>
      <w:r w:rsidRPr="0007641B">
        <w:t>(далее соответственно - ли</w:t>
      </w:r>
      <w:r w:rsidR="00513F50">
        <w:t xml:space="preserve">ца, замещающие </w:t>
      </w:r>
      <w:r w:rsidRPr="0007641B">
        <w:t>муниципальные должности, служащие, работники), о получении подарка в связи с протокольными мероприятиями, служебными командировками и другими официальными мероприятиями, участие в которых связано с их должностным положением или исполнением ими служебных (должностных) обязанностей, порядок</w:t>
      </w:r>
      <w:proofErr w:type="gramEnd"/>
      <w:r w:rsidRPr="0007641B">
        <w:t xml:space="preserve"> сдачи и оценки подарка, реализации (выкупа) и зачисления средств, вырученных от его реализации.</w:t>
      </w:r>
    </w:p>
    <w:p w:rsidR="0007641B" w:rsidRPr="0007641B" w:rsidRDefault="0007641B" w:rsidP="00663D55">
      <w:pPr>
        <w:autoSpaceDE w:val="0"/>
        <w:autoSpaceDN w:val="0"/>
        <w:adjustRightInd w:val="0"/>
        <w:ind w:firstLine="720"/>
      </w:pPr>
      <w:bookmarkStart w:id="2" w:name="sub_1002"/>
      <w:bookmarkEnd w:id="1"/>
      <w:r w:rsidRPr="0007641B">
        <w:t xml:space="preserve">2. Для целей настоящего </w:t>
      </w:r>
      <w:r w:rsidR="00513F50">
        <w:t>П</w:t>
      </w:r>
      <w:r w:rsidRPr="0007641B">
        <w:t>оложения используются следующие понятия:</w:t>
      </w:r>
    </w:p>
    <w:p w:rsidR="0007641B" w:rsidRPr="0007641B" w:rsidRDefault="00513F50" w:rsidP="00663D55">
      <w:pPr>
        <w:autoSpaceDE w:val="0"/>
        <w:autoSpaceDN w:val="0"/>
        <w:adjustRightInd w:val="0"/>
        <w:ind w:firstLine="720"/>
      </w:pPr>
      <w:bookmarkStart w:id="3" w:name="sub_10021"/>
      <w:bookmarkEnd w:id="2"/>
      <w:proofErr w:type="gramStart"/>
      <w:r>
        <w:rPr>
          <w:b/>
          <w:bCs/>
        </w:rPr>
        <w:t>«</w:t>
      </w:r>
      <w:r w:rsidR="0007641B" w:rsidRPr="00663D55">
        <w:rPr>
          <w:b/>
          <w:bCs/>
        </w:rPr>
        <w:t>подарок, полученный в связи с протокольными мероприятиями, служебными командировками и др</w:t>
      </w:r>
      <w:r>
        <w:rPr>
          <w:b/>
          <w:bCs/>
        </w:rPr>
        <w:t>угими официальными мероприятиям»</w:t>
      </w:r>
      <w:r w:rsidR="0007641B" w:rsidRPr="0007641B">
        <w:t xml:space="preserve"> - подарок, полученный лицом, замещающим муниципальную должность, служащим, работником от физических (юридических) лиц, которые осуществляют дарение исходя из должностного положения одаряемого или исполнения им служебных (должностных) обязанностей, за исключением канцелярских принадлежностей, которые в рамках протокольных мероприятий, служебных командировок и других официальных мероприятий предоставлены каждому участнику указанных мероприятий в</w:t>
      </w:r>
      <w:proofErr w:type="gramEnd"/>
      <w:r w:rsidR="0007641B" w:rsidRPr="0007641B">
        <w:t xml:space="preserve"> </w:t>
      </w:r>
      <w:proofErr w:type="gramStart"/>
      <w:r w:rsidR="0007641B" w:rsidRPr="0007641B">
        <w:t>целях</w:t>
      </w:r>
      <w:proofErr w:type="gramEnd"/>
      <w:r w:rsidR="0007641B" w:rsidRPr="0007641B">
        <w:t xml:space="preserve"> исполнения им своих служебных (должностных) обязанностей, цветов и ценных подарков, которые вручены в качестве поощрения (награды);</w:t>
      </w:r>
    </w:p>
    <w:p w:rsidR="0007641B" w:rsidRPr="0007641B" w:rsidRDefault="00513F50" w:rsidP="00663D55">
      <w:pPr>
        <w:autoSpaceDE w:val="0"/>
        <w:autoSpaceDN w:val="0"/>
        <w:adjustRightInd w:val="0"/>
        <w:ind w:firstLine="720"/>
      </w:pPr>
      <w:bookmarkStart w:id="4" w:name="sub_10022"/>
      <w:bookmarkEnd w:id="3"/>
      <w:proofErr w:type="gramStart"/>
      <w:r>
        <w:rPr>
          <w:b/>
          <w:bCs/>
        </w:rPr>
        <w:t>«</w:t>
      </w:r>
      <w:r w:rsidR="0007641B" w:rsidRPr="00663D55">
        <w:rPr>
          <w:b/>
          <w:bCs/>
        </w:rPr>
        <w:t>получение подарка в связи с должностным положением или в связи с исполнением служебных (должностных) обязанностей</w:t>
      </w:r>
      <w:r>
        <w:rPr>
          <w:b/>
          <w:bCs/>
        </w:rPr>
        <w:t>»</w:t>
      </w:r>
      <w:r w:rsidR="0007641B" w:rsidRPr="0007641B">
        <w:t xml:space="preserve"> - получение лицом, замещающим муниципальную должность, служащим, работником лично или через посредника от физических (юридических) лиц подарка в рамках осуществления деятельности, предусмотренной должностным регламентом (должностной инструкцией), а также в связи с исполнением служебных (должностных) обязанностей в случаях, установленных федеральными законами и иными нормативными актами, определяющими особенности</w:t>
      </w:r>
      <w:proofErr w:type="gramEnd"/>
      <w:r w:rsidR="0007641B" w:rsidRPr="0007641B">
        <w:t xml:space="preserve"> правового положения и специфику профессиональной служебной и трудовой деятельности указанных лиц.</w:t>
      </w:r>
    </w:p>
    <w:p w:rsidR="0007641B" w:rsidRPr="0007641B" w:rsidRDefault="0007641B" w:rsidP="00663D55">
      <w:pPr>
        <w:autoSpaceDE w:val="0"/>
        <w:autoSpaceDN w:val="0"/>
        <w:adjustRightInd w:val="0"/>
        <w:ind w:firstLine="720"/>
      </w:pPr>
      <w:bookmarkStart w:id="5" w:name="sub_1003"/>
      <w:bookmarkEnd w:id="4"/>
      <w:r w:rsidRPr="0007641B">
        <w:t xml:space="preserve">3. Лица, замещающие муниципальные должности, служащие, работники не вправе получать не предусмотренные </w:t>
      </w:r>
      <w:hyperlink r:id="rId5" w:history="1">
        <w:r w:rsidRPr="00663D55">
          <w:t>законодательством</w:t>
        </w:r>
      </w:hyperlink>
      <w:r w:rsidRPr="0007641B">
        <w:t xml:space="preserve"> Российской Федерации </w:t>
      </w:r>
      <w:r w:rsidRPr="0007641B">
        <w:lastRenderedPageBreak/>
        <w:t>подарки от физических (юридических) лиц в связи с их должностным положением или исполнением ими служебных (должностных) обязанностей.</w:t>
      </w:r>
    </w:p>
    <w:p w:rsidR="0007641B" w:rsidRPr="0007641B" w:rsidRDefault="0007641B" w:rsidP="00663D55">
      <w:pPr>
        <w:autoSpaceDE w:val="0"/>
        <w:autoSpaceDN w:val="0"/>
        <w:adjustRightInd w:val="0"/>
        <w:ind w:firstLine="720"/>
      </w:pPr>
      <w:bookmarkStart w:id="6" w:name="sub_1004"/>
      <w:bookmarkEnd w:id="5"/>
      <w:r w:rsidRPr="0007641B">
        <w:t xml:space="preserve">4. </w:t>
      </w:r>
      <w:proofErr w:type="gramStart"/>
      <w:r w:rsidRPr="0007641B">
        <w:t xml:space="preserve">Лица, замещающие муниципальные должности, служащие, работники обязаны в порядке, предусмотренном настоящим </w:t>
      </w:r>
      <w:r w:rsidR="00080D12">
        <w:t>П</w:t>
      </w:r>
      <w:r w:rsidRPr="0007641B">
        <w:t xml:space="preserve">оложением, уведомлять обо всех случаях получения подарка в связи с их должностным положением или исполнением ими служебных (должностных) обязанностей </w:t>
      </w:r>
      <w:r w:rsidR="00080D12">
        <w:t>муниципальный</w:t>
      </w:r>
      <w:r w:rsidRPr="0007641B">
        <w:t xml:space="preserve"> орган</w:t>
      </w:r>
      <w:r w:rsidR="00080D12">
        <w:t xml:space="preserve"> </w:t>
      </w:r>
      <w:r w:rsidRPr="0007641B">
        <w:t xml:space="preserve"> или иную организацию, в которых указанные лица проходят </w:t>
      </w:r>
      <w:r w:rsidR="00080D12">
        <w:t>муниципальную</w:t>
      </w:r>
      <w:r w:rsidRPr="0007641B">
        <w:t xml:space="preserve"> службу или осуществляют трудовую деятельность.</w:t>
      </w:r>
      <w:proofErr w:type="gramEnd"/>
    </w:p>
    <w:p w:rsidR="0007641B" w:rsidRPr="0007641B" w:rsidRDefault="0007641B" w:rsidP="00663D55">
      <w:pPr>
        <w:autoSpaceDE w:val="0"/>
        <w:autoSpaceDN w:val="0"/>
        <w:adjustRightInd w:val="0"/>
        <w:ind w:firstLine="720"/>
      </w:pPr>
      <w:bookmarkStart w:id="7" w:name="sub_1005"/>
      <w:bookmarkEnd w:id="6"/>
      <w:r w:rsidRPr="0007641B">
        <w:t xml:space="preserve">5. </w:t>
      </w:r>
      <w:proofErr w:type="gramStart"/>
      <w:r w:rsidRPr="0007641B">
        <w:t xml:space="preserve">Уведомление о получении подарка в связи с должностным положением или исполнением служебных (должностных) обязанностей (далее - уведомление), составленное </w:t>
      </w:r>
      <w:r w:rsidRPr="00E9705D">
        <w:t xml:space="preserve">согласно </w:t>
      </w:r>
      <w:hyperlink w:anchor="sub_10000" w:history="1">
        <w:r w:rsidRPr="00E9705D">
          <w:t>приложению</w:t>
        </w:r>
      </w:hyperlink>
      <w:r w:rsidRPr="00E9705D">
        <w:t>,</w:t>
      </w:r>
      <w:r w:rsidRPr="0007641B">
        <w:t xml:space="preserve"> представляется не позднее 3 рабочих дней со дня получения подарка в уполномоченное структурное подразделение муниципального органа или иной организации, в которых лицо, замещающее муниципальную</w:t>
      </w:r>
      <w:r w:rsidR="00080D12">
        <w:t xml:space="preserve"> </w:t>
      </w:r>
      <w:r w:rsidRPr="0007641B">
        <w:t>должность, служащий, работник проходят муниципальную службу или осуществляют трудовую деятельность (далее - уполномоченное структурное подразделение).</w:t>
      </w:r>
      <w:proofErr w:type="gramEnd"/>
      <w:r w:rsidRPr="0007641B">
        <w:t xml:space="preserve"> К уведомлению прилагаются документы (при их наличии), подтверждающие стоимость подарка (кассовый чек, товарный чек, иной документ об оплате (приобретении) подарка).</w:t>
      </w:r>
    </w:p>
    <w:p w:rsidR="0007641B" w:rsidRPr="0007641B" w:rsidRDefault="0007641B" w:rsidP="00663D55">
      <w:pPr>
        <w:autoSpaceDE w:val="0"/>
        <w:autoSpaceDN w:val="0"/>
        <w:adjustRightInd w:val="0"/>
        <w:ind w:firstLine="720"/>
      </w:pPr>
      <w:bookmarkStart w:id="8" w:name="sub_10052"/>
      <w:bookmarkEnd w:id="7"/>
      <w:r w:rsidRPr="0007641B">
        <w:t>В случае если подарок получен во время служебной командировки, уведомление представляется не позднее 3 рабочих дней со дня возвращения лица, получившего подарок, из служебной командировки.</w:t>
      </w:r>
    </w:p>
    <w:bookmarkEnd w:id="8"/>
    <w:p w:rsidR="0007641B" w:rsidRPr="0007641B" w:rsidRDefault="0007641B" w:rsidP="00663D55">
      <w:pPr>
        <w:autoSpaceDE w:val="0"/>
        <w:autoSpaceDN w:val="0"/>
        <w:adjustRightInd w:val="0"/>
        <w:ind w:firstLine="720"/>
      </w:pPr>
      <w:r w:rsidRPr="0007641B">
        <w:t xml:space="preserve">При невозможности подачи уведомления в </w:t>
      </w:r>
      <w:proofErr w:type="spellStart"/>
      <w:proofErr w:type="gramStart"/>
      <w:r w:rsidRPr="0007641B">
        <w:t>c</w:t>
      </w:r>
      <w:proofErr w:type="gramEnd"/>
      <w:r w:rsidRPr="0007641B">
        <w:t>роки</w:t>
      </w:r>
      <w:proofErr w:type="spellEnd"/>
      <w:r w:rsidRPr="0007641B">
        <w:t xml:space="preserve">, указанные в </w:t>
      </w:r>
      <w:hyperlink w:anchor="sub_1005" w:history="1">
        <w:r w:rsidRPr="00663D55">
          <w:t>абзацах первом</w:t>
        </w:r>
      </w:hyperlink>
      <w:r w:rsidRPr="0007641B">
        <w:t xml:space="preserve"> и </w:t>
      </w:r>
      <w:hyperlink w:anchor="sub_10052" w:history="1">
        <w:r w:rsidRPr="00663D55">
          <w:t>втором</w:t>
        </w:r>
      </w:hyperlink>
      <w:r w:rsidRPr="0007641B">
        <w:t xml:space="preserve"> настоящего пункта, по причине, не зависящей от лица, замещающего муниципальную должность, служащего, работника, оно представляется не позднее следующего дня после ее устранения.</w:t>
      </w:r>
    </w:p>
    <w:p w:rsidR="0007641B" w:rsidRPr="0007641B" w:rsidRDefault="0007641B" w:rsidP="00663D55">
      <w:pPr>
        <w:autoSpaceDE w:val="0"/>
        <w:autoSpaceDN w:val="0"/>
        <w:adjustRightInd w:val="0"/>
        <w:ind w:firstLine="720"/>
      </w:pPr>
      <w:bookmarkStart w:id="9" w:name="sub_1006"/>
      <w:r w:rsidRPr="0007641B">
        <w:t xml:space="preserve">6. Уведомление составляется в 2 экземплярах, один из которых возвращается лицу, представившему уведомление, с отметкой о регистрации, другой экземпляр направляется в комиссию по поступлению и выбытию активов муниципального органа или соответствующий коллегиальный орган иной организации, образованные в соответствии с </w:t>
      </w:r>
      <w:hyperlink r:id="rId6" w:history="1">
        <w:r w:rsidRPr="00663D55">
          <w:t>законодательством о бухгалтерском учете</w:t>
        </w:r>
      </w:hyperlink>
      <w:r w:rsidRPr="0007641B">
        <w:t xml:space="preserve"> (далее - комиссия или коллегиальный орган).</w:t>
      </w:r>
    </w:p>
    <w:p w:rsidR="0007641B" w:rsidRPr="0007641B" w:rsidRDefault="0007641B" w:rsidP="00663D55">
      <w:pPr>
        <w:autoSpaceDE w:val="0"/>
        <w:autoSpaceDN w:val="0"/>
        <w:adjustRightInd w:val="0"/>
        <w:ind w:firstLine="720"/>
      </w:pPr>
      <w:bookmarkStart w:id="10" w:name="sub_1007"/>
      <w:bookmarkEnd w:id="9"/>
      <w:r w:rsidRPr="0007641B">
        <w:t xml:space="preserve">7. </w:t>
      </w:r>
      <w:proofErr w:type="gramStart"/>
      <w:r w:rsidRPr="0007641B">
        <w:t>Подарок, стоимость которого подтверждается документами и превышает 3 тыс. рублей либо стоимость которого получившим его служащему, работнику неизвестна, сдается ответственному лицу уполномоченного структурного подразделения, которое принимает его на хранение по акту приема-передачи не позднее 5 рабочих дней со дня регистрации уведомления в соответствующем журнале регистрации.</w:t>
      </w:r>
      <w:proofErr w:type="gramEnd"/>
    </w:p>
    <w:p w:rsidR="0007641B" w:rsidRPr="0007641B" w:rsidRDefault="0007641B" w:rsidP="00663D55">
      <w:pPr>
        <w:autoSpaceDE w:val="0"/>
        <w:autoSpaceDN w:val="0"/>
        <w:adjustRightInd w:val="0"/>
        <w:ind w:firstLine="720"/>
      </w:pPr>
      <w:bookmarkStart w:id="11" w:name="sub_1008"/>
      <w:bookmarkEnd w:id="10"/>
      <w:r w:rsidRPr="0007641B">
        <w:t xml:space="preserve">8. Подарок, полученный лицом, замещающим муниципальную должность, независимо от его стоимости, подлежит передаче на хранение в порядке, предусмотренном </w:t>
      </w:r>
      <w:hyperlink w:anchor="sub_1007" w:history="1">
        <w:r w:rsidRPr="00663D55">
          <w:t>пунктом 7</w:t>
        </w:r>
      </w:hyperlink>
      <w:r w:rsidRPr="0007641B">
        <w:t xml:space="preserve"> настоящего </w:t>
      </w:r>
      <w:r w:rsidR="00080D12">
        <w:t>П</w:t>
      </w:r>
      <w:r w:rsidRPr="0007641B">
        <w:t>оложения.</w:t>
      </w:r>
    </w:p>
    <w:p w:rsidR="0007641B" w:rsidRPr="0007641B" w:rsidRDefault="0007641B" w:rsidP="00663D55">
      <w:pPr>
        <w:autoSpaceDE w:val="0"/>
        <w:autoSpaceDN w:val="0"/>
        <w:adjustRightInd w:val="0"/>
        <w:ind w:firstLine="720"/>
      </w:pPr>
      <w:bookmarkStart w:id="12" w:name="sub_1009"/>
      <w:bookmarkEnd w:id="11"/>
      <w:r w:rsidRPr="0007641B">
        <w:t xml:space="preserve">9. </w:t>
      </w:r>
      <w:proofErr w:type="gramStart"/>
      <w:r w:rsidRPr="0007641B">
        <w:t>До передачи подарка по акту приема-передачи ответственность в соответствии с законодательством Российской Федерации за утрату</w:t>
      </w:r>
      <w:proofErr w:type="gramEnd"/>
      <w:r w:rsidRPr="0007641B">
        <w:t xml:space="preserve"> или повреждение подарка несет лицо, получившее подарок.</w:t>
      </w:r>
    </w:p>
    <w:p w:rsidR="0007641B" w:rsidRPr="0007641B" w:rsidRDefault="0007641B" w:rsidP="00663D55">
      <w:pPr>
        <w:autoSpaceDE w:val="0"/>
        <w:autoSpaceDN w:val="0"/>
        <w:adjustRightInd w:val="0"/>
        <w:ind w:firstLine="720"/>
      </w:pPr>
      <w:bookmarkStart w:id="13" w:name="sub_1010"/>
      <w:bookmarkEnd w:id="12"/>
      <w:r w:rsidRPr="0007641B">
        <w:t xml:space="preserve">10. В целях принятия к бухгалтерскому учету подарка в порядке, установленном законодательством Российской Федерации, определение его </w:t>
      </w:r>
      <w:r w:rsidRPr="0007641B">
        <w:lastRenderedPageBreak/>
        <w:t>стоимости проводится на основе рыночной цены, действующей на дату принятия к учету подарка, или цены на аналогичную материальную ценность в сопоставимых условиях с привлечением при необходимости комиссии или коллегиального органа. Сведения о рыночной цене подтверждаются документально, а при невозможности документального подтверждения - экспертным путем. Подарок возвращается сдавшему его лицу по акту приема-передачи в случае, если его стоимость не превышает 3 тыс. рублей.</w:t>
      </w:r>
    </w:p>
    <w:p w:rsidR="0007641B" w:rsidRPr="0007641B" w:rsidRDefault="0007641B" w:rsidP="00663D55">
      <w:pPr>
        <w:autoSpaceDE w:val="0"/>
        <w:autoSpaceDN w:val="0"/>
        <w:adjustRightInd w:val="0"/>
        <w:ind w:firstLine="720"/>
      </w:pPr>
      <w:bookmarkStart w:id="14" w:name="sub_1011"/>
      <w:bookmarkEnd w:id="13"/>
      <w:r w:rsidRPr="0007641B">
        <w:t xml:space="preserve">11. Уполномоченное структурное подразделение обеспечивает включение в установленном порядке принятого к бухгалтерскому учету подарка, стоимость которого превышает 3 тыс. рублей, в реестр </w:t>
      </w:r>
      <w:r w:rsidR="00080D12">
        <w:t xml:space="preserve">имущества </w:t>
      </w:r>
      <w:r w:rsidRPr="0007641B">
        <w:t>муниципального образования.</w:t>
      </w:r>
    </w:p>
    <w:p w:rsidR="0007641B" w:rsidRPr="0007641B" w:rsidRDefault="0007641B" w:rsidP="00663D55">
      <w:pPr>
        <w:autoSpaceDE w:val="0"/>
        <w:autoSpaceDN w:val="0"/>
        <w:adjustRightInd w:val="0"/>
        <w:ind w:firstLine="720"/>
      </w:pPr>
      <w:bookmarkStart w:id="15" w:name="sub_1012"/>
      <w:bookmarkEnd w:id="14"/>
      <w:r w:rsidRPr="0007641B">
        <w:t xml:space="preserve">12. Лицо, замещающее </w:t>
      </w:r>
      <w:r w:rsidR="00080D12">
        <w:t xml:space="preserve">муниципальную </w:t>
      </w:r>
      <w:r w:rsidRPr="0007641B">
        <w:t>должность, служащий, работник, сдавшие подарок, могут его выкупить, направив на имя представителя нанимателя (работодателя) соответствующее заявление не позднее двух месяцев со дня сдачи подарка.</w:t>
      </w:r>
    </w:p>
    <w:p w:rsidR="0007641B" w:rsidRPr="0007641B" w:rsidRDefault="0007641B" w:rsidP="00663D55">
      <w:pPr>
        <w:autoSpaceDE w:val="0"/>
        <w:autoSpaceDN w:val="0"/>
        <w:adjustRightInd w:val="0"/>
        <w:ind w:firstLine="720"/>
      </w:pPr>
      <w:bookmarkStart w:id="16" w:name="sub_1013"/>
      <w:bookmarkEnd w:id="15"/>
      <w:r w:rsidRPr="0007641B">
        <w:t xml:space="preserve">13. </w:t>
      </w:r>
      <w:proofErr w:type="gramStart"/>
      <w:r w:rsidRPr="0007641B">
        <w:t xml:space="preserve">Уполномоченное структурное подразделение в течение 3 месяцев со дня поступления заявления, указанного в </w:t>
      </w:r>
      <w:hyperlink w:anchor="sub_1012" w:history="1">
        <w:r w:rsidRPr="00663D55">
          <w:t>пункте 12</w:t>
        </w:r>
      </w:hyperlink>
      <w:r w:rsidRPr="0007641B">
        <w:t xml:space="preserve"> настоящего </w:t>
      </w:r>
      <w:r w:rsidR="00080D12">
        <w:t>П</w:t>
      </w:r>
      <w:r w:rsidRPr="0007641B">
        <w:t>оложения, организует оценку стоимости подарка для реализации (выкупа) и уведомляет в письменной форме лицо, подавшее заявление, о результатах оценки, после чего в течение месяца заявитель выкупает подарок по установленной в результате оценки стоимости или отказывается от выкупа.</w:t>
      </w:r>
      <w:proofErr w:type="gramEnd"/>
    </w:p>
    <w:p w:rsidR="0007641B" w:rsidRPr="0007641B" w:rsidRDefault="0007641B" w:rsidP="00663D55">
      <w:pPr>
        <w:autoSpaceDE w:val="0"/>
        <w:autoSpaceDN w:val="0"/>
        <w:adjustRightInd w:val="0"/>
        <w:ind w:firstLine="720"/>
      </w:pPr>
      <w:bookmarkStart w:id="17" w:name="sub_1014"/>
      <w:bookmarkEnd w:id="16"/>
      <w:r w:rsidRPr="0007641B">
        <w:t xml:space="preserve">14. Подарок, в отношении которого не поступило заявление, указанное в </w:t>
      </w:r>
      <w:hyperlink w:anchor="sub_1012" w:history="1">
        <w:r w:rsidRPr="00663D55">
          <w:t>пункте 12</w:t>
        </w:r>
      </w:hyperlink>
      <w:r w:rsidRPr="0007641B">
        <w:t xml:space="preserve"> настоящего </w:t>
      </w:r>
      <w:r w:rsidR="00250B70">
        <w:t>П</w:t>
      </w:r>
      <w:r w:rsidRPr="0007641B">
        <w:t>оложения, может использоваться муниципальным органом</w:t>
      </w:r>
      <w:r w:rsidR="00250B70">
        <w:t xml:space="preserve"> </w:t>
      </w:r>
      <w:r w:rsidRPr="0007641B">
        <w:t>или иной организацией с учетом заключения комиссии или коллегиального органа о целесообразности использования подарка для обеспечения деятельности муниципального органа</w:t>
      </w:r>
      <w:r w:rsidR="00250B70">
        <w:t xml:space="preserve"> </w:t>
      </w:r>
      <w:r w:rsidRPr="0007641B">
        <w:t>или иной организации.</w:t>
      </w:r>
    </w:p>
    <w:p w:rsidR="0007641B" w:rsidRPr="0007641B" w:rsidRDefault="0007641B" w:rsidP="00663D55">
      <w:pPr>
        <w:autoSpaceDE w:val="0"/>
        <w:autoSpaceDN w:val="0"/>
        <w:adjustRightInd w:val="0"/>
        <w:ind w:firstLine="720"/>
      </w:pPr>
      <w:bookmarkStart w:id="18" w:name="sub_1015"/>
      <w:bookmarkEnd w:id="17"/>
      <w:r w:rsidRPr="0007641B">
        <w:t xml:space="preserve">15. В случае нецелесообразности использования подарка руководителем муниципального органа или иной организации принимается решение о реализации подарка и проведении оценки его стоимости для реализации (выкупа), осуществляемой уполномоченными муниципальными органами и организациями посредством проведения торгов в порядке, предусмотренном </w:t>
      </w:r>
      <w:hyperlink r:id="rId7" w:history="1">
        <w:r w:rsidRPr="00663D55">
          <w:t>законодательством</w:t>
        </w:r>
      </w:hyperlink>
      <w:r w:rsidRPr="0007641B">
        <w:t xml:space="preserve"> Российской Федерации.</w:t>
      </w:r>
    </w:p>
    <w:p w:rsidR="0007641B" w:rsidRPr="0007641B" w:rsidRDefault="0007641B" w:rsidP="00663D55">
      <w:pPr>
        <w:autoSpaceDE w:val="0"/>
        <w:autoSpaceDN w:val="0"/>
        <w:adjustRightInd w:val="0"/>
        <w:ind w:firstLine="720"/>
      </w:pPr>
      <w:bookmarkStart w:id="19" w:name="sub_1016"/>
      <w:bookmarkEnd w:id="18"/>
      <w:r w:rsidRPr="0007641B">
        <w:t xml:space="preserve">16. Оценка стоимости подарка для реализации (выкупа), предусмотренная </w:t>
      </w:r>
      <w:hyperlink w:anchor="sub_1013" w:history="1">
        <w:r w:rsidRPr="00663D55">
          <w:t>пунктами 13</w:t>
        </w:r>
      </w:hyperlink>
      <w:r w:rsidRPr="0007641B">
        <w:t xml:space="preserve"> и </w:t>
      </w:r>
      <w:hyperlink w:anchor="sub_1015" w:history="1">
        <w:r w:rsidRPr="00663D55">
          <w:t>15</w:t>
        </w:r>
      </w:hyperlink>
      <w:r w:rsidRPr="0007641B">
        <w:t xml:space="preserve"> настоящего </w:t>
      </w:r>
      <w:r w:rsidR="00250B70">
        <w:t>П</w:t>
      </w:r>
      <w:r w:rsidRPr="0007641B">
        <w:t xml:space="preserve">оложения, осуществляется субъектами оценочной деятельности в соответствии с </w:t>
      </w:r>
      <w:hyperlink r:id="rId8" w:history="1">
        <w:r w:rsidRPr="00663D55">
          <w:t>законодательством</w:t>
        </w:r>
      </w:hyperlink>
      <w:r w:rsidRPr="0007641B">
        <w:t xml:space="preserve"> Российской Федерации об оценочной деятельности.</w:t>
      </w:r>
    </w:p>
    <w:p w:rsidR="0007641B" w:rsidRPr="0007641B" w:rsidRDefault="0007641B" w:rsidP="00663D55">
      <w:pPr>
        <w:autoSpaceDE w:val="0"/>
        <w:autoSpaceDN w:val="0"/>
        <w:adjustRightInd w:val="0"/>
        <w:ind w:firstLine="720"/>
      </w:pPr>
      <w:bookmarkStart w:id="20" w:name="sub_1017"/>
      <w:bookmarkEnd w:id="19"/>
      <w:r w:rsidRPr="0007641B">
        <w:t>17. В случае если подарок не выкуплен или не реализован, руководителем муниципального органа или иной организации принимается решение о повторной реализации подарка, либо о его безвозмездной передаче на баланс благотворительной организации, либо о его уничтожении в соответствии с законодательством Российской Федерации.</w:t>
      </w:r>
    </w:p>
    <w:p w:rsidR="0007641B" w:rsidRPr="0007641B" w:rsidRDefault="0007641B" w:rsidP="00663D55">
      <w:pPr>
        <w:autoSpaceDE w:val="0"/>
        <w:autoSpaceDN w:val="0"/>
        <w:adjustRightInd w:val="0"/>
        <w:ind w:firstLine="720"/>
      </w:pPr>
      <w:bookmarkStart w:id="21" w:name="sub_1018"/>
      <w:bookmarkEnd w:id="20"/>
      <w:r w:rsidRPr="0007641B">
        <w:t xml:space="preserve">18. Средства, вырученные от реализации (выкупа) подарка, зачисляются в доход </w:t>
      </w:r>
      <w:r w:rsidR="00250B70">
        <w:t>местного</w:t>
      </w:r>
      <w:r w:rsidRPr="0007641B">
        <w:t xml:space="preserve"> бюджета в порядке, установленном </w:t>
      </w:r>
      <w:hyperlink r:id="rId9" w:history="1">
        <w:r w:rsidRPr="00663D55">
          <w:t>бюджетным законодательством</w:t>
        </w:r>
      </w:hyperlink>
      <w:r w:rsidRPr="0007641B">
        <w:t xml:space="preserve"> Российской Федерации.</w:t>
      </w:r>
    </w:p>
    <w:bookmarkEnd w:id="21"/>
    <w:p w:rsidR="0007641B" w:rsidRPr="0007641B" w:rsidRDefault="0007641B" w:rsidP="0007641B">
      <w:pPr>
        <w:autoSpaceDE w:val="0"/>
        <w:autoSpaceDN w:val="0"/>
        <w:adjustRightInd w:val="0"/>
        <w:ind w:firstLine="720"/>
        <w:rPr>
          <w:rFonts w:ascii="Arial" w:hAnsi="Arial" w:cs="Arial"/>
          <w:sz w:val="24"/>
          <w:szCs w:val="24"/>
        </w:rPr>
      </w:pPr>
    </w:p>
    <w:p w:rsidR="0007641B" w:rsidRPr="002713D1" w:rsidRDefault="0007641B" w:rsidP="0007641B">
      <w:pPr>
        <w:autoSpaceDE w:val="0"/>
        <w:autoSpaceDN w:val="0"/>
        <w:adjustRightInd w:val="0"/>
        <w:ind w:firstLine="698"/>
        <w:jc w:val="right"/>
        <w:rPr>
          <w:sz w:val="24"/>
          <w:szCs w:val="24"/>
        </w:rPr>
      </w:pPr>
      <w:bookmarkStart w:id="22" w:name="sub_10000"/>
      <w:r w:rsidRPr="002713D1">
        <w:rPr>
          <w:bCs/>
          <w:sz w:val="24"/>
          <w:szCs w:val="24"/>
        </w:rPr>
        <w:lastRenderedPageBreak/>
        <w:t>Приложение</w:t>
      </w:r>
      <w:r w:rsidRPr="002713D1">
        <w:rPr>
          <w:bCs/>
          <w:sz w:val="24"/>
          <w:szCs w:val="24"/>
        </w:rPr>
        <w:br/>
        <w:t xml:space="preserve">к </w:t>
      </w:r>
      <w:hyperlink w:anchor="sub_1000" w:history="1">
        <w:r w:rsidR="002713D1">
          <w:rPr>
            <w:bCs/>
            <w:sz w:val="24"/>
            <w:szCs w:val="24"/>
          </w:rPr>
          <w:t>П</w:t>
        </w:r>
        <w:r w:rsidRPr="002713D1">
          <w:rPr>
            <w:bCs/>
            <w:sz w:val="24"/>
            <w:szCs w:val="24"/>
          </w:rPr>
          <w:t>оложению</w:t>
        </w:r>
      </w:hyperlink>
      <w:r w:rsidRPr="002713D1">
        <w:rPr>
          <w:bCs/>
          <w:sz w:val="24"/>
          <w:szCs w:val="24"/>
        </w:rPr>
        <w:t xml:space="preserve"> о сообщении отдельными</w:t>
      </w:r>
      <w:r w:rsidRPr="002713D1">
        <w:rPr>
          <w:bCs/>
          <w:sz w:val="24"/>
          <w:szCs w:val="24"/>
        </w:rPr>
        <w:br/>
        <w:t>категориями лиц о получении подарка</w:t>
      </w:r>
      <w:r w:rsidRPr="002713D1">
        <w:rPr>
          <w:bCs/>
          <w:sz w:val="24"/>
          <w:szCs w:val="24"/>
        </w:rPr>
        <w:br/>
        <w:t>в связи с их должностным положением или</w:t>
      </w:r>
      <w:r w:rsidRPr="002713D1">
        <w:rPr>
          <w:bCs/>
          <w:sz w:val="24"/>
          <w:szCs w:val="24"/>
        </w:rPr>
        <w:br/>
        <w:t>исполнением ими служебных (должностных)</w:t>
      </w:r>
      <w:r w:rsidRPr="002713D1">
        <w:rPr>
          <w:bCs/>
          <w:sz w:val="24"/>
          <w:szCs w:val="24"/>
        </w:rPr>
        <w:br/>
        <w:t>обязанностей, сдаче и оценке подарка, реализации</w:t>
      </w:r>
      <w:r w:rsidRPr="002713D1">
        <w:rPr>
          <w:bCs/>
          <w:sz w:val="24"/>
          <w:szCs w:val="24"/>
        </w:rPr>
        <w:br/>
        <w:t>(выкупе) и зачислении средств, вырученных от его</w:t>
      </w:r>
      <w:r w:rsidRPr="002713D1">
        <w:rPr>
          <w:bCs/>
          <w:sz w:val="24"/>
          <w:szCs w:val="24"/>
        </w:rPr>
        <w:br/>
        <w:t>реализации</w:t>
      </w:r>
    </w:p>
    <w:bookmarkEnd w:id="22"/>
    <w:p w:rsidR="0007641B" w:rsidRPr="002713D1" w:rsidRDefault="0007641B" w:rsidP="002713D1">
      <w:pPr>
        <w:autoSpaceDE w:val="0"/>
        <w:autoSpaceDN w:val="0"/>
        <w:adjustRightInd w:val="0"/>
        <w:jc w:val="center"/>
        <w:rPr>
          <w:sz w:val="24"/>
          <w:szCs w:val="24"/>
        </w:rPr>
      </w:pPr>
    </w:p>
    <w:p w:rsidR="002713D1" w:rsidRDefault="002713D1" w:rsidP="002713D1">
      <w:pPr>
        <w:autoSpaceDE w:val="0"/>
        <w:autoSpaceDN w:val="0"/>
        <w:adjustRightInd w:val="0"/>
        <w:jc w:val="center"/>
        <w:rPr>
          <w:b/>
          <w:bCs/>
          <w:color w:val="26282F"/>
          <w:sz w:val="24"/>
          <w:szCs w:val="24"/>
        </w:rPr>
      </w:pPr>
    </w:p>
    <w:p w:rsidR="0007641B" w:rsidRPr="002713D1" w:rsidRDefault="0007641B" w:rsidP="002713D1">
      <w:pPr>
        <w:autoSpaceDE w:val="0"/>
        <w:autoSpaceDN w:val="0"/>
        <w:adjustRightInd w:val="0"/>
        <w:jc w:val="center"/>
        <w:rPr>
          <w:sz w:val="24"/>
          <w:szCs w:val="24"/>
        </w:rPr>
      </w:pPr>
      <w:r w:rsidRPr="002713D1">
        <w:rPr>
          <w:b/>
          <w:bCs/>
          <w:color w:val="26282F"/>
          <w:sz w:val="24"/>
          <w:szCs w:val="24"/>
        </w:rPr>
        <w:t>Уведомление о получении подарка</w:t>
      </w:r>
    </w:p>
    <w:p w:rsidR="0007641B" w:rsidRPr="0007641B" w:rsidRDefault="0007641B" w:rsidP="0007641B">
      <w:pPr>
        <w:autoSpaceDE w:val="0"/>
        <w:autoSpaceDN w:val="0"/>
        <w:adjustRightInd w:val="0"/>
        <w:ind w:firstLine="720"/>
        <w:rPr>
          <w:rFonts w:ascii="Arial" w:hAnsi="Arial" w:cs="Arial"/>
          <w:sz w:val="24"/>
          <w:szCs w:val="24"/>
        </w:rPr>
      </w:pPr>
    </w:p>
    <w:p w:rsidR="0007641B" w:rsidRPr="0007641B" w:rsidRDefault="0007641B" w:rsidP="0007641B">
      <w:pPr>
        <w:autoSpaceDE w:val="0"/>
        <w:autoSpaceDN w:val="0"/>
        <w:adjustRightInd w:val="0"/>
        <w:jc w:val="left"/>
        <w:rPr>
          <w:rFonts w:ascii="Courier New" w:hAnsi="Courier New" w:cs="Courier New"/>
          <w:sz w:val="22"/>
          <w:szCs w:val="22"/>
        </w:rPr>
      </w:pPr>
      <w:r w:rsidRPr="0007641B">
        <w:rPr>
          <w:rFonts w:ascii="Courier New" w:hAnsi="Courier New" w:cs="Courier New"/>
          <w:sz w:val="22"/>
          <w:szCs w:val="22"/>
        </w:rPr>
        <w:t xml:space="preserve">                        _________________________________________________</w:t>
      </w:r>
    </w:p>
    <w:p w:rsidR="0007641B" w:rsidRPr="002713D1" w:rsidRDefault="0007641B" w:rsidP="0007641B">
      <w:pPr>
        <w:autoSpaceDE w:val="0"/>
        <w:autoSpaceDN w:val="0"/>
        <w:adjustRightInd w:val="0"/>
        <w:jc w:val="left"/>
        <w:rPr>
          <w:sz w:val="20"/>
          <w:szCs w:val="20"/>
        </w:rPr>
      </w:pPr>
      <w:r w:rsidRPr="0007641B">
        <w:rPr>
          <w:rFonts w:ascii="Courier New" w:hAnsi="Courier New" w:cs="Courier New"/>
          <w:sz w:val="22"/>
          <w:szCs w:val="22"/>
        </w:rPr>
        <w:t xml:space="preserve">                                 </w:t>
      </w:r>
      <w:r w:rsidR="002713D1">
        <w:rPr>
          <w:rFonts w:ascii="Courier New" w:hAnsi="Courier New" w:cs="Courier New"/>
          <w:sz w:val="22"/>
          <w:szCs w:val="22"/>
        </w:rPr>
        <w:t xml:space="preserve">    </w:t>
      </w:r>
      <w:proofErr w:type="gramStart"/>
      <w:r w:rsidRPr="002713D1">
        <w:rPr>
          <w:sz w:val="20"/>
          <w:szCs w:val="20"/>
        </w:rPr>
        <w:t>(наименование уполномоченного</w:t>
      </w:r>
      <w:proofErr w:type="gramEnd"/>
    </w:p>
    <w:p w:rsidR="0007641B" w:rsidRPr="0007641B" w:rsidRDefault="0007641B" w:rsidP="0007641B">
      <w:pPr>
        <w:autoSpaceDE w:val="0"/>
        <w:autoSpaceDN w:val="0"/>
        <w:adjustRightInd w:val="0"/>
        <w:jc w:val="left"/>
        <w:rPr>
          <w:rFonts w:ascii="Courier New" w:hAnsi="Courier New" w:cs="Courier New"/>
          <w:sz w:val="22"/>
          <w:szCs w:val="22"/>
        </w:rPr>
      </w:pPr>
      <w:r w:rsidRPr="0007641B">
        <w:rPr>
          <w:rFonts w:ascii="Courier New" w:hAnsi="Courier New" w:cs="Courier New"/>
          <w:sz w:val="22"/>
          <w:szCs w:val="22"/>
        </w:rPr>
        <w:t xml:space="preserve">                        _________________________________________________</w:t>
      </w:r>
    </w:p>
    <w:p w:rsidR="0007641B" w:rsidRPr="002713D1" w:rsidRDefault="002713D1" w:rsidP="002713D1">
      <w:pPr>
        <w:autoSpaceDE w:val="0"/>
        <w:autoSpaceDN w:val="0"/>
        <w:adjustRightInd w:val="0"/>
        <w:jc w:val="center"/>
        <w:rPr>
          <w:sz w:val="20"/>
          <w:szCs w:val="20"/>
        </w:rPr>
      </w:pPr>
      <w:r>
        <w:rPr>
          <w:sz w:val="20"/>
          <w:szCs w:val="20"/>
        </w:rPr>
        <w:t xml:space="preserve">                                                </w:t>
      </w:r>
      <w:r w:rsidR="0007641B" w:rsidRPr="002713D1">
        <w:rPr>
          <w:sz w:val="20"/>
          <w:szCs w:val="20"/>
        </w:rPr>
        <w:t>структурного подразделения</w:t>
      </w:r>
    </w:p>
    <w:p w:rsidR="0007641B" w:rsidRPr="0007641B" w:rsidRDefault="0007641B" w:rsidP="0007641B">
      <w:pPr>
        <w:autoSpaceDE w:val="0"/>
        <w:autoSpaceDN w:val="0"/>
        <w:adjustRightInd w:val="0"/>
        <w:jc w:val="left"/>
        <w:rPr>
          <w:rFonts w:ascii="Courier New" w:hAnsi="Courier New" w:cs="Courier New"/>
          <w:sz w:val="22"/>
          <w:szCs w:val="22"/>
        </w:rPr>
      </w:pPr>
      <w:r w:rsidRPr="0007641B">
        <w:rPr>
          <w:rFonts w:ascii="Courier New" w:hAnsi="Courier New" w:cs="Courier New"/>
          <w:sz w:val="22"/>
          <w:szCs w:val="22"/>
        </w:rPr>
        <w:t xml:space="preserve">                        _________________________________________________</w:t>
      </w:r>
    </w:p>
    <w:p w:rsidR="0007641B" w:rsidRPr="002713D1" w:rsidRDefault="0007641B" w:rsidP="0007641B">
      <w:pPr>
        <w:autoSpaceDE w:val="0"/>
        <w:autoSpaceDN w:val="0"/>
        <w:adjustRightInd w:val="0"/>
        <w:jc w:val="left"/>
        <w:rPr>
          <w:sz w:val="20"/>
          <w:szCs w:val="20"/>
        </w:rPr>
      </w:pPr>
      <w:r w:rsidRPr="0007641B">
        <w:rPr>
          <w:rFonts w:ascii="Courier New" w:hAnsi="Courier New" w:cs="Courier New"/>
          <w:sz w:val="22"/>
          <w:szCs w:val="22"/>
        </w:rPr>
        <w:t xml:space="preserve">                         </w:t>
      </w:r>
      <w:r w:rsidR="002713D1">
        <w:rPr>
          <w:rFonts w:ascii="Courier New" w:hAnsi="Courier New" w:cs="Courier New"/>
          <w:sz w:val="22"/>
          <w:szCs w:val="22"/>
        </w:rPr>
        <w:t xml:space="preserve">        </w:t>
      </w:r>
      <w:r w:rsidRPr="002713D1">
        <w:rPr>
          <w:sz w:val="20"/>
          <w:szCs w:val="20"/>
        </w:rPr>
        <w:t>государственного (муниципального) органа, фонда</w:t>
      </w:r>
    </w:p>
    <w:p w:rsidR="0007641B" w:rsidRPr="0007641B" w:rsidRDefault="0007641B" w:rsidP="0007641B">
      <w:pPr>
        <w:autoSpaceDE w:val="0"/>
        <w:autoSpaceDN w:val="0"/>
        <w:adjustRightInd w:val="0"/>
        <w:jc w:val="left"/>
        <w:rPr>
          <w:rFonts w:ascii="Courier New" w:hAnsi="Courier New" w:cs="Courier New"/>
          <w:sz w:val="22"/>
          <w:szCs w:val="22"/>
        </w:rPr>
      </w:pPr>
      <w:r w:rsidRPr="0007641B">
        <w:rPr>
          <w:rFonts w:ascii="Courier New" w:hAnsi="Courier New" w:cs="Courier New"/>
          <w:sz w:val="22"/>
          <w:szCs w:val="22"/>
        </w:rPr>
        <w:t xml:space="preserve">                        _________________________________________________</w:t>
      </w:r>
    </w:p>
    <w:p w:rsidR="0007641B" w:rsidRPr="002713D1" w:rsidRDefault="0007641B" w:rsidP="0007641B">
      <w:pPr>
        <w:autoSpaceDE w:val="0"/>
        <w:autoSpaceDN w:val="0"/>
        <w:adjustRightInd w:val="0"/>
        <w:jc w:val="left"/>
        <w:rPr>
          <w:sz w:val="20"/>
          <w:szCs w:val="20"/>
        </w:rPr>
      </w:pPr>
      <w:r w:rsidRPr="0007641B">
        <w:rPr>
          <w:rFonts w:ascii="Courier New" w:hAnsi="Courier New" w:cs="Courier New"/>
          <w:sz w:val="22"/>
          <w:szCs w:val="22"/>
        </w:rPr>
        <w:t xml:space="preserve">                        </w:t>
      </w:r>
      <w:r w:rsidR="002713D1">
        <w:rPr>
          <w:rFonts w:ascii="Courier New" w:hAnsi="Courier New" w:cs="Courier New"/>
          <w:sz w:val="22"/>
          <w:szCs w:val="22"/>
        </w:rPr>
        <w:t xml:space="preserve">        </w:t>
      </w:r>
      <w:r w:rsidRPr="002713D1">
        <w:rPr>
          <w:sz w:val="20"/>
          <w:szCs w:val="20"/>
        </w:rPr>
        <w:t>или иной организации (уполномоченной организации)</w:t>
      </w:r>
    </w:p>
    <w:p w:rsidR="0007641B" w:rsidRPr="0007641B" w:rsidRDefault="0007641B" w:rsidP="0007641B">
      <w:pPr>
        <w:autoSpaceDE w:val="0"/>
        <w:autoSpaceDN w:val="0"/>
        <w:adjustRightInd w:val="0"/>
        <w:jc w:val="left"/>
        <w:rPr>
          <w:rFonts w:ascii="Courier New" w:hAnsi="Courier New" w:cs="Courier New"/>
          <w:sz w:val="22"/>
          <w:szCs w:val="22"/>
        </w:rPr>
      </w:pPr>
      <w:r w:rsidRPr="0007641B">
        <w:rPr>
          <w:rFonts w:ascii="Courier New" w:hAnsi="Courier New" w:cs="Courier New"/>
          <w:sz w:val="22"/>
          <w:szCs w:val="22"/>
        </w:rPr>
        <w:t xml:space="preserve">                        </w:t>
      </w:r>
      <w:r w:rsidRPr="002713D1">
        <w:rPr>
          <w:sz w:val="24"/>
          <w:szCs w:val="24"/>
        </w:rPr>
        <w:t xml:space="preserve">от </w:t>
      </w:r>
      <w:r w:rsidRPr="0007641B">
        <w:rPr>
          <w:rFonts w:ascii="Courier New" w:hAnsi="Courier New" w:cs="Courier New"/>
          <w:sz w:val="22"/>
          <w:szCs w:val="22"/>
        </w:rPr>
        <w:t>______________________________________________</w:t>
      </w:r>
    </w:p>
    <w:p w:rsidR="005743F0" w:rsidRDefault="0007641B" w:rsidP="0007641B">
      <w:pPr>
        <w:autoSpaceDE w:val="0"/>
        <w:autoSpaceDN w:val="0"/>
        <w:adjustRightInd w:val="0"/>
        <w:jc w:val="left"/>
        <w:rPr>
          <w:rFonts w:ascii="Courier New" w:hAnsi="Courier New" w:cs="Courier New"/>
          <w:sz w:val="22"/>
          <w:szCs w:val="22"/>
        </w:rPr>
      </w:pPr>
      <w:r w:rsidRPr="0007641B">
        <w:rPr>
          <w:rFonts w:ascii="Courier New" w:hAnsi="Courier New" w:cs="Courier New"/>
          <w:sz w:val="22"/>
          <w:szCs w:val="22"/>
        </w:rPr>
        <w:t xml:space="preserve">                       </w:t>
      </w:r>
    </w:p>
    <w:p w:rsidR="0007641B" w:rsidRPr="0007641B" w:rsidRDefault="005743F0" w:rsidP="005743F0">
      <w:pPr>
        <w:autoSpaceDE w:val="0"/>
        <w:autoSpaceDN w:val="0"/>
        <w:adjustRightInd w:val="0"/>
        <w:ind w:left="2124" w:firstLine="708"/>
        <w:jc w:val="left"/>
        <w:rPr>
          <w:rFonts w:ascii="Courier New" w:hAnsi="Courier New" w:cs="Courier New"/>
          <w:sz w:val="22"/>
          <w:szCs w:val="22"/>
        </w:rPr>
      </w:pPr>
      <w:r>
        <w:rPr>
          <w:rFonts w:ascii="Courier New" w:hAnsi="Courier New" w:cs="Courier New"/>
          <w:sz w:val="22"/>
          <w:szCs w:val="22"/>
        </w:rPr>
        <w:t xml:space="preserve">  </w:t>
      </w:r>
      <w:r w:rsidR="0007641B" w:rsidRPr="0007641B">
        <w:rPr>
          <w:rFonts w:ascii="Courier New" w:hAnsi="Courier New" w:cs="Courier New"/>
          <w:sz w:val="22"/>
          <w:szCs w:val="22"/>
        </w:rPr>
        <w:t xml:space="preserve"> _________________________________________________</w:t>
      </w:r>
    </w:p>
    <w:p w:rsidR="0007641B" w:rsidRPr="002713D1" w:rsidRDefault="0007641B" w:rsidP="0007641B">
      <w:pPr>
        <w:autoSpaceDE w:val="0"/>
        <w:autoSpaceDN w:val="0"/>
        <w:adjustRightInd w:val="0"/>
        <w:jc w:val="left"/>
        <w:rPr>
          <w:sz w:val="20"/>
          <w:szCs w:val="20"/>
        </w:rPr>
      </w:pPr>
      <w:r w:rsidRPr="0007641B">
        <w:rPr>
          <w:rFonts w:ascii="Courier New" w:hAnsi="Courier New" w:cs="Courier New"/>
          <w:sz w:val="22"/>
          <w:szCs w:val="22"/>
        </w:rPr>
        <w:t xml:space="preserve">                                 </w:t>
      </w:r>
      <w:r w:rsidR="002713D1">
        <w:rPr>
          <w:rFonts w:ascii="Courier New" w:hAnsi="Courier New" w:cs="Courier New"/>
          <w:sz w:val="22"/>
          <w:szCs w:val="22"/>
        </w:rPr>
        <w:t xml:space="preserve">     </w:t>
      </w:r>
      <w:r w:rsidRPr="002713D1">
        <w:rPr>
          <w:sz w:val="20"/>
          <w:szCs w:val="20"/>
        </w:rPr>
        <w:t>(ф.и.о., занимаемая должность)</w:t>
      </w:r>
    </w:p>
    <w:p w:rsidR="0007641B" w:rsidRPr="0007641B" w:rsidRDefault="0007641B" w:rsidP="0007641B">
      <w:pPr>
        <w:autoSpaceDE w:val="0"/>
        <w:autoSpaceDN w:val="0"/>
        <w:adjustRightInd w:val="0"/>
        <w:ind w:firstLine="720"/>
        <w:rPr>
          <w:rFonts w:ascii="Arial" w:hAnsi="Arial" w:cs="Arial"/>
          <w:sz w:val="24"/>
          <w:szCs w:val="24"/>
        </w:rPr>
      </w:pPr>
    </w:p>
    <w:p w:rsidR="0007641B" w:rsidRPr="002713D1" w:rsidRDefault="0007641B" w:rsidP="002713D1">
      <w:pPr>
        <w:autoSpaceDE w:val="0"/>
        <w:autoSpaceDN w:val="0"/>
        <w:adjustRightInd w:val="0"/>
        <w:jc w:val="center"/>
        <w:rPr>
          <w:sz w:val="24"/>
          <w:szCs w:val="24"/>
        </w:rPr>
      </w:pPr>
      <w:r w:rsidRPr="002713D1">
        <w:rPr>
          <w:sz w:val="24"/>
          <w:szCs w:val="24"/>
        </w:rPr>
        <w:t>Уведомление о получении подарка от "___" ______________ 20__ г.</w:t>
      </w:r>
    </w:p>
    <w:p w:rsidR="0007641B" w:rsidRPr="002713D1" w:rsidRDefault="0007641B" w:rsidP="0007641B">
      <w:pPr>
        <w:autoSpaceDE w:val="0"/>
        <w:autoSpaceDN w:val="0"/>
        <w:adjustRightInd w:val="0"/>
        <w:ind w:firstLine="720"/>
        <w:rPr>
          <w:sz w:val="24"/>
          <w:szCs w:val="24"/>
        </w:rPr>
      </w:pPr>
    </w:p>
    <w:p w:rsidR="0007641B" w:rsidRPr="002713D1" w:rsidRDefault="002713D1" w:rsidP="002713D1">
      <w:pPr>
        <w:autoSpaceDE w:val="0"/>
        <w:autoSpaceDN w:val="0"/>
        <w:adjustRightInd w:val="0"/>
        <w:ind w:firstLine="709"/>
        <w:jc w:val="left"/>
        <w:rPr>
          <w:sz w:val="24"/>
          <w:szCs w:val="24"/>
        </w:rPr>
      </w:pPr>
      <w:r>
        <w:rPr>
          <w:sz w:val="24"/>
          <w:szCs w:val="24"/>
        </w:rPr>
        <w:t xml:space="preserve"> </w:t>
      </w:r>
      <w:r w:rsidR="0007641B" w:rsidRPr="002713D1">
        <w:rPr>
          <w:sz w:val="24"/>
          <w:szCs w:val="24"/>
        </w:rPr>
        <w:t>Из</w:t>
      </w:r>
      <w:r>
        <w:rPr>
          <w:sz w:val="24"/>
          <w:szCs w:val="24"/>
        </w:rPr>
        <w:t>вещаю о получении _____________</w:t>
      </w:r>
      <w:r w:rsidRPr="002713D1">
        <w:rPr>
          <w:sz w:val="24"/>
          <w:szCs w:val="24"/>
        </w:rPr>
        <w:t xml:space="preserve"> подарк</w:t>
      </w:r>
      <w:proofErr w:type="gramStart"/>
      <w:r w:rsidRPr="002713D1">
        <w:rPr>
          <w:sz w:val="24"/>
          <w:szCs w:val="24"/>
        </w:rPr>
        <w:t>а(</w:t>
      </w:r>
      <w:proofErr w:type="spellStart"/>
      <w:proofErr w:type="gramEnd"/>
      <w:r w:rsidRPr="002713D1">
        <w:rPr>
          <w:sz w:val="24"/>
          <w:szCs w:val="24"/>
        </w:rPr>
        <w:t>ов</w:t>
      </w:r>
      <w:proofErr w:type="spellEnd"/>
      <w:r w:rsidRPr="002713D1">
        <w:rPr>
          <w:sz w:val="24"/>
          <w:szCs w:val="24"/>
        </w:rPr>
        <w:t>)</w:t>
      </w:r>
      <w:r>
        <w:rPr>
          <w:sz w:val="24"/>
          <w:szCs w:val="24"/>
        </w:rPr>
        <w:t xml:space="preserve"> __________________________________</w:t>
      </w:r>
    </w:p>
    <w:p w:rsidR="0007641B" w:rsidRPr="002713D1" w:rsidRDefault="0007641B" w:rsidP="0007641B">
      <w:pPr>
        <w:autoSpaceDE w:val="0"/>
        <w:autoSpaceDN w:val="0"/>
        <w:adjustRightInd w:val="0"/>
        <w:jc w:val="left"/>
        <w:rPr>
          <w:sz w:val="20"/>
          <w:szCs w:val="20"/>
        </w:rPr>
      </w:pPr>
      <w:r w:rsidRPr="002713D1">
        <w:rPr>
          <w:sz w:val="20"/>
          <w:szCs w:val="20"/>
        </w:rPr>
        <w:t xml:space="preserve">                                       </w:t>
      </w:r>
      <w:r w:rsidR="002713D1">
        <w:rPr>
          <w:sz w:val="20"/>
          <w:szCs w:val="20"/>
        </w:rPr>
        <w:t xml:space="preserve">                        </w:t>
      </w:r>
      <w:proofErr w:type="gramStart"/>
      <w:r w:rsidRPr="002713D1">
        <w:rPr>
          <w:sz w:val="20"/>
          <w:szCs w:val="20"/>
        </w:rPr>
        <w:t>(дата получения)</w:t>
      </w:r>
      <w:r w:rsidR="002713D1" w:rsidRPr="002713D1">
        <w:rPr>
          <w:sz w:val="20"/>
          <w:szCs w:val="20"/>
        </w:rPr>
        <w:t xml:space="preserve"> </w:t>
      </w:r>
      <w:r w:rsidR="002713D1">
        <w:rPr>
          <w:sz w:val="20"/>
          <w:szCs w:val="20"/>
        </w:rPr>
        <w:t xml:space="preserve">                              </w:t>
      </w:r>
      <w:r w:rsidR="002713D1" w:rsidRPr="002713D1">
        <w:rPr>
          <w:sz w:val="20"/>
          <w:szCs w:val="20"/>
        </w:rPr>
        <w:t>(наименование протокольного мероприятия,</w:t>
      </w:r>
      <w:proofErr w:type="gramEnd"/>
    </w:p>
    <w:p w:rsidR="0007641B" w:rsidRPr="002713D1" w:rsidRDefault="0007641B" w:rsidP="002713D1">
      <w:pPr>
        <w:autoSpaceDE w:val="0"/>
        <w:autoSpaceDN w:val="0"/>
        <w:adjustRightInd w:val="0"/>
        <w:jc w:val="center"/>
        <w:rPr>
          <w:sz w:val="20"/>
          <w:szCs w:val="20"/>
        </w:rPr>
      </w:pPr>
      <w:r w:rsidRPr="002713D1">
        <w:rPr>
          <w:sz w:val="24"/>
          <w:szCs w:val="24"/>
        </w:rPr>
        <w:t>на __________________________________________________________</w:t>
      </w:r>
      <w:r w:rsidR="002713D1">
        <w:rPr>
          <w:sz w:val="24"/>
          <w:szCs w:val="24"/>
        </w:rPr>
        <w:t>_______________________</w:t>
      </w:r>
      <w:proofErr w:type="gramStart"/>
      <w:r w:rsidR="002713D1">
        <w:rPr>
          <w:sz w:val="24"/>
          <w:szCs w:val="24"/>
        </w:rPr>
        <w:t xml:space="preserve"> .</w:t>
      </w:r>
      <w:proofErr w:type="gramEnd"/>
      <w:r w:rsidRPr="002713D1">
        <w:rPr>
          <w:sz w:val="20"/>
          <w:szCs w:val="20"/>
        </w:rPr>
        <w:t xml:space="preserve">  служебной</w:t>
      </w:r>
      <w:r w:rsidR="002713D1">
        <w:rPr>
          <w:sz w:val="20"/>
          <w:szCs w:val="20"/>
        </w:rPr>
        <w:t xml:space="preserve"> </w:t>
      </w:r>
      <w:r w:rsidRPr="002713D1">
        <w:rPr>
          <w:sz w:val="20"/>
          <w:szCs w:val="20"/>
        </w:rPr>
        <w:t>командировки, другого официального мероприятия, место и</w:t>
      </w:r>
      <w:r w:rsidR="002713D1">
        <w:rPr>
          <w:sz w:val="20"/>
          <w:szCs w:val="20"/>
        </w:rPr>
        <w:t xml:space="preserve"> </w:t>
      </w:r>
      <w:r w:rsidRPr="002713D1">
        <w:rPr>
          <w:sz w:val="20"/>
          <w:szCs w:val="20"/>
        </w:rPr>
        <w:t>дата проведения)</w:t>
      </w:r>
    </w:p>
    <w:p w:rsidR="0007641B" w:rsidRPr="0007641B" w:rsidRDefault="0007641B" w:rsidP="0007641B">
      <w:pPr>
        <w:autoSpaceDE w:val="0"/>
        <w:autoSpaceDN w:val="0"/>
        <w:adjustRightInd w:val="0"/>
        <w:ind w:firstLine="720"/>
        <w:rPr>
          <w:rFonts w:ascii="Arial" w:hAnsi="Arial" w:cs="Arial"/>
          <w:sz w:val="24"/>
          <w:szCs w:val="24"/>
        </w:rPr>
      </w:pP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/>
      </w:tblPr>
      <w:tblGrid>
        <w:gridCol w:w="2660"/>
        <w:gridCol w:w="3500"/>
        <w:gridCol w:w="1960"/>
        <w:gridCol w:w="1960"/>
      </w:tblGrid>
      <w:tr w:rsidR="0007641B" w:rsidRPr="0007641B">
        <w:tc>
          <w:tcPr>
            <w:tcW w:w="26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07641B" w:rsidRPr="002713D1" w:rsidRDefault="0007641B" w:rsidP="0007641B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2713D1">
              <w:rPr>
                <w:sz w:val="24"/>
                <w:szCs w:val="24"/>
              </w:rPr>
              <w:t>Наименование подарка</w:t>
            </w:r>
          </w:p>
        </w:tc>
        <w:tc>
          <w:tcPr>
            <w:tcW w:w="3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641B" w:rsidRPr="002713D1" w:rsidRDefault="0007641B" w:rsidP="0007641B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2713D1">
              <w:rPr>
                <w:sz w:val="24"/>
                <w:szCs w:val="24"/>
              </w:rPr>
              <w:t>Характеристика подарка, его описание</w:t>
            </w:r>
          </w:p>
        </w:tc>
        <w:tc>
          <w:tcPr>
            <w:tcW w:w="1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641B" w:rsidRPr="002713D1" w:rsidRDefault="0007641B" w:rsidP="0007641B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2713D1">
              <w:rPr>
                <w:sz w:val="24"/>
                <w:szCs w:val="24"/>
              </w:rPr>
              <w:t>Количество предметов</w:t>
            </w:r>
          </w:p>
        </w:tc>
        <w:tc>
          <w:tcPr>
            <w:tcW w:w="1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07641B" w:rsidRPr="002713D1" w:rsidRDefault="0007641B" w:rsidP="0007641B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2713D1">
              <w:rPr>
                <w:sz w:val="24"/>
                <w:szCs w:val="24"/>
              </w:rPr>
              <w:t xml:space="preserve">Стоимость </w:t>
            </w:r>
            <w:r w:rsidRPr="005743F0">
              <w:rPr>
                <w:sz w:val="24"/>
                <w:szCs w:val="24"/>
              </w:rPr>
              <w:t>в рублях</w:t>
            </w:r>
            <w:hyperlink w:anchor="sub_1111" w:history="1">
              <w:r w:rsidRPr="005743F0">
                <w:rPr>
                  <w:sz w:val="24"/>
                  <w:szCs w:val="24"/>
                </w:rPr>
                <w:t>*</w:t>
              </w:r>
            </w:hyperlink>
          </w:p>
        </w:tc>
      </w:tr>
      <w:tr w:rsidR="0007641B" w:rsidRPr="002713D1">
        <w:tc>
          <w:tcPr>
            <w:tcW w:w="2660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07641B" w:rsidRPr="002713D1" w:rsidRDefault="0007641B" w:rsidP="0007641B">
            <w:pPr>
              <w:autoSpaceDE w:val="0"/>
              <w:autoSpaceDN w:val="0"/>
              <w:adjustRightInd w:val="0"/>
              <w:jc w:val="left"/>
              <w:rPr>
                <w:sz w:val="24"/>
                <w:szCs w:val="24"/>
              </w:rPr>
            </w:pPr>
            <w:r w:rsidRPr="002713D1">
              <w:rPr>
                <w:sz w:val="24"/>
                <w:szCs w:val="24"/>
              </w:rPr>
              <w:t>1.</w:t>
            </w:r>
          </w:p>
        </w:tc>
        <w:tc>
          <w:tcPr>
            <w:tcW w:w="3500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07641B" w:rsidRPr="002713D1" w:rsidRDefault="0007641B" w:rsidP="0007641B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</w:p>
        </w:tc>
        <w:tc>
          <w:tcPr>
            <w:tcW w:w="1960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07641B" w:rsidRPr="002713D1" w:rsidRDefault="0007641B" w:rsidP="0007641B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</w:p>
        </w:tc>
        <w:tc>
          <w:tcPr>
            <w:tcW w:w="1960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07641B" w:rsidRPr="002713D1" w:rsidRDefault="0007641B" w:rsidP="0007641B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</w:p>
        </w:tc>
      </w:tr>
      <w:tr w:rsidR="0007641B" w:rsidRPr="002713D1">
        <w:tc>
          <w:tcPr>
            <w:tcW w:w="2660" w:type="dxa"/>
            <w:tcBorders>
              <w:top w:val="nil"/>
              <w:left w:val="nil"/>
              <w:bottom w:val="nil"/>
              <w:right w:val="nil"/>
            </w:tcBorders>
          </w:tcPr>
          <w:p w:rsidR="0007641B" w:rsidRPr="002713D1" w:rsidRDefault="0007641B" w:rsidP="0007641B">
            <w:pPr>
              <w:autoSpaceDE w:val="0"/>
              <w:autoSpaceDN w:val="0"/>
              <w:adjustRightInd w:val="0"/>
              <w:jc w:val="left"/>
              <w:rPr>
                <w:sz w:val="24"/>
                <w:szCs w:val="24"/>
              </w:rPr>
            </w:pPr>
            <w:r w:rsidRPr="002713D1">
              <w:rPr>
                <w:sz w:val="24"/>
                <w:szCs w:val="24"/>
              </w:rPr>
              <w:t>2.</w:t>
            </w:r>
          </w:p>
        </w:tc>
        <w:tc>
          <w:tcPr>
            <w:tcW w:w="3500" w:type="dxa"/>
            <w:tcBorders>
              <w:top w:val="nil"/>
              <w:left w:val="nil"/>
              <w:bottom w:val="nil"/>
              <w:right w:val="nil"/>
            </w:tcBorders>
          </w:tcPr>
          <w:p w:rsidR="0007641B" w:rsidRPr="002713D1" w:rsidRDefault="0007641B" w:rsidP="0007641B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</w:p>
        </w:tc>
        <w:tc>
          <w:tcPr>
            <w:tcW w:w="1960" w:type="dxa"/>
            <w:tcBorders>
              <w:top w:val="nil"/>
              <w:left w:val="nil"/>
              <w:bottom w:val="nil"/>
              <w:right w:val="nil"/>
            </w:tcBorders>
          </w:tcPr>
          <w:p w:rsidR="0007641B" w:rsidRPr="002713D1" w:rsidRDefault="0007641B" w:rsidP="0007641B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</w:p>
        </w:tc>
        <w:tc>
          <w:tcPr>
            <w:tcW w:w="1960" w:type="dxa"/>
            <w:tcBorders>
              <w:top w:val="nil"/>
              <w:left w:val="nil"/>
              <w:bottom w:val="nil"/>
              <w:right w:val="nil"/>
            </w:tcBorders>
          </w:tcPr>
          <w:p w:rsidR="0007641B" w:rsidRPr="002713D1" w:rsidRDefault="0007641B" w:rsidP="0007641B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</w:p>
        </w:tc>
      </w:tr>
      <w:tr w:rsidR="0007641B" w:rsidRPr="002713D1">
        <w:tc>
          <w:tcPr>
            <w:tcW w:w="2660" w:type="dxa"/>
            <w:tcBorders>
              <w:top w:val="nil"/>
              <w:left w:val="nil"/>
              <w:bottom w:val="nil"/>
              <w:right w:val="nil"/>
            </w:tcBorders>
          </w:tcPr>
          <w:p w:rsidR="0007641B" w:rsidRPr="002713D1" w:rsidRDefault="0007641B" w:rsidP="0007641B">
            <w:pPr>
              <w:autoSpaceDE w:val="0"/>
              <w:autoSpaceDN w:val="0"/>
              <w:adjustRightInd w:val="0"/>
              <w:jc w:val="left"/>
              <w:rPr>
                <w:sz w:val="24"/>
                <w:szCs w:val="24"/>
              </w:rPr>
            </w:pPr>
            <w:r w:rsidRPr="002713D1">
              <w:rPr>
                <w:sz w:val="24"/>
                <w:szCs w:val="24"/>
              </w:rPr>
              <w:t>3.</w:t>
            </w:r>
          </w:p>
        </w:tc>
        <w:tc>
          <w:tcPr>
            <w:tcW w:w="3500" w:type="dxa"/>
            <w:tcBorders>
              <w:top w:val="nil"/>
              <w:left w:val="nil"/>
              <w:bottom w:val="nil"/>
              <w:right w:val="nil"/>
            </w:tcBorders>
          </w:tcPr>
          <w:p w:rsidR="0007641B" w:rsidRPr="002713D1" w:rsidRDefault="0007641B" w:rsidP="0007641B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</w:p>
        </w:tc>
        <w:tc>
          <w:tcPr>
            <w:tcW w:w="1960" w:type="dxa"/>
            <w:tcBorders>
              <w:top w:val="nil"/>
              <w:left w:val="nil"/>
              <w:bottom w:val="nil"/>
              <w:right w:val="nil"/>
            </w:tcBorders>
          </w:tcPr>
          <w:p w:rsidR="0007641B" w:rsidRPr="002713D1" w:rsidRDefault="0007641B" w:rsidP="0007641B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</w:p>
        </w:tc>
        <w:tc>
          <w:tcPr>
            <w:tcW w:w="1960" w:type="dxa"/>
            <w:tcBorders>
              <w:top w:val="nil"/>
              <w:left w:val="nil"/>
              <w:bottom w:val="nil"/>
              <w:right w:val="nil"/>
            </w:tcBorders>
          </w:tcPr>
          <w:p w:rsidR="0007641B" w:rsidRPr="002713D1" w:rsidRDefault="0007641B" w:rsidP="0007641B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</w:p>
        </w:tc>
      </w:tr>
      <w:tr w:rsidR="0007641B" w:rsidRPr="002713D1" w:rsidTr="002713D1">
        <w:trPr>
          <w:trHeight w:val="324"/>
        </w:trPr>
        <w:tc>
          <w:tcPr>
            <w:tcW w:w="2660" w:type="dxa"/>
            <w:tcBorders>
              <w:top w:val="nil"/>
              <w:left w:val="nil"/>
              <w:bottom w:val="nil"/>
              <w:right w:val="nil"/>
            </w:tcBorders>
          </w:tcPr>
          <w:p w:rsidR="0007641B" w:rsidRPr="002713D1" w:rsidRDefault="0007641B" w:rsidP="0007641B">
            <w:pPr>
              <w:autoSpaceDE w:val="0"/>
              <w:autoSpaceDN w:val="0"/>
              <w:adjustRightInd w:val="0"/>
              <w:jc w:val="left"/>
              <w:rPr>
                <w:sz w:val="24"/>
                <w:szCs w:val="24"/>
              </w:rPr>
            </w:pPr>
            <w:r w:rsidRPr="002713D1">
              <w:rPr>
                <w:sz w:val="24"/>
                <w:szCs w:val="24"/>
              </w:rPr>
              <w:t>Итого</w:t>
            </w:r>
          </w:p>
        </w:tc>
        <w:tc>
          <w:tcPr>
            <w:tcW w:w="3500" w:type="dxa"/>
            <w:tcBorders>
              <w:top w:val="nil"/>
              <w:left w:val="nil"/>
              <w:bottom w:val="nil"/>
              <w:right w:val="nil"/>
            </w:tcBorders>
          </w:tcPr>
          <w:p w:rsidR="0007641B" w:rsidRPr="002713D1" w:rsidRDefault="0007641B" w:rsidP="0007641B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</w:p>
        </w:tc>
        <w:tc>
          <w:tcPr>
            <w:tcW w:w="1960" w:type="dxa"/>
            <w:tcBorders>
              <w:top w:val="nil"/>
              <w:left w:val="nil"/>
              <w:bottom w:val="nil"/>
              <w:right w:val="nil"/>
            </w:tcBorders>
          </w:tcPr>
          <w:p w:rsidR="0007641B" w:rsidRPr="002713D1" w:rsidRDefault="0007641B" w:rsidP="0007641B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</w:p>
        </w:tc>
        <w:tc>
          <w:tcPr>
            <w:tcW w:w="1960" w:type="dxa"/>
            <w:tcBorders>
              <w:top w:val="nil"/>
              <w:left w:val="nil"/>
              <w:bottom w:val="nil"/>
              <w:right w:val="nil"/>
            </w:tcBorders>
          </w:tcPr>
          <w:p w:rsidR="0007641B" w:rsidRPr="002713D1" w:rsidRDefault="0007641B" w:rsidP="0007641B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</w:p>
        </w:tc>
      </w:tr>
    </w:tbl>
    <w:p w:rsidR="0007641B" w:rsidRPr="002713D1" w:rsidRDefault="0007641B" w:rsidP="0007641B">
      <w:pPr>
        <w:autoSpaceDE w:val="0"/>
        <w:autoSpaceDN w:val="0"/>
        <w:adjustRightInd w:val="0"/>
        <w:ind w:firstLine="720"/>
        <w:rPr>
          <w:sz w:val="24"/>
          <w:szCs w:val="24"/>
        </w:rPr>
      </w:pPr>
    </w:p>
    <w:p w:rsidR="0007641B" w:rsidRPr="005743F0" w:rsidRDefault="0007641B" w:rsidP="005743F0">
      <w:pPr>
        <w:autoSpaceDE w:val="0"/>
        <w:autoSpaceDN w:val="0"/>
        <w:adjustRightInd w:val="0"/>
        <w:ind w:firstLine="709"/>
        <w:jc w:val="left"/>
        <w:rPr>
          <w:sz w:val="24"/>
          <w:szCs w:val="24"/>
        </w:rPr>
      </w:pPr>
      <w:r w:rsidRPr="005743F0">
        <w:rPr>
          <w:sz w:val="24"/>
          <w:szCs w:val="24"/>
        </w:rPr>
        <w:t>Приложение: ___________</w:t>
      </w:r>
      <w:r w:rsidR="005743F0">
        <w:rPr>
          <w:sz w:val="24"/>
          <w:szCs w:val="24"/>
        </w:rPr>
        <w:t>________</w:t>
      </w:r>
      <w:r w:rsidRPr="005743F0">
        <w:rPr>
          <w:sz w:val="24"/>
          <w:szCs w:val="24"/>
        </w:rPr>
        <w:t>______________________________ на ________ листах.</w:t>
      </w:r>
    </w:p>
    <w:p w:rsidR="0007641B" w:rsidRPr="005743F0" w:rsidRDefault="0007641B" w:rsidP="0007641B">
      <w:pPr>
        <w:autoSpaceDE w:val="0"/>
        <w:autoSpaceDN w:val="0"/>
        <w:adjustRightInd w:val="0"/>
        <w:jc w:val="left"/>
        <w:rPr>
          <w:sz w:val="20"/>
          <w:szCs w:val="20"/>
        </w:rPr>
      </w:pPr>
      <w:r w:rsidRPr="005743F0">
        <w:rPr>
          <w:sz w:val="24"/>
          <w:szCs w:val="24"/>
        </w:rPr>
        <w:t xml:space="preserve">                   </w:t>
      </w:r>
      <w:r w:rsidR="005743F0">
        <w:rPr>
          <w:sz w:val="24"/>
          <w:szCs w:val="24"/>
        </w:rPr>
        <w:t xml:space="preserve">                         </w:t>
      </w:r>
      <w:r w:rsidRPr="005743F0">
        <w:rPr>
          <w:sz w:val="20"/>
          <w:szCs w:val="20"/>
        </w:rPr>
        <w:t>(наименование документа)</w:t>
      </w:r>
    </w:p>
    <w:p w:rsidR="0007641B" w:rsidRPr="005743F0" w:rsidRDefault="0007641B" w:rsidP="005743F0">
      <w:pPr>
        <w:autoSpaceDE w:val="0"/>
        <w:autoSpaceDN w:val="0"/>
        <w:adjustRightInd w:val="0"/>
        <w:ind w:firstLine="709"/>
        <w:jc w:val="left"/>
        <w:rPr>
          <w:sz w:val="24"/>
          <w:szCs w:val="24"/>
        </w:rPr>
      </w:pPr>
      <w:r w:rsidRPr="005743F0">
        <w:rPr>
          <w:sz w:val="24"/>
          <w:szCs w:val="24"/>
        </w:rPr>
        <w:t>Лицо, представившее</w:t>
      </w:r>
      <w:r w:rsidR="005743F0">
        <w:rPr>
          <w:sz w:val="24"/>
          <w:szCs w:val="24"/>
        </w:rPr>
        <w:t xml:space="preserve"> </w:t>
      </w:r>
      <w:r w:rsidRPr="005743F0">
        <w:rPr>
          <w:sz w:val="24"/>
          <w:szCs w:val="24"/>
        </w:rPr>
        <w:t>уведомление   ________</w:t>
      </w:r>
      <w:r w:rsidR="005743F0">
        <w:rPr>
          <w:sz w:val="24"/>
          <w:szCs w:val="24"/>
        </w:rPr>
        <w:t>___   ____________________ «__»</w:t>
      </w:r>
      <w:r w:rsidRPr="005743F0">
        <w:rPr>
          <w:sz w:val="24"/>
          <w:szCs w:val="24"/>
        </w:rPr>
        <w:t xml:space="preserve"> __</w:t>
      </w:r>
      <w:r w:rsidR="005743F0">
        <w:rPr>
          <w:sz w:val="24"/>
          <w:szCs w:val="24"/>
        </w:rPr>
        <w:t>__</w:t>
      </w:r>
      <w:r w:rsidRPr="005743F0">
        <w:rPr>
          <w:sz w:val="24"/>
          <w:szCs w:val="24"/>
        </w:rPr>
        <w:t xml:space="preserve"> 20__г.</w:t>
      </w:r>
    </w:p>
    <w:p w:rsidR="0007641B" w:rsidRPr="005743F0" w:rsidRDefault="0007641B" w:rsidP="0007641B">
      <w:pPr>
        <w:autoSpaceDE w:val="0"/>
        <w:autoSpaceDN w:val="0"/>
        <w:adjustRightInd w:val="0"/>
        <w:jc w:val="left"/>
        <w:rPr>
          <w:sz w:val="20"/>
          <w:szCs w:val="20"/>
        </w:rPr>
      </w:pPr>
      <w:r w:rsidRPr="005743F0">
        <w:rPr>
          <w:sz w:val="24"/>
          <w:szCs w:val="24"/>
        </w:rPr>
        <w:t xml:space="preserve">                      </w:t>
      </w:r>
      <w:r w:rsidR="005743F0">
        <w:rPr>
          <w:sz w:val="24"/>
          <w:szCs w:val="24"/>
        </w:rPr>
        <w:t xml:space="preserve">                                                        </w:t>
      </w:r>
      <w:r w:rsidRPr="005743F0">
        <w:rPr>
          <w:sz w:val="20"/>
          <w:szCs w:val="20"/>
        </w:rPr>
        <w:t xml:space="preserve">(подпись)    </w:t>
      </w:r>
      <w:r w:rsidR="005743F0">
        <w:rPr>
          <w:sz w:val="20"/>
          <w:szCs w:val="20"/>
        </w:rPr>
        <w:t xml:space="preserve">         </w:t>
      </w:r>
      <w:r w:rsidRPr="005743F0">
        <w:rPr>
          <w:sz w:val="20"/>
          <w:szCs w:val="20"/>
        </w:rPr>
        <w:t>(расшифровка подписи)</w:t>
      </w:r>
    </w:p>
    <w:p w:rsidR="0007641B" w:rsidRPr="005743F0" w:rsidRDefault="0007641B" w:rsidP="005743F0">
      <w:pPr>
        <w:autoSpaceDE w:val="0"/>
        <w:autoSpaceDN w:val="0"/>
        <w:adjustRightInd w:val="0"/>
        <w:ind w:firstLine="709"/>
        <w:jc w:val="left"/>
        <w:rPr>
          <w:sz w:val="24"/>
          <w:szCs w:val="24"/>
        </w:rPr>
      </w:pPr>
      <w:r w:rsidRPr="005743F0">
        <w:rPr>
          <w:sz w:val="24"/>
          <w:szCs w:val="24"/>
        </w:rPr>
        <w:t xml:space="preserve">Лицо, принявшее </w:t>
      </w:r>
      <w:r w:rsidR="005743F0" w:rsidRPr="005743F0">
        <w:rPr>
          <w:sz w:val="24"/>
          <w:szCs w:val="24"/>
        </w:rPr>
        <w:t>уведомление</w:t>
      </w:r>
      <w:r w:rsidR="005743F0">
        <w:rPr>
          <w:sz w:val="24"/>
          <w:szCs w:val="24"/>
        </w:rPr>
        <w:t xml:space="preserve"> </w:t>
      </w:r>
      <w:r w:rsidR="005743F0" w:rsidRPr="005743F0">
        <w:rPr>
          <w:sz w:val="24"/>
          <w:szCs w:val="24"/>
        </w:rPr>
        <w:t xml:space="preserve"> </w:t>
      </w:r>
      <w:r w:rsidR="005743F0">
        <w:rPr>
          <w:sz w:val="24"/>
          <w:szCs w:val="24"/>
        </w:rPr>
        <w:t xml:space="preserve">      </w:t>
      </w:r>
      <w:r w:rsidRPr="005743F0">
        <w:rPr>
          <w:sz w:val="24"/>
          <w:szCs w:val="24"/>
        </w:rPr>
        <w:t>_____</w:t>
      </w:r>
      <w:r w:rsidR="005743F0">
        <w:rPr>
          <w:sz w:val="24"/>
          <w:szCs w:val="24"/>
        </w:rPr>
        <w:t>______   _____________________ «__»</w:t>
      </w:r>
      <w:r w:rsidRPr="005743F0">
        <w:rPr>
          <w:sz w:val="24"/>
          <w:szCs w:val="24"/>
        </w:rPr>
        <w:t xml:space="preserve"> ____ 20__г.</w:t>
      </w:r>
    </w:p>
    <w:p w:rsidR="0007641B" w:rsidRPr="005743F0" w:rsidRDefault="0007641B" w:rsidP="0007641B">
      <w:pPr>
        <w:autoSpaceDE w:val="0"/>
        <w:autoSpaceDN w:val="0"/>
        <w:adjustRightInd w:val="0"/>
        <w:jc w:val="left"/>
        <w:rPr>
          <w:sz w:val="20"/>
          <w:szCs w:val="20"/>
        </w:rPr>
      </w:pPr>
      <w:r w:rsidRPr="005743F0">
        <w:rPr>
          <w:sz w:val="24"/>
          <w:szCs w:val="24"/>
        </w:rPr>
        <w:t xml:space="preserve">           </w:t>
      </w:r>
      <w:r w:rsidR="005743F0">
        <w:rPr>
          <w:sz w:val="24"/>
          <w:szCs w:val="24"/>
        </w:rPr>
        <w:t xml:space="preserve">                                                                   </w:t>
      </w:r>
      <w:r w:rsidRPr="005743F0">
        <w:rPr>
          <w:sz w:val="20"/>
          <w:szCs w:val="20"/>
        </w:rPr>
        <w:t xml:space="preserve">(подпись)    </w:t>
      </w:r>
      <w:r w:rsidR="005743F0">
        <w:rPr>
          <w:sz w:val="20"/>
          <w:szCs w:val="20"/>
        </w:rPr>
        <w:t xml:space="preserve">         </w:t>
      </w:r>
      <w:r w:rsidRPr="005743F0">
        <w:rPr>
          <w:sz w:val="20"/>
          <w:szCs w:val="20"/>
        </w:rPr>
        <w:t>(расшифровка подписи)</w:t>
      </w:r>
    </w:p>
    <w:p w:rsidR="0007641B" w:rsidRPr="005743F0" w:rsidRDefault="0007641B" w:rsidP="0007641B">
      <w:pPr>
        <w:autoSpaceDE w:val="0"/>
        <w:autoSpaceDN w:val="0"/>
        <w:adjustRightInd w:val="0"/>
        <w:ind w:firstLine="720"/>
        <w:rPr>
          <w:sz w:val="24"/>
          <w:szCs w:val="24"/>
        </w:rPr>
      </w:pPr>
    </w:p>
    <w:p w:rsidR="0007641B" w:rsidRPr="005743F0" w:rsidRDefault="0007641B" w:rsidP="005743F0">
      <w:pPr>
        <w:autoSpaceDE w:val="0"/>
        <w:autoSpaceDN w:val="0"/>
        <w:adjustRightInd w:val="0"/>
        <w:ind w:firstLine="709"/>
        <w:jc w:val="left"/>
        <w:rPr>
          <w:sz w:val="24"/>
          <w:szCs w:val="24"/>
        </w:rPr>
      </w:pPr>
      <w:r w:rsidRPr="005743F0">
        <w:rPr>
          <w:sz w:val="24"/>
          <w:szCs w:val="24"/>
        </w:rPr>
        <w:t>Регистрационный номер в журнале регистрации уведомлений</w:t>
      </w:r>
      <w:r w:rsidR="005743F0">
        <w:rPr>
          <w:sz w:val="24"/>
          <w:szCs w:val="24"/>
        </w:rPr>
        <w:t xml:space="preserve"> </w:t>
      </w:r>
      <w:r w:rsidRPr="005743F0">
        <w:rPr>
          <w:sz w:val="24"/>
          <w:szCs w:val="24"/>
        </w:rPr>
        <w:t>____</w:t>
      </w:r>
      <w:r w:rsidR="007767AB">
        <w:rPr>
          <w:sz w:val="24"/>
          <w:szCs w:val="24"/>
        </w:rPr>
        <w:t>_________</w:t>
      </w:r>
    </w:p>
    <w:p w:rsidR="0007641B" w:rsidRPr="0007641B" w:rsidRDefault="0007641B" w:rsidP="0007641B">
      <w:pPr>
        <w:autoSpaceDE w:val="0"/>
        <w:autoSpaceDN w:val="0"/>
        <w:adjustRightInd w:val="0"/>
        <w:ind w:firstLine="720"/>
        <w:rPr>
          <w:rFonts w:ascii="Arial" w:hAnsi="Arial" w:cs="Arial"/>
          <w:sz w:val="24"/>
          <w:szCs w:val="24"/>
        </w:rPr>
      </w:pPr>
    </w:p>
    <w:p w:rsidR="0007641B" w:rsidRPr="0007641B" w:rsidRDefault="00EF1037" w:rsidP="0007641B">
      <w:pPr>
        <w:autoSpaceDE w:val="0"/>
        <w:autoSpaceDN w:val="0"/>
        <w:adjustRightInd w:val="0"/>
        <w:jc w:val="left"/>
        <w:rPr>
          <w:rFonts w:ascii="Courier New" w:hAnsi="Courier New" w:cs="Courier New"/>
          <w:sz w:val="22"/>
          <w:szCs w:val="22"/>
        </w:rPr>
      </w:pPr>
      <w:r>
        <w:rPr>
          <w:rFonts w:ascii="Courier New" w:hAnsi="Courier New" w:cs="Courier New"/>
          <w:sz w:val="22"/>
          <w:szCs w:val="22"/>
        </w:rPr>
        <w:t>«___»</w:t>
      </w:r>
      <w:r w:rsidR="0007641B" w:rsidRPr="0007641B">
        <w:rPr>
          <w:rFonts w:ascii="Courier New" w:hAnsi="Courier New" w:cs="Courier New"/>
          <w:sz w:val="22"/>
          <w:szCs w:val="22"/>
        </w:rPr>
        <w:t xml:space="preserve"> ________ 20__ г.</w:t>
      </w:r>
    </w:p>
    <w:p w:rsidR="0007641B" w:rsidRPr="0007641B" w:rsidRDefault="0007641B" w:rsidP="0007641B">
      <w:pPr>
        <w:autoSpaceDE w:val="0"/>
        <w:autoSpaceDN w:val="0"/>
        <w:adjustRightInd w:val="0"/>
        <w:ind w:firstLine="720"/>
        <w:rPr>
          <w:rFonts w:ascii="Arial" w:hAnsi="Arial" w:cs="Arial"/>
          <w:sz w:val="24"/>
          <w:szCs w:val="24"/>
        </w:rPr>
      </w:pPr>
    </w:p>
    <w:p w:rsidR="0007641B" w:rsidRPr="0007641B" w:rsidRDefault="0007641B" w:rsidP="0007641B">
      <w:pPr>
        <w:autoSpaceDE w:val="0"/>
        <w:autoSpaceDN w:val="0"/>
        <w:adjustRightInd w:val="0"/>
        <w:jc w:val="left"/>
        <w:rPr>
          <w:rFonts w:ascii="Arial" w:hAnsi="Arial" w:cs="Arial"/>
          <w:sz w:val="24"/>
          <w:szCs w:val="24"/>
        </w:rPr>
      </w:pPr>
      <w:r w:rsidRPr="0007641B">
        <w:rPr>
          <w:rFonts w:ascii="Arial" w:hAnsi="Arial" w:cs="Arial"/>
          <w:sz w:val="24"/>
          <w:szCs w:val="24"/>
        </w:rPr>
        <w:t>_____________________________</w:t>
      </w:r>
    </w:p>
    <w:p w:rsidR="0007641B" w:rsidRPr="005743F0" w:rsidRDefault="0007641B" w:rsidP="0007641B">
      <w:pPr>
        <w:autoSpaceDE w:val="0"/>
        <w:autoSpaceDN w:val="0"/>
        <w:adjustRightInd w:val="0"/>
        <w:ind w:firstLine="720"/>
        <w:rPr>
          <w:sz w:val="24"/>
          <w:szCs w:val="24"/>
        </w:rPr>
      </w:pPr>
      <w:bookmarkStart w:id="23" w:name="sub_1111"/>
      <w:r w:rsidRPr="005743F0">
        <w:rPr>
          <w:sz w:val="24"/>
          <w:szCs w:val="24"/>
        </w:rPr>
        <w:t>* Заполняется при наличии документов, подтверждающих стоимость подарка.</w:t>
      </w:r>
    </w:p>
    <w:bookmarkEnd w:id="23"/>
    <w:p w:rsidR="0007641B" w:rsidRPr="0007641B" w:rsidRDefault="0007641B" w:rsidP="0007641B">
      <w:pPr>
        <w:autoSpaceDE w:val="0"/>
        <w:autoSpaceDN w:val="0"/>
        <w:adjustRightInd w:val="0"/>
        <w:ind w:firstLine="720"/>
        <w:rPr>
          <w:rFonts w:ascii="Arial" w:hAnsi="Arial" w:cs="Arial"/>
          <w:sz w:val="24"/>
          <w:szCs w:val="24"/>
        </w:rPr>
      </w:pPr>
    </w:p>
    <w:p w:rsidR="00726077" w:rsidRDefault="00726077"/>
    <w:sectPr w:rsidR="00726077" w:rsidSect="00663D55">
      <w:pgSz w:w="11900" w:h="16800"/>
      <w:pgMar w:top="1134" w:right="567" w:bottom="1134" w:left="1134" w:header="720" w:footer="720" w:gutter="0"/>
      <w:cols w:space="720"/>
      <w:noEndnote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6D719AA"/>
    <w:multiLevelType w:val="hybridMultilevel"/>
    <w:tmpl w:val="3CCCC52C"/>
    <w:lvl w:ilvl="0" w:tplc="D7DA483A">
      <w:start w:val="1"/>
      <w:numFmt w:val="decimal"/>
      <w:lvlText w:val="%1."/>
      <w:lvlJc w:val="left"/>
      <w:pPr>
        <w:ind w:left="1684" w:hanging="97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drawingGridHorizontalSpacing w:val="140"/>
  <w:drawingGridVerticalSpacing w:val="381"/>
  <w:displayHorizontalDrawingGridEvery w:val="2"/>
  <w:characterSpacingControl w:val="doNotCompress"/>
  <w:compat/>
  <w:rsids>
    <w:rsidRoot w:val="0007641B"/>
    <w:rsid w:val="00005FD8"/>
    <w:rsid w:val="000172EE"/>
    <w:rsid w:val="00073602"/>
    <w:rsid w:val="00075F66"/>
    <w:rsid w:val="0007641B"/>
    <w:rsid w:val="00080D12"/>
    <w:rsid w:val="0008278D"/>
    <w:rsid w:val="000903AF"/>
    <w:rsid w:val="000A2FA1"/>
    <w:rsid w:val="000B4B06"/>
    <w:rsid w:val="000B5388"/>
    <w:rsid w:val="000C3D68"/>
    <w:rsid w:val="000D46E1"/>
    <w:rsid w:val="001049A8"/>
    <w:rsid w:val="00110454"/>
    <w:rsid w:val="00130425"/>
    <w:rsid w:val="00141D79"/>
    <w:rsid w:val="00173FA3"/>
    <w:rsid w:val="00195524"/>
    <w:rsid w:val="001B13DF"/>
    <w:rsid w:val="001C41BE"/>
    <w:rsid w:val="001C4507"/>
    <w:rsid w:val="001D25C2"/>
    <w:rsid w:val="001E2667"/>
    <w:rsid w:val="00211630"/>
    <w:rsid w:val="00250B70"/>
    <w:rsid w:val="0025302D"/>
    <w:rsid w:val="002713D1"/>
    <w:rsid w:val="002A1B01"/>
    <w:rsid w:val="002F28C7"/>
    <w:rsid w:val="002F33D4"/>
    <w:rsid w:val="002F41B1"/>
    <w:rsid w:val="00305D3A"/>
    <w:rsid w:val="00332146"/>
    <w:rsid w:val="00376A72"/>
    <w:rsid w:val="0037708C"/>
    <w:rsid w:val="00387056"/>
    <w:rsid w:val="003956CE"/>
    <w:rsid w:val="00422E60"/>
    <w:rsid w:val="00431180"/>
    <w:rsid w:val="0043687C"/>
    <w:rsid w:val="00437404"/>
    <w:rsid w:val="0043768D"/>
    <w:rsid w:val="00444049"/>
    <w:rsid w:val="00457A51"/>
    <w:rsid w:val="00463A32"/>
    <w:rsid w:val="0046788A"/>
    <w:rsid w:val="004854A9"/>
    <w:rsid w:val="00485944"/>
    <w:rsid w:val="004A152F"/>
    <w:rsid w:val="004A15B8"/>
    <w:rsid w:val="004D218B"/>
    <w:rsid w:val="004F333D"/>
    <w:rsid w:val="00505CA4"/>
    <w:rsid w:val="00513F50"/>
    <w:rsid w:val="00565B15"/>
    <w:rsid w:val="005743F0"/>
    <w:rsid w:val="0057572C"/>
    <w:rsid w:val="00582A4D"/>
    <w:rsid w:val="005868E4"/>
    <w:rsid w:val="005B74C1"/>
    <w:rsid w:val="005F18A0"/>
    <w:rsid w:val="005F20E8"/>
    <w:rsid w:val="005F31AE"/>
    <w:rsid w:val="0063654B"/>
    <w:rsid w:val="00663D55"/>
    <w:rsid w:val="006775AB"/>
    <w:rsid w:val="006F2E9D"/>
    <w:rsid w:val="00724238"/>
    <w:rsid w:val="00726077"/>
    <w:rsid w:val="007500C9"/>
    <w:rsid w:val="007731B9"/>
    <w:rsid w:val="007767AB"/>
    <w:rsid w:val="0079682E"/>
    <w:rsid w:val="007A493C"/>
    <w:rsid w:val="007C50B9"/>
    <w:rsid w:val="007E59E0"/>
    <w:rsid w:val="00817F32"/>
    <w:rsid w:val="0082736D"/>
    <w:rsid w:val="008511C3"/>
    <w:rsid w:val="0087142A"/>
    <w:rsid w:val="00992036"/>
    <w:rsid w:val="00997008"/>
    <w:rsid w:val="009A23D9"/>
    <w:rsid w:val="009F02EB"/>
    <w:rsid w:val="009F6FAA"/>
    <w:rsid w:val="00A109B0"/>
    <w:rsid w:val="00A10ABA"/>
    <w:rsid w:val="00A337C7"/>
    <w:rsid w:val="00A43B9B"/>
    <w:rsid w:val="00A73ACB"/>
    <w:rsid w:val="00A821DF"/>
    <w:rsid w:val="00A9201D"/>
    <w:rsid w:val="00AA64B6"/>
    <w:rsid w:val="00AB5187"/>
    <w:rsid w:val="00AB564D"/>
    <w:rsid w:val="00AF0E94"/>
    <w:rsid w:val="00B02215"/>
    <w:rsid w:val="00B13F9E"/>
    <w:rsid w:val="00B3421B"/>
    <w:rsid w:val="00B618D9"/>
    <w:rsid w:val="00BA3251"/>
    <w:rsid w:val="00BC4BAF"/>
    <w:rsid w:val="00BE286F"/>
    <w:rsid w:val="00BF3231"/>
    <w:rsid w:val="00BF52E7"/>
    <w:rsid w:val="00C360AA"/>
    <w:rsid w:val="00C41738"/>
    <w:rsid w:val="00C848F7"/>
    <w:rsid w:val="00C877EF"/>
    <w:rsid w:val="00CA78FD"/>
    <w:rsid w:val="00CB5DA9"/>
    <w:rsid w:val="00CD639B"/>
    <w:rsid w:val="00CD68A2"/>
    <w:rsid w:val="00CF7CC9"/>
    <w:rsid w:val="00D37884"/>
    <w:rsid w:val="00D477E4"/>
    <w:rsid w:val="00D844C5"/>
    <w:rsid w:val="00D8552F"/>
    <w:rsid w:val="00D87834"/>
    <w:rsid w:val="00D928E0"/>
    <w:rsid w:val="00D95A94"/>
    <w:rsid w:val="00DA1A5B"/>
    <w:rsid w:val="00DA7E2C"/>
    <w:rsid w:val="00E45647"/>
    <w:rsid w:val="00E51023"/>
    <w:rsid w:val="00E813A1"/>
    <w:rsid w:val="00E93B68"/>
    <w:rsid w:val="00E9705D"/>
    <w:rsid w:val="00E97C90"/>
    <w:rsid w:val="00ED3A0F"/>
    <w:rsid w:val="00EF1037"/>
    <w:rsid w:val="00EF4FBD"/>
    <w:rsid w:val="00F462FB"/>
    <w:rsid w:val="00F72459"/>
    <w:rsid w:val="00FA075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="Times New Roman"/>
        <w:sz w:val="28"/>
        <w:szCs w:val="28"/>
        <w:lang w:val="ru-RU" w:eastAsia="en-US" w:bidi="ar-SA"/>
      </w:rPr>
    </w:rPrDefault>
    <w:pPrDefault>
      <w:pPr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0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0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26077"/>
  </w:style>
  <w:style w:type="paragraph" w:styleId="1">
    <w:name w:val="heading 1"/>
    <w:basedOn w:val="a"/>
    <w:next w:val="a"/>
    <w:link w:val="10"/>
    <w:uiPriority w:val="99"/>
    <w:qFormat/>
    <w:rsid w:val="0007641B"/>
    <w:pPr>
      <w:autoSpaceDE w:val="0"/>
      <w:autoSpaceDN w:val="0"/>
      <w:adjustRightInd w:val="0"/>
      <w:spacing w:before="108" w:after="108"/>
      <w:jc w:val="center"/>
      <w:outlineLvl w:val="0"/>
    </w:pPr>
    <w:rPr>
      <w:rFonts w:ascii="Arial" w:hAnsi="Arial" w:cs="Arial"/>
      <w:b/>
      <w:bCs/>
      <w:color w:val="26282F"/>
      <w:sz w:val="24"/>
      <w:szCs w:val="24"/>
    </w:rPr>
  </w:style>
  <w:style w:type="paragraph" w:styleId="5">
    <w:name w:val="heading 5"/>
    <w:basedOn w:val="a"/>
    <w:next w:val="a"/>
    <w:link w:val="50"/>
    <w:semiHidden/>
    <w:unhideWhenUsed/>
    <w:qFormat/>
    <w:rsid w:val="000A2FA1"/>
    <w:pPr>
      <w:spacing w:before="240" w:after="60"/>
      <w:jc w:val="left"/>
      <w:outlineLvl w:val="4"/>
    </w:pPr>
    <w:rPr>
      <w:rFonts w:eastAsia="Times New Roman"/>
      <w:b/>
      <w:bCs/>
      <w:i/>
      <w:iCs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9"/>
    <w:rsid w:val="0007641B"/>
    <w:rPr>
      <w:rFonts w:ascii="Arial" w:hAnsi="Arial" w:cs="Arial"/>
      <w:b/>
      <w:bCs/>
      <w:color w:val="26282F"/>
      <w:sz w:val="24"/>
      <w:szCs w:val="24"/>
    </w:rPr>
  </w:style>
  <w:style w:type="character" w:customStyle="1" w:styleId="a3">
    <w:name w:val="Цветовое выделение"/>
    <w:uiPriority w:val="99"/>
    <w:rsid w:val="0007641B"/>
    <w:rPr>
      <w:b/>
      <w:bCs/>
      <w:color w:val="26282F"/>
    </w:rPr>
  </w:style>
  <w:style w:type="character" w:customStyle="1" w:styleId="a4">
    <w:name w:val="Гипертекстовая ссылка"/>
    <w:basedOn w:val="a3"/>
    <w:uiPriority w:val="99"/>
    <w:rsid w:val="0007641B"/>
    <w:rPr>
      <w:color w:val="106BBE"/>
    </w:rPr>
  </w:style>
  <w:style w:type="paragraph" w:customStyle="1" w:styleId="a5">
    <w:name w:val="Нормальный (таблица)"/>
    <w:basedOn w:val="a"/>
    <w:next w:val="a"/>
    <w:uiPriority w:val="99"/>
    <w:rsid w:val="0007641B"/>
    <w:pPr>
      <w:autoSpaceDE w:val="0"/>
      <w:autoSpaceDN w:val="0"/>
      <w:adjustRightInd w:val="0"/>
    </w:pPr>
    <w:rPr>
      <w:rFonts w:ascii="Arial" w:hAnsi="Arial" w:cs="Arial"/>
      <w:sz w:val="24"/>
      <w:szCs w:val="24"/>
    </w:rPr>
  </w:style>
  <w:style w:type="paragraph" w:customStyle="1" w:styleId="a6">
    <w:name w:val="Таблицы (моноширинный)"/>
    <w:basedOn w:val="a"/>
    <w:next w:val="a"/>
    <w:uiPriority w:val="99"/>
    <w:rsid w:val="0007641B"/>
    <w:pPr>
      <w:autoSpaceDE w:val="0"/>
      <w:autoSpaceDN w:val="0"/>
      <w:adjustRightInd w:val="0"/>
      <w:jc w:val="left"/>
    </w:pPr>
    <w:rPr>
      <w:rFonts w:ascii="Courier New" w:hAnsi="Courier New" w:cs="Courier New"/>
      <w:sz w:val="24"/>
      <w:szCs w:val="24"/>
    </w:rPr>
  </w:style>
  <w:style w:type="paragraph" w:customStyle="1" w:styleId="a7">
    <w:name w:val="Прижатый влево"/>
    <w:basedOn w:val="a"/>
    <w:next w:val="a"/>
    <w:uiPriority w:val="99"/>
    <w:rsid w:val="0007641B"/>
    <w:pPr>
      <w:autoSpaceDE w:val="0"/>
      <w:autoSpaceDN w:val="0"/>
      <w:adjustRightInd w:val="0"/>
      <w:jc w:val="left"/>
    </w:pPr>
    <w:rPr>
      <w:rFonts w:ascii="Arial" w:hAnsi="Arial" w:cs="Arial"/>
      <w:sz w:val="24"/>
      <w:szCs w:val="24"/>
    </w:rPr>
  </w:style>
  <w:style w:type="paragraph" w:styleId="a8">
    <w:name w:val="List Paragraph"/>
    <w:basedOn w:val="a"/>
    <w:uiPriority w:val="34"/>
    <w:qFormat/>
    <w:rsid w:val="00663D55"/>
    <w:pPr>
      <w:ind w:left="720"/>
      <w:contextualSpacing/>
    </w:pPr>
  </w:style>
  <w:style w:type="character" w:customStyle="1" w:styleId="50">
    <w:name w:val="Заголовок 5 Знак"/>
    <w:basedOn w:val="a0"/>
    <w:link w:val="5"/>
    <w:semiHidden/>
    <w:rsid w:val="000A2FA1"/>
    <w:rPr>
      <w:rFonts w:eastAsia="Times New Roman"/>
      <w:b/>
      <w:bCs/>
      <w:i/>
      <w:iCs/>
      <w:sz w:val="26"/>
      <w:szCs w:val="26"/>
    </w:rPr>
  </w:style>
  <w:style w:type="paragraph" w:styleId="a9">
    <w:name w:val="Subtitle"/>
    <w:basedOn w:val="a"/>
    <w:link w:val="aa"/>
    <w:qFormat/>
    <w:rsid w:val="000A2FA1"/>
    <w:pPr>
      <w:jc w:val="center"/>
    </w:pPr>
    <w:rPr>
      <w:rFonts w:eastAsia="Times New Roman"/>
      <w:szCs w:val="20"/>
    </w:rPr>
  </w:style>
  <w:style w:type="character" w:customStyle="1" w:styleId="aa">
    <w:name w:val="Подзаголовок Знак"/>
    <w:basedOn w:val="a0"/>
    <w:link w:val="a9"/>
    <w:rsid w:val="000A2FA1"/>
    <w:rPr>
      <w:rFonts w:eastAsia="Times New Roman"/>
      <w:szCs w:val="20"/>
    </w:rPr>
  </w:style>
  <w:style w:type="paragraph" w:styleId="ab">
    <w:name w:val="Balloon Text"/>
    <w:basedOn w:val="a"/>
    <w:link w:val="ac"/>
    <w:uiPriority w:val="99"/>
    <w:semiHidden/>
    <w:unhideWhenUsed/>
    <w:rsid w:val="00305D3A"/>
    <w:rPr>
      <w:rFonts w:ascii="Tahoma" w:hAnsi="Tahoma" w:cs="Tahoma"/>
      <w:sz w:val="16"/>
      <w:szCs w:val="16"/>
    </w:rPr>
  </w:style>
  <w:style w:type="character" w:customStyle="1" w:styleId="ac">
    <w:name w:val="Текст выноски Знак"/>
    <w:basedOn w:val="a0"/>
    <w:link w:val="ab"/>
    <w:uiPriority w:val="99"/>
    <w:semiHidden/>
    <w:rsid w:val="00305D3A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garantF1://12012509.1" TargetMode="External"/><Relationship Id="rId3" Type="http://schemas.openxmlformats.org/officeDocument/2006/relationships/settings" Target="settings.xml"/><Relationship Id="rId7" Type="http://schemas.openxmlformats.org/officeDocument/2006/relationships/hyperlink" Target="garantF1://10064072.448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garantF1://70003036.4" TargetMode="External"/><Relationship Id="rId11" Type="http://schemas.openxmlformats.org/officeDocument/2006/relationships/theme" Target="theme/theme1.xml"/><Relationship Id="rId5" Type="http://schemas.openxmlformats.org/officeDocument/2006/relationships/hyperlink" Target="garantF1://10064072.575" TargetMode="Externa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yperlink" Target="garantF1://12012604.2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1674</Words>
  <Characters>9548</Characters>
  <Application>Microsoft Office Word</Application>
  <DocSecurity>0</DocSecurity>
  <Lines>79</Lines>
  <Paragraphs>22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Kuzadmin</Company>
  <LinksUpToDate>false</LinksUpToDate>
  <CharactersWithSpaces>11200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Fedaev</dc:creator>
  <cp:lastModifiedBy>HP</cp:lastModifiedBy>
  <cp:revision>2</cp:revision>
  <cp:lastPrinted>2014-02-23T06:00:00Z</cp:lastPrinted>
  <dcterms:created xsi:type="dcterms:W3CDTF">2018-07-12T11:15:00Z</dcterms:created>
  <dcterms:modified xsi:type="dcterms:W3CDTF">2018-07-12T11:15:00Z</dcterms:modified>
</cp:coreProperties>
</file>