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CCB" w:rsidRPr="006209EA" w:rsidRDefault="003D2CCB" w:rsidP="006209EA">
      <w:pPr>
        <w:spacing w:after="0" w:line="240" w:lineRule="auto"/>
        <w:ind w:left="113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9EA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  <w:r w:rsidR="00A45059" w:rsidRPr="006209E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</w:p>
    <w:p w:rsidR="008A1868" w:rsidRPr="006209EA" w:rsidRDefault="008A1868" w:rsidP="006209EA">
      <w:pPr>
        <w:pStyle w:val="a3"/>
        <w:spacing w:after="0" w:line="240" w:lineRule="auto"/>
        <w:ind w:left="113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9E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 совета депутатов</w:t>
      </w:r>
    </w:p>
    <w:p w:rsidR="00AD0C44" w:rsidRPr="006209EA" w:rsidRDefault="006209EA" w:rsidP="006209EA">
      <w:pPr>
        <w:pStyle w:val="a3"/>
        <w:spacing w:after="0" w:line="240" w:lineRule="auto"/>
        <w:ind w:left="113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AD0C44" w:rsidRPr="006209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="008A1868" w:rsidRPr="006209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1868" w:rsidRPr="006209EA" w:rsidRDefault="008A1868" w:rsidP="006209EA">
      <w:pPr>
        <w:pStyle w:val="a3"/>
        <w:spacing w:after="0" w:line="240" w:lineRule="auto"/>
        <w:ind w:left="113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9EA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</w:p>
    <w:p w:rsidR="008A1868" w:rsidRPr="006209EA" w:rsidRDefault="00A23954" w:rsidP="006209EA">
      <w:pPr>
        <w:pStyle w:val="a3"/>
        <w:spacing w:after="0" w:line="240" w:lineRule="auto"/>
        <w:ind w:left="113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«27»  марта </w:t>
      </w:r>
      <w:r w:rsidR="00872079" w:rsidRPr="006209EA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AD0C44" w:rsidRPr="006209E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A1868" w:rsidRPr="006209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5059" w:rsidRPr="006209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184</w:t>
      </w:r>
    </w:p>
    <w:p w:rsidR="00A45059" w:rsidRPr="006209EA" w:rsidRDefault="006209EA" w:rsidP="006209EA">
      <w:pPr>
        <w:pStyle w:val="a3"/>
        <w:spacing w:after="0" w:line="240" w:lineRule="auto"/>
        <w:ind w:left="113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</w:t>
      </w:r>
      <w:r w:rsidR="00A45059" w:rsidRPr="006209EA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 № 1)</w:t>
      </w:r>
    </w:p>
    <w:p w:rsidR="008E0DEC" w:rsidRDefault="008E0DEC" w:rsidP="008A1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1868" w:rsidRDefault="00F44F11" w:rsidP="008A1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6C0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ЕРЕЧЕНЬ</w:t>
      </w:r>
      <w:r w:rsidR="008A1868" w:rsidRPr="008A18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53922" w:rsidRDefault="00BC2A42" w:rsidP="00AD0C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недвижимого </w:t>
      </w:r>
      <w:r w:rsidR="00AD0C44" w:rsidRPr="00AD0C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государственного имущества Ленинградской области, закрепленного за Ленинградским областным государственным предприятием «Пригородное дорожное ремонтно-строительное управление №1» на праве хозяйственного ведения, </w:t>
      </w:r>
      <w:r w:rsidR="00A658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принимаемого </w:t>
      </w:r>
      <w:r w:rsidR="00AD0C44" w:rsidRPr="00AD0C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муниципальную собственность муниципального образования Кузьмоловское городское поселение  Всеволожского муниципального района Ленинградской области</w:t>
      </w:r>
    </w:p>
    <w:p w:rsidR="00A65848" w:rsidRDefault="00A65848" w:rsidP="00AD0C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15585" w:type="dxa"/>
        <w:jc w:val="center"/>
        <w:tblLook w:val="04A0"/>
      </w:tblPr>
      <w:tblGrid>
        <w:gridCol w:w="615"/>
        <w:gridCol w:w="2169"/>
        <w:gridCol w:w="2223"/>
        <w:gridCol w:w="3094"/>
        <w:gridCol w:w="1794"/>
        <w:gridCol w:w="2269"/>
        <w:gridCol w:w="3421"/>
      </w:tblGrid>
      <w:tr w:rsidR="002C7F47" w:rsidRPr="00FD5A29" w:rsidTr="002C7F47">
        <w:trPr>
          <w:jc w:val="center"/>
        </w:trPr>
        <w:tc>
          <w:tcPr>
            <w:tcW w:w="617" w:type="dxa"/>
            <w:vAlign w:val="center"/>
          </w:tcPr>
          <w:p w:rsidR="002C7F47" w:rsidRPr="002C7F47" w:rsidRDefault="002C7F47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090" w:type="dxa"/>
            <w:vAlign w:val="center"/>
          </w:tcPr>
          <w:p w:rsidR="002C7F47" w:rsidRPr="002C7F47" w:rsidRDefault="002C7F47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имущества</w:t>
            </w:r>
          </w:p>
        </w:tc>
        <w:tc>
          <w:tcPr>
            <w:tcW w:w="2235" w:type="dxa"/>
            <w:vAlign w:val="center"/>
          </w:tcPr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Документ о праве собственности</w:t>
            </w:r>
          </w:p>
        </w:tc>
        <w:tc>
          <w:tcPr>
            <w:tcW w:w="3120" w:type="dxa"/>
            <w:vAlign w:val="center"/>
          </w:tcPr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Адрес места нахождения имущества</w:t>
            </w:r>
          </w:p>
        </w:tc>
        <w:tc>
          <w:tcPr>
            <w:tcW w:w="1800" w:type="dxa"/>
            <w:vAlign w:val="center"/>
          </w:tcPr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Балансовая/</w:t>
            </w:r>
          </w:p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кадастровая стоимость имущества</w:t>
            </w:r>
          </w:p>
        </w:tc>
        <w:tc>
          <w:tcPr>
            <w:tcW w:w="2285" w:type="dxa"/>
            <w:vAlign w:val="center"/>
          </w:tcPr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Кадастровый (условный) номер</w:t>
            </w:r>
          </w:p>
        </w:tc>
        <w:tc>
          <w:tcPr>
            <w:tcW w:w="3438" w:type="dxa"/>
            <w:vAlign w:val="center"/>
          </w:tcPr>
          <w:p w:rsidR="00BC2A42" w:rsidRPr="002C7F47" w:rsidRDefault="00BC2A42" w:rsidP="002C7F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7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Индивидуализирующие характеристики имущества (в соответствии с технической документацией)</w:t>
            </w:r>
          </w:p>
        </w:tc>
      </w:tr>
      <w:tr w:rsidR="00BC2A42" w:rsidRPr="00FD5A29" w:rsidTr="002C7F47">
        <w:trPr>
          <w:trHeight w:val="1263"/>
          <w:jc w:val="center"/>
        </w:trPr>
        <w:tc>
          <w:tcPr>
            <w:tcW w:w="617" w:type="dxa"/>
            <w:vAlign w:val="center"/>
          </w:tcPr>
          <w:p w:rsidR="00BC2A42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2A42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2A42" w:rsidRPr="00FD5A29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090" w:type="dxa"/>
            <w:vAlign w:val="center"/>
          </w:tcPr>
          <w:p w:rsidR="00BC2A42" w:rsidRPr="004A3737" w:rsidRDefault="004A3737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A373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Трансформаторная подстанция</w:t>
            </w:r>
          </w:p>
        </w:tc>
        <w:tc>
          <w:tcPr>
            <w:tcW w:w="2235" w:type="dxa"/>
            <w:vAlign w:val="center"/>
          </w:tcPr>
          <w:p w:rsidR="00BC2A42" w:rsidRPr="004A3737" w:rsidRDefault="0064615A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Распоряжение Правительства Ленинградской области от 17.01.2014 №34-р</w:t>
            </w:r>
          </w:p>
        </w:tc>
        <w:tc>
          <w:tcPr>
            <w:tcW w:w="3120" w:type="dxa"/>
            <w:vAlign w:val="center"/>
          </w:tcPr>
          <w:p w:rsidR="00A65848" w:rsidRDefault="00BC2A42" w:rsidP="00A65848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A373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Ленинградская область, Всеволожский район,</w:t>
            </w:r>
          </w:p>
          <w:p w:rsidR="00A65848" w:rsidRDefault="00BC2A42" w:rsidP="00A65848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A373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г.п. Кузьмоловский, </w:t>
            </w:r>
            <w:r w:rsidR="002C7F47" w:rsidRPr="004A373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</w:t>
            </w:r>
          </w:p>
          <w:p w:rsidR="00BC2A42" w:rsidRPr="004A3737" w:rsidRDefault="002C7F47" w:rsidP="00A65848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A373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BC2A42" w:rsidRPr="004A373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ул. </w:t>
            </w:r>
            <w:r w:rsidR="00AD0C44" w:rsidRPr="004A373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Железнодорожная, д</w:t>
            </w:r>
            <w:r w:rsidR="00A658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  <w:r w:rsidR="00AD0C44" w:rsidRPr="004A373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7</w:t>
            </w:r>
          </w:p>
        </w:tc>
        <w:tc>
          <w:tcPr>
            <w:tcW w:w="1800" w:type="dxa"/>
            <w:vAlign w:val="center"/>
          </w:tcPr>
          <w:p w:rsidR="00BC2A42" w:rsidRPr="004A3737" w:rsidRDefault="004A3737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2285" w:type="dxa"/>
            <w:vAlign w:val="center"/>
          </w:tcPr>
          <w:p w:rsidR="00BC2A42" w:rsidRPr="004A3737" w:rsidRDefault="004A3737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47-38-4/2001-140</w:t>
            </w:r>
          </w:p>
        </w:tc>
        <w:tc>
          <w:tcPr>
            <w:tcW w:w="3438" w:type="dxa"/>
            <w:vAlign w:val="center"/>
          </w:tcPr>
          <w:p w:rsidR="00BC2A42" w:rsidRPr="004A3737" w:rsidRDefault="004A3737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Лит А, площадь – 40,2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.м</w:t>
            </w:r>
            <w:proofErr w:type="gramEnd"/>
          </w:p>
        </w:tc>
      </w:tr>
      <w:tr w:rsidR="00BC2A42" w:rsidRPr="00FD5A29" w:rsidTr="002C7F47">
        <w:trPr>
          <w:trHeight w:val="1268"/>
          <w:jc w:val="center"/>
        </w:trPr>
        <w:tc>
          <w:tcPr>
            <w:tcW w:w="617" w:type="dxa"/>
            <w:vAlign w:val="center"/>
          </w:tcPr>
          <w:p w:rsidR="00BC2A42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2A42" w:rsidRPr="00FD5A29" w:rsidRDefault="00BC2A42" w:rsidP="00BC2A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090" w:type="dxa"/>
            <w:vAlign w:val="center"/>
          </w:tcPr>
          <w:p w:rsidR="00BC2A42" w:rsidRPr="004A3737" w:rsidRDefault="004A3737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БИО</w:t>
            </w:r>
          </w:p>
        </w:tc>
        <w:tc>
          <w:tcPr>
            <w:tcW w:w="2235" w:type="dxa"/>
            <w:vAlign w:val="center"/>
          </w:tcPr>
          <w:p w:rsidR="00BC2A42" w:rsidRPr="004A3737" w:rsidRDefault="0064615A" w:rsidP="002C7F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Распоряжение Правительства Ленинградской области от 17.01.2014 №34-р</w:t>
            </w:r>
          </w:p>
        </w:tc>
        <w:tc>
          <w:tcPr>
            <w:tcW w:w="3120" w:type="dxa"/>
            <w:vAlign w:val="center"/>
          </w:tcPr>
          <w:p w:rsidR="00BC2A42" w:rsidRPr="004A3737" w:rsidRDefault="002C7F47" w:rsidP="00A65848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A373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Ленинградская область, Всеволож</w:t>
            </w:r>
            <w:r w:rsidR="00A6584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ский район, г.п. Кузьмоловский</w:t>
            </w:r>
            <w:r w:rsidRPr="004A373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</w:t>
            </w:r>
          </w:p>
        </w:tc>
        <w:tc>
          <w:tcPr>
            <w:tcW w:w="1800" w:type="dxa"/>
            <w:vAlign w:val="center"/>
          </w:tcPr>
          <w:p w:rsidR="00BC2A42" w:rsidRPr="004A3737" w:rsidRDefault="004A3737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2285" w:type="dxa"/>
            <w:vAlign w:val="center"/>
          </w:tcPr>
          <w:p w:rsidR="00BC2A42" w:rsidRPr="004A3737" w:rsidRDefault="004A3737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3438" w:type="dxa"/>
            <w:vAlign w:val="center"/>
          </w:tcPr>
          <w:p w:rsidR="00BC2A42" w:rsidRPr="004A3737" w:rsidRDefault="004A3737" w:rsidP="00BC2A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Площадь  60 кв.м, подземное сооружение</w:t>
            </w:r>
          </w:p>
        </w:tc>
      </w:tr>
    </w:tbl>
    <w:p w:rsidR="002C7F47" w:rsidRDefault="002C7F47" w:rsidP="006C03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BAF" w:rsidRDefault="008A1BAF" w:rsidP="006C03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167E16" w:rsidRDefault="00167E16" w:rsidP="006C03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167E16" w:rsidSect="002C7F47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92FD2"/>
    <w:multiLevelType w:val="hybridMultilevel"/>
    <w:tmpl w:val="D324A3F6"/>
    <w:lvl w:ilvl="0" w:tplc="4C9EBF0C">
      <w:start w:val="1"/>
      <w:numFmt w:val="decimal"/>
      <w:lvlText w:val="%1."/>
      <w:lvlJc w:val="left"/>
      <w:pPr>
        <w:ind w:left="69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>
    <w:nsid w:val="0C861690"/>
    <w:multiLevelType w:val="multilevel"/>
    <w:tmpl w:val="FEA25382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3B2E46"/>
    <w:multiLevelType w:val="multilevel"/>
    <w:tmpl w:val="743A770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">
    <w:nsid w:val="5E472095"/>
    <w:multiLevelType w:val="hybridMultilevel"/>
    <w:tmpl w:val="F1EC9FC0"/>
    <w:lvl w:ilvl="0" w:tplc="24CE5D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BE9631D"/>
    <w:multiLevelType w:val="multilevel"/>
    <w:tmpl w:val="3E9EAB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5">
    <w:nsid w:val="7CBF776C"/>
    <w:multiLevelType w:val="hybridMultilevel"/>
    <w:tmpl w:val="8446E0C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6809"/>
    <w:rsid w:val="00030A2E"/>
    <w:rsid w:val="00081D42"/>
    <w:rsid w:val="000A0B00"/>
    <w:rsid w:val="00167E16"/>
    <w:rsid w:val="001F1820"/>
    <w:rsid w:val="002467A0"/>
    <w:rsid w:val="002C7F47"/>
    <w:rsid w:val="003435D4"/>
    <w:rsid w:val="003D2CCB"/>
    <w:rsid w:val="003D6809"/>
    <w:rsid w:val="00432111"/>
    <w:rsid w:val="004360A2"/>
    <w:rsid w:val="00454DC8"/>
    <w:rsid w:val="004725D4"/>
    <w:rsid w:val="0048593C"/>
    <w:rsid w:val="00486016"/>
    <w:rsid w:val="004860DD"/>
    <w:rsid w:val="004A0A3E"/>
    <w:rsid w:val="004A3737"/>
    <w:rsid w:val="004A4955"/>
    <w:rsid w:val="004C077B"/>
    <w:rsid w:val="005413D0"/>
    <w:rsid w:val="00584C47"/>
    <w:rsid w:val="005E6C2C"/>
    <w:rsid w:val="00615436"/>
    <w:rsid w:val="006209EA"/>
    <w:rsid w:val="00630AC5"/>
    <w:rsid w:val="006326F6"/>
    <w:rsid w:val="0064615A"/>
    <w:rsid w:val="00653922"/>
    <w:rsid w:val="0068796A"/>
    <w:rsid w:val="006C03C5"/>
    <w:rsid w:val="006D3984"/>
    <w:rsid w:val="007505EC"/>
    <w:rsid w:val="007A14D4"/>
    <w:rsid w:val="007A5E6B"/>
    <w:rsid w:val="00851B7A"/>
    <w:rsid w:val="00863FD5"/>
    <w:rsid w:val="00872079"/>
    <w:rsid w:val="00873E38"/>
    <w:rsid w:val="00882047"/>
    <w:rsid w:val="008A1868"/>
    <w:rsid w:val="008A1BAF"/>
    <w:rsid w:val="008E0902"/>
    <w:rsid w:val="008E0DEC"/>
    <w:rsid w:val="008E55FC"/>
    <w:rsid w:val="008E59EF"/>
    <w:rsid w:val="00954F0F"/>
    <w:rsid w:val="009D79D0"/>
    <w:rsid w:val="00A03B73"/>
    <w:rsid w:val="00A23954"/>
    <w:rsid w:val="00A45059"/>
    <w:rsid w:val="00A62301"/>
    <w:rsid w:val="00A65848"/>
    <w:rsid w:val="00AD0C44"/>
    <w:rsid w:val="00AF23FD"/>
    <w:rsid w:val="00B1074B"/>
    <w:rsid w:val="00B129FB"/>
    <w:rsid w:val="00B36F74"/>
    <w:rsid w:val="00B56834"/>
    <w:rsid w:val="00B952BB"/>
    <w:rsid w:val="00BC2A42"/>
    <w:rsid w:val="00BD67F9"/>
    <w:rsid w:val="00C2248C"/>
    <w:rsid w:val="00C35822"/>
    <w:rsid w:val="00C8589B"/>
    <w:rsid w:val="00C92451"/>
    <w:rsid w:val="00C952BA"/>
    <w:rsid w:val="00C95897"/>
    <w:rsid w:val="00CD35F5"/>
    <w:rsid w:val="00CD66D0"/>
    <w:rsid w:val="00D0592F"/>
    <w:rsid w:val="00D31A7D"/>
    <w:rsid w:val="00D63341"/>
    <w:rsid w:val="00DB715A"/>
    <w:rsid w:val="00E1339D"/>
    <w:rsid w:val="00E13A39"/>
    <w:rsid w:val="00E325B3"/>
    <w:rsid w:val="00E41932"/>
    <w:rsid w:val="00EB0E92"/>
    <w:rsid w:val="00EB3F45"/>
    <w:rsid w:val="00EE19C3"/>
    <w:rsid w:val="00F03B34"/>
    <w:rsid w:val="00F16832"/>
    <w:rsid w:val="00F44F11"/>
    <w:rsid w:val="00F70D57"/>
    <w:rsid w:val="00F85F99"/>
    <w:rsid w:val="00FD5A29"/>
    <w:rsid w:val="00FE7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7F9"/>
  </w:style>
  <w:style w:type="paragraph" w:styleId="5">
    <w:name w:val="heading 5"/>
    <w:basedOn w:val="a"/>
    <w:next w:val="a"/>
    <w:link w:val="50"/>
    <w:semiHidden/>
    <w:unhideWhenUsed/>
    <w:qFormat/>
    <w:rsid w:val="003D2CCB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D6809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10">
    <w:name w:val="Заголовок №1"/>
    <w:basedOn w:val="a"/>
    <w:link w:val="1"/>
    <w:rsid w:val="003D6809"/>
    <w:pPr>
      <w:shd w:val="clear" w:color="auto" w:fill="FFFFFF"/>
      <w:spacing w:before="240" w:after="0" w:line="322" w:lineRule="exact"/>
      <w:jc w:val="center"/>
      <w:outlineLvl w:val="0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310pt">
    <w:name w:val="Основной текст (3) + 10 pt;Не курсив"/>
    <w:basedOn w:val="a0"/>
    <w:rsid w:val="003D68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</w:rPr>
  </w:style>
  <w:style w:type="paragraph" w:customStyle="1" w:styleId="3">
    <w:name w:val="Основной текст3"/>
    <w:basedOn w:val="a"/>
    <w:rsid w:val="003D2CCB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pacing w:val="10"/>
      <w:sz w:val="25"/>
      <w:szCs w:val="25"/>
      <w:lang w:eastAsia="ru-RU"/>
    </w:rPr>
  </w:style>
  <w:style w:type="character" w:customStyle="1" w:styleId="apple-converted-space">
    <w:name w:val="apple-converted-space"/>
    <w:basedOn w:val="a0"/>
    <w:rsid w:val="003D2CCB"/>
  </w:style>
  <w:style w:type="paragraph" w:styleId="HTML">
    <w:name w:val="HTML Preformatted"/>
    <w:basedOn w:val="a"/>
    <w:link w:val="HTML0"/>
    <w:uiPriority w:val="99"/>
    <w:semiHidden/>
    <w:unhideWhenUsed/>
    <w:rsid w:val="003D2C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D2CC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D2CCB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3D2CC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Title">
    <w:name w:val="ConsPlusTitle"/>
    <w:rsid w:val="003D2C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Subtitle"/>
    <w:basedOn w:val="a"/>
    <w:link w:val="a5"/>
    <w:qFormat/>
    <w:rsid w:val="003D2CC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2CC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_"/>
    <w:basedOn w:val="a0"/>
    <w:link w:val="2"/>
    <w:rsid w:val="008A1868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6"/>
    <w:rsid w:val="008A1868"/>
    <w:pPr>
      <w:shd w:val="clear" w:color="auto" w:fill="FFFFFF"/>
      <w:spacing w:after="660" w:line="0" w:lineRule="atLeast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11">
    <w:name w:val="Основной текст1"/>
    <w:basedOn w:val="a6"/>
    <w:rsid w:val="008A1868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styleId="a7">
    <w:name w:val="Body Text"/>
    <w:basedOn w:val="a"/>
    <w:link w:val="a8"/>
    <w:rsid w:val="008A186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8A186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8A18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C952BA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FD5A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3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9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8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9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6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2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7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6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8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1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4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7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8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1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0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6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7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06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7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1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0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0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2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35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1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3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2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9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80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7E217-48E0-402A-AF56-8FA0352E3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2</cp:revision>
  <cp:lastPrinted>2013-06-21T11:02:00Z</cp:lastPrinted>
  <dcterms:created xsi:type="dcterms:W3CDTF">2018-07-12T11:20:00Z</dcterms:created>
  <dcterms:modified xsi:type="dcterms:W3CDTF">2018-07-12T11:20:00Z</dcterms:modified>
</cp:coreProperties>
</file>