
<file path=[Content_Types].xml><?xml version="1.0" encoding="utf-8"?>
<Types xmlns="http://schemas.openxmlformats.org/package/2006/content-types"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2CCB" w:rsidRPr="006E51E3" w:rsidRDefault="00A23954" w:rsidP="003D2CCB">
      <w:pPr>
        <w:pStyle w:val="ConsPlusTitle"/>
        <w:widowControl/>
        <w:ind w:right="282"/>
        <w:jc w:val="right"/>
        <w:outlineLvl w:val="0"/>
        <w:rPr>
          <w:b w:val="0"/>
          <w:sz w:val="28"/>
          <w:szCs w:val="28"/>
        </w:rPr>
      </w:pPr>
      <w:r>
        <w:rPr>
          <w:noProof/>
          <w:sz w:val="28"/>
          <w:szCs w:val="28"/>
        </w:rPr>
        <w:pict>
          <v:group id="_x0000_s1026" style="position:absolute;left:0;text-align:left;margin-left:189.7pt;margin-top:-26.25pt;width:58.25pt;height:66.1pt;z-index:251658240" coordorigin="1701,8694" coordsize="5895,6960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7" type="#_x0000_t75" style="position:absolute;left:1701;top:8694;width:5895;height:6960">
              <v:imagedata r:id="rId6" o:title=""/>
            </v:shape>
            <v:shape id="_x0000_s1028" type="#_x0000_t75" style="position:absolute;left:2246;top:9263;width:4906;height:5040">
              <v:imagedata r:id="rId7" o:title=""/>
            </v:shape>
          </v:group>
          <o:OLEObject Type="Embed" ProgID="CorelDRAW.Graphic.14" ShapeID="_x0000_s1027" DrawAspect="Content" ObjectID="_1457513771" r:id="rId8"/>
          <o:OLEObject Type="Embed" ProgID="CorelDRAW.Graphic.14" ShapeID="_x0000_s1028" DrawAspect="Content" ObjectID="_1457513770" r:id="rId9"/>
        </w:pict>
      </w:r>
      <w:r w:rsidR="003D2CCB">
        <w:rPr>
          <w:sz w:val="28"/>
          <w:szCs w:val="28"/>
        </w:rPr>
        <w:tab/>
      </w:r>
    </w:p>
    <w:p w:rsidR="003D2CCB" w:rsidRPr="006E51E3" w:rsidRDefault="003D2CCB" w:rsidP="003D2CCB">
      <w:pPr>
        <w:pStyle w:val="ConsPlusTitle"/>
        <w:widowControl/>
        <w:tabs>
          <w:tab w:val="center" w:pos="5102"/>
          <w:tab w:val="right" w:pos="10205"/>
        </w:tabs>
        <w:ind w:right="282"/>
        <w:jc w:val="right"/>
        <w:outlineLvl w:val="0"/>
        <w:rPr>
          <w:b w:val="0"/>
          <w:sz w:val="28"/>
          <w:szCs w:val="28"/>
        </w:rPr>
      </w:pPr>
    </w:p>
    <w:p w:rsidR="003D2CCB" w:rsidRPr="006E51E3" w:rsidRDefault="003D2CCB" w:rsidP="003D2CCB">
      <w:pPr>
        <w:pStyle w:val="a4"/>
        <w:ind w:right="142"/>
        <w:rPr>
          <w:szCs w:val="28"/>
        </w:rPr>
      </w:pPr>
    </w:p>
    <w:p w:rsidR="003D2CCB" w:rsidRPr="006E51E3" w:rsidRDefault="003D2CCB" w:rsidP="003D2CCB">
      <w:pPr>
        <w:pStyle w:val="a4"/>
        <w:ind w:right="-1"/>
        <w:rPr>
          <w:b/>
          <w:szCs w:val="28"/>
        </w:rPr>
      </w:pPr>
      <w:r w:rsidRPr="006E51E3">
        <w:rPr>
          <w:b/>
          <w:szCs w:val="28"/>
        </w:rPr>
        <w:t>МУНИЦИПАЛЬНОЕ  ОБРАЗОВАНИЕ</w:t>
      </w:r>
    </w:p>
    <w:p w:rsidR="003D2CCB" w:rsidRPr="006E51E3" w:rsidRDefault="003D2CCB" w:rsidP="003D2CCB">
      <w:pPr>
        <w:pStyle w:val="a4"/>
        <w:ind w:right="-1"/>
        <w:rPr>
          <w:b/>
          <w:szCs w:val="28"/>
        </w:rPr>
      </w:pPr>
      <w:r w:rsidRPr="006E51E3">
        <w:rPr>
          <w:b/>
          <w:szCs w:val="28"/>
        </w:rPr>
        <w:t>КУЗЬМОЛОВСКОЕ  ГОРОДСКОЕ ПОСЕЛЕНИЕ</w:t>
      </w:r>
    </w:p>
    <w:p w:rsidR="003D2CCB" w:rsidRPr="006E51E3" w:rsidRDefault="003D2CCB" w:rsidP="003D2CCB">
      <w:pPr>
        <w:pStyle w:val="a4"/>
        <w:ind w:right="-1"/>
        <w:rPr>
          <w:b/>
          <w:szCs w:val="28"/>
        </w:rPr>
      </w:pPr>
      <w:r w:rsidRPr="006E51E3">
        <w:rPr>
          <w:b/>
          <w:szCs w:val="28"/>
        </w:rPr>
        <w:t xml:space="preserve">ВСЕВОЛОЖСКОГО МУНИЦИПАЛЬНОГО РАЙОНА </w:t>
      </w:r>
    </w:p>
    <w:p w:rsidR="003D2CCB" w:rsidRPr="006E51E3" w:rsidRDefault="003D2CCB" w:rsidP="003D2CCB">
      <w:pPr>
        <w:pStyle w:val="a4"/>
        <w:ind w:right="-1"/>
        <w:rPr>
          <w:b/>
          <w:szCs w:val="28"/>
        </w:rPr>
      </w:pPr>
      <w:r w:rsidRPr="006E51E3">
        <w:rPr>
          <w:b/>
          <w:szCs w:val="28"/>
        </w:rPr>
        <w:t>ЛЕНИНГРАДСКОЙ ОБЛАСТИ</w:t>
      </w:r>
    </w:p>
    <w:p w:rsidR="003D2CCB" w:rsidRPr="006E51E3" w:rsidRDefault="003D2CCB" w:rsidP="003D2CCB">
      <w:pPr>
        <w:pStyle w:val="a4"/>
        <w:ind w:right="-1"/>
        <w:rPr>
          <w:b/>
          <w:szCs w:val="28"/>
        </w:rPr>
      </w:pPr>
      <w:r w:rsidRPr="006E51E3">
        <w:rPr>
          <w:b/>
          <w:szCs w:val="28"/>
        </w:rPr>
        <w:t>СОВЕТ ДЕПУТАТОВ</w:t>
      </w:r>
    </w:p>
    <w:p w:rsidR="003D2CCB" w:rsidRPr="006E51E3" w:rsidRDefault="003D2CCB" w:rsidP="003D2CCB">
      <w:pPr>
        <w:pStyle w:val="5"/>
        <w:spacing w:after="0"/>
        <w:ind w:right="-1"/>
        <w:jc w:val="center"/>
        <w:rPr>
          <w:rFonts w:ascii="Times New Roman" w:hAnsi="Times New Roman"/>
          <w:i w:val="0"/>
          <w:sz w:val="36"/>
          <w:szCs w:val="36"/>
        </w:rPr>
      </w:pPr>
      <w:r w:rsidRPr="006E51E3">
        <w:rPr>
          <w:rFonts w:ascii="Times New Roman" w:hAnsi="Times New Roman"/>
          <w:i w:val="0"/>
          <w:sz w:val="36"/>
          <w:szCs w:val="36"/>
        </w:rPr>
        <w:t>РЕШЕНИЕ</w:t>
      </w:r>
    </w:p>
    <w:p w:rsidR="003D2CCB" w:rsidRDefault="003D2CCB" w:rsidP="003D2CCB">
      <w:pPr>
        <w:spacing w:after="0"/>
        <w:ind w:right="142"/>
        <w:rPr>
          <w:sz w:val="36"/>
          <w:szCs w:val="36"/>
        </w:rPr>
      </w:pPr>
    </w:p>
    <w:p w:rsidR="00A23954" w:rsidRDefault="00A23954" w:rsidP="00A23954">
      <w:pPr>
        <w:pStyle w:val="10"/>
        <w:keepNext/>
        <w:keepLines/>
        <w:shd w:val="clear" w:color="auto" w:fill="auto"/>
        <w:spacing w:before="0"/>
        <w:ind w:right="-1"/>
        <w:jc w:val="left"/>
        <w:rPr>
          <w:sz w:val="28"/>
          <w:szCs w:val="28"/>
        </w:rPr>
      </w:pPr>
      <w:r w:rsidRPr="00A23954">
        <w:rPr>
          <w:sz w:val="28"/>
          <w:szCs w:val="28"/>
          <w:u w:val="single"/>
        </w:rPr>
        <w:t xml:space="preserve">27.03.2014 г.    </w:t>
      </w:r>
      <w:r w:rsidRPr="00A23954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                                                                   </w:t>
      </w:r>
      <w:r w:rsidRPr="00A23954">
        <w:rPr>
          <w:sz w:val="28"/>
          <w:szCs w:val="28"/>
        </w:rPr>
        <w:t xml:space="preserve">  № 184</w:t>
      </w:r>
    </w:p>
    <w:p w:rsidR="003D2CCB" w:rsidRPr="00A23954" w:rsidRDefault="00A23954" w:rsidP="00A23954">
      <w:pPr>
        <w:pStyle w:val="10"/>
        <w:keepNext/>
        <w:keepLines/>
        <w:shd w:val="clear" w:color="auto" w:fill="auto"/>
        <w:spacing w:before="0"/>
        <w:ind w:right="-1"/>
        <w:jc w:val="left"/>
        <w:rPr>
          <w:sz w:val="22"/>
          <w:szCs w:val="22"/>
        </w:rPr>
      </w:pPr>
      <w:r>
        <w:rPr>
          <w:sz w:val="22"/>
          <w:szCs w:val="22"/>
        </w:rPr>
        <w:t>п</w:t>
      </w:r>
      <w:r w:rsidRPr="00A23954">
        <w:rPr>
          <w:sz w:val="22"/>
          <w:szCs w:val="22"/>
        </w:rPr>
        <w:t>.</w:t>
      </w:r>
      <w:r>
        <w:rPr>
          <w:sz w:val="22"/>
          <w:szCs w:val="22"/>
        </w:rPr>
        <w:t xml:space="preserve"> </w:t>
      </w:r>
      <w:r w:rsidRPr="00A23954">
        <w:rPr>
          <w:sz w:val="22"/>
          <w:szCs w:val="22"/>
        </w:rPr>
        <w:t xml:space="preserve">Кузьмоловский                                                           </w:t>
      </w:r>
    </w:p>
    <w:p w:rsidR="00A23954" w:rsidRDefault="00A23954" w:rsidP="003D6809">
      <w:pPr>
        <w:pStyle w:val="10"/>
        <w:keepNext/>
        <w:keepLines/>
        <w:shd w:val="clear" w:color="auto" w:fill="auto"/>
        <w:spacing w:before="0"/>
        <w:ind w:right="5108"/>
        <w:jc w:val="left"/>
        <w:rPr>
          <w:b/>
          <w:sz w:val="28"/>
          <w:szCs w:val="28"/>
        </w:rPr>
      </w:pPr>
    </w:p>
    <w:p w:rsidR="00A23954" w:rsidRDefault="003D2CCB" w:rsidP="00A2395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3954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A62301" w:rsidRPr="00A239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C03C5" w:rsidRPr="00A239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86016" w:rsidRPr="00A2395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принятии в собственность</w:t>
      </w:r>
      <w:r w:rsidR="006C03C5" w:rsidRPr="00A239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6C03C5" w:rsidRPr="00A23954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</w:t>
      </w:r>
      <w:proofErr w:type="gramEnd"/>
      <w:r w:rsidR="006C03C5" w:rsidRPr="00A239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A23954" w:rsidRDefault="006C03C5" w:rsidP="00A2395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23954">
        <w:rPr>
          <w:rFonts w:ascii="Times New Roman" w:hAnsi="Times New Roman" w:cs="Times New Roman"/>
          <w:sz w:val="28"/>
          <w:szCs w:val="28"/>
        </w:rPr>
        <w:t>образования Кузьмоловское городское</w:t>
      </w:r>
      <w:r w:rsidR="00A23954">
        <w:rPr>
          <w:rFonts w:ascii="Times New Roman" w:hAnsi="Times New Roman" w:cs="Times New Roman"/>
          <w:sz w:val="28"/>
          <w:szCs w:val="28"/>
        </w:rPr>
        <w:t xml:space="preserve"> </w:t>
      </w:r>
      <w:r w:rsidRPr="00A23954">
        <w:rPr>
          <w:rFonts w:ascii="Times New Roman" w:hAnsi="Times New Roman" w:cs="Times New Roman"/>
          <w:sz w:val="28"/>
          <w:szCs w:val="28"/>
        </w:rPr>
        <w:t xml:space="preserve">поселение </w:t>
      </w:r>
    </w:p>
    <w:p w:rsidR="00A23954" w:rsidRDefault="006C03C5" w:rsidP="00A2395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23954">
        <w:rPr>
          <w:rFonts w:ascii="Times New Roman" w:hAnsi="Times New Roman" w:cs="Times New Roman"/>
          <w:sz w:val="28"/>
          <w:szCs w:val="28"/>
        </w:rPr>
        <w:t xml:space="preserve">Всеволожского муниципального района </w:t>
      </w:r>
      <w:r w:rsidR="00A2395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23954" w:rsidRDefault="006C03C5" w:rsidP="00A2395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23954">
        <w:rPr>
          <w:rFonts w:ascii="Times New Roman" w:hAnsi="Times New Roman" w:cs="Times New Roman"/>
          <w:sz w:val="28"/>
          <w:szCs w:val="28"/>
        </w:rPr>
        <w:t xml:space="preserve">Ленинградской области </w:t>
      </w:r>
      <w:r w:rsidR="00A65848" w:rsidRPr="00A23954">
        <w:rPr>
          <w:rFonts w:ascii="Times New Roman" w:hAnsi="Times New Roman" w:cs="Times New Roman"/>
          <w:sz w:val="28"/>
          <w:szCs w:val="28"/>
          <w:lang w:eastAsia="ru-RU"/>
        </w:rPr>
        <w:t xml:space="preserve">недвижимого </w:t>
      </w:r>
      <w:r w:rsidR="00E41932" w:rsidRPr="00A23954">
        <w:rPr>
          <w:rFonts w:ascii="Times New Roman" w:hAnsi="Times New Roman" w:cs="Times New Roman"/>
          <w:sz w:val="28"/>
          <w:szCs w:val="28"/>
        </w:rPr>
        <w:t xml:space="preserve">государственного имущества Ленинградской области, закрепленного за </w:t>
      </w:r>
      <w:proofErr w:type="gramStart"/>
      <w:r w:rsidR="00E41932" w:rsidRPr="00A23954">
        <w:rPr>
          <w:rFonts w:ascii="Times New Roman" w:hAnsi="Times New Roman" w:cs="Times New Roman"/>
          <w:sz w:val="28"/>
          <w:szCs w:val="28"/>
        </w:rPr>
        <w:t>Ленинградским</w:t>
      </w:r>
      <w:proofErr w:type="gramEnd"/>
      <w:r w:rsidR="00E41932" w:rsidRPr="00A23954">
        <w:rPr>
          <w:rFonts w:ascii="Times New Roman" w:hAnsi="Times New Roman" w:cs="Times New Roman"/>
          <w:sz w:val="28"/>
          <w:szCs w:val="28"/>
        </w:rPr>
        <w:t xml:space="preserve"> областным </w:t>
      </w:r>
    </w:p>
    <w:p w:rsidR="00A23954" w:rsidRDefault="00E41932" w:rsidP="00A2395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23954">
        <w:rPr>
          <w:rFonts w:ascii="Times New Roman" w:hAnsi="Times New Roman" w:cs="Times New Roman"/>
          <w:sz w:val="28"/>
          <w:szCs w:val="28"/>
        </w:rPr>
        <w:t xml:space="preserve">государственным предприятием </w:t>
      </w:r>
    </w:p>
    <w:p w:rsidR="00A23954" w:rsidRDefault="00E41932" w:rsidP="00A2395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23954">
        <w:rPr>
          <w:rFonts w:ascii="Times New Roman" w:hAnsi="Times New Roman" w:cs="Times New Roman"/>
          <w:sz w:val="28"/>
          <w:szCs w:val="28"/>
        </w:rPr>
        <w:t xml:space="preserve">«Пригородное дорожное ремонтно-строительное управление №1» </w:t>
      </w:r>
    </w:p>
    <w:p w:rsidR="00872079" w:rsidRPr="00A23954" w:rsidRDefault="00E41932" w:rsidP="00A2395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23954">
        <w:rPr>
          <w:rFonts w:ascii="Times New Roman" w:hAnsi="Times New Roman" w:cs="Times New Roman"/>
          <w:sz w:val="28"/>
          <w:szCs w:val="28"/>
        </w:rPr>
        <w:t>на</w:t>
      </w:r>
      <w:r w:rsidR="00A65848" w:rsidRPr="00A23954">
        <w:rPr>
          <w:rFonts w:ascii="Times New Roman" w:hAnsi="Times New Roman" w:cs="Times New Roman"/>
          <w:sz w:val="28"/>
          <w:szCs w:val="28"/>
        </w:rPr>
        <w:t xml:space="preserve"> праве хозяйственного ведения</w:t>
      </w:r>
    </w:p>
    <w:p w:rsidR="00872079" w:rsidRDefault="00872079" w:rsidP="0087207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129FB" w:rsidRPr="00872079" w:rsidRDefault="00030A2E" w:rsidP="0087207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030A2E">
        <w:rPr>
          <w:rFonts w:ascii="Times New Roman" w:hAnsi="Times New Roman" w:cs="Times New Roman"/>
          <w:sz w:val="28"/>
          <w:szCs w:val="28"/>
          <w:lang w:eastAsia="ru-RU"/>
        </w:rPr>
        <w:t>В соответствии  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CD35F5">
        <w:rPr>
          <w:rFonts w:ascii="Times New Roman" w:hAnsi="Times New Roman" w:cs="Times New Roman"/>
          <w:sz w:val="28"/>
          <w:szCs w:val="28"/>
          <w:lang w:eastAsia="ru-RU"/>
        </w:rPr>
        <w:t>Федеральным</w:t>
      </w:r>
      <w:r w:rsidRPr="00030A2E">
        <w:rPr>
          <w:rFonts w:ascii="Times New Roman" w:hAnsi="Times New Roman" w:cs="Times New Roman"/>
          <w:sz w:val="28"/>
          <w:szCs w:val="28"/>
          <w:lang w:eastAsia="ru-RU"/>
        </w:rPr>
        <w:t xml:space="preserve"> закон</w:t>
      </w:r>
      <w:r w:rsidR="00CD35F5">
        <w:rPr>
          <w:rFonts w:ascii="Times New Roman" w:hAnsi="Times New Roman" w:cs="Times New Roman"/>
          <w:sz w:val="28"/>
          <w:szCs w:val="28"/>
          <w:lang w:eastAsia="ru-RU"/>
        </w:rPr>
        <w:t>ом</w:t>
      </w:r>
      <w:r w:rsidRPr="00030A2E">
        <w:rPr>
          <w:rFonts w:ascii="Times New Roman" w:hAnsi="Times New Roman" w:cs="Times New Roman"/>
          <w:sz w:val="28"/>
          <w:szCs w:val="28"/>
          <w:lang w:eastAsia="ru-RU"/>
        </w:rPr>
        <w:t xml:space="preserve"> от </w:t>
      </w:r>
      <w:r>
        <w:rPr>
          <w:rFonts w:ascii="Times New Roman" w:hAnsi="Times New Roman" w:cs="Times New Roman"/>
          <w:sz w:val="28"/>
          <w:szCs w:val="28"/>
          <w:lang w:eastAsia="ru-RU"/>
        </w:rPr>
        <w:t>0</w:t>
      </w:r>
      <w:r w:rsidRPr="00030A2E">
        <w:rPr>
          <w:rFonts w:ascii="Times New Roman" w:hAnsi="Times New Roman" w:cs="Times New Roman"/>
          <w:sz w:val="28"/>
          <w:szCs w:val="28"/>
          <w:lang w:eastAsia="ru-RU"/>
        </w:rPr>
        <w:t xml:space="preserve">6.10.2003 № 131-ФЗ «Об общих принципах организации местного самоуправления в Российской Федерации», </w:t>
      </w:r>
      <w:r w:rsidR="00EB0E92" w:rsidRPr="00EB0E92">
        <w:rPr>
          <w:rFonts w:ascii="Times New Roman" w:hAnsi="Times New Roman" w:cs="Times New Roman"/>
          <w:sz w:val="28"/>
          <w:szCs w:val="28"/>
          <w:lang w:eastAsia="ru-RU"/>
        </w:rPr>
        <w:t xml:space="preserve">Положением о порядке владения, пользования и распоряжения муниципальным имуществом муниципального </w:t>
      </w:r>
      <w:r w:rsidR="00EB0E92" w:rsidRPr="00A65848">
        <w:rPr>
          <w:rFonts w:ascii="Times New Roman" w:hAnsi="Times New Roman" w:cs="Times New Roman"/>
          <w:sz w:val="28"/>
          <w:szCs w:val="28"/>
          <w:lang w:eastAsia="ru-RU"/>
        </w:rPr>
        <w:t>образования Кузьмоловское городское поселение Всеволожского муниципального района Ленинградской области, утвержденным решением совета депутатов от 26.03.2013  № 124</w:t>
      </w:r>
      <w:r w:rsidR="00EB0E92" w:rsidRPr="00A65848">
        <w:rPr>
          <w:rFonts w:ascii="Times New Roman" w:hAnsi="Times New Roman" w:cs="Times New Roman"/>
          <w:sz w:val="28"/>
          <w:szCs w:val="28"/>
        </w:rPr>
        <w:t xml:space="preserve">, </w:t>
      </w:r>
      <w:r w:rsidR="00A65848" w:rsidRPr="00A65848">
        <w:rPr>
          <w:rFonts w:ascii="Times New Roman" w:hAnsi="Times New Roman" w:cs="Times New Roman"/>
          <w:sz w:val="28"/>
          <w:szCs w:val="28"/>
        </w:rPr>
        <w:t>Уставом муниципального образования Кузьмоловское городское поселение Всеволожского муниципального района Ленинградской области</w:t>
      </w:r>
      <w:r w:rsidR="00A65848">
        <w:rPr>
          <w:rFonts w:ascii="Times New Roman" w:hAnsi="Times New Roman" w:cs="Times New Roman"/>
          <w:sz w:val="28"/>
          <w:szCs w:val="28"/>
        </w:rPr>
        <w:t xml:space="preserve"> и</w:t>
      </w:r>
      <w:r w:rsidR="00A65848" w:rsidRPr="00A65848">
        <w:rPr>
          <w:rFonts w:ascii="Times New Roman" w:hAnsi="Times New Roman" w:cs="Times New Roman"/>
          <w:sz w:val="28"/>
          <w:szCs w:val="28"/>
        </w:rPr>
        <w:t xml:space="preserve"> </w:t>
      </w:r>
      <w:r w:rsidR="00EB0E92" w:rsidRPr="00A65848">
        <w:rPr>
          <w:rFonts w:ascii="Times New Roman" w:hAnsi="Times New Roman" w:cs="Times New Roman"/>
          <w:sz w:val="28"/>
          <w:szCs w:val="28"/>
          <w:lang w:eastAsia="ru-RU"/>
        </w:rPr>
        <w:t xml:space="preserve">на основании </w:t>
      </w:r>
      <w:r w:rsidR="00A65848" w:rsidRPr="00A65848">
        <w:rPr>
          <w:rFonts w:ascii="Times New Roman" w:hAnsi="Times New Roman" w:cs="Times New Roman"/>
          <w:sz w:val="28"/>
          <w:szCs w:val="28"/>
          <w:lang w:eastAsia="ru-RU"/>
        </w:rPr>
        <w:t>распоряжения П</w:t>
      </w:r>
      <w:r w:rsidR="00E41932" w:rsidRPr="00A65848">
        <w:rPr>
          <w:rFonts w:ascii="Times New Roman" w:hAnsi="Times New Roman" w:cs="Times New Roman"/>
          <w:sz w:val="28"/>
          <w:szCs w:val="28"/>
          <w:lang w:eastAsia="ru-RU"/>
        </w:rPr>
        <w:t xml:space="preserve">равительства </w:t>
      </w:r>
      <w:r w:rsidR="00EB0E92" w:rsidRPr="00A65848">
        <w:rPr>
          <w:rFonts w:ascii="Times New Roman" w:hAnsi="Times New Roman" w:cs="Times New Roman"/>
          <w:sz w:val="28"/>
          <w:szCs w:val="28"/>
          <w:lang w:eastAsia="ru-RU"/>
        </w:rPr>
        <w:t>Ленинградской области</w:t>
      </w:r>
      <w:proofErr w:type="gramEnd"/>
      <w:r w:rsidR="00EB0E92" w:rsidRPr="00A6584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EB0E92" w:rsidRPr="00A65848">
        <w:rPr>
          <w:rFonts w:ascii="Times New Roman" w:hAnsi="Times New Roman" w:cs="Times New Roman"/>
          <w:sz w:val="28"/>
          <w:szCs w:val="28"/>
          <w:lang w:eastAsia="ru-RU"/>
        </w:rPr>
        <w:t xml:space="preserve">от </w:t>
      </w:r>
      <w:r w:rsidR="00E41932" w:rsidRPr="00A65848">
        <w:rPr>
          <w:rFonts w:ascii="Times New Roman" w:hAnsi="Times New Roman" w:cs="Times New Roman"/>
          <w:sz w:val="28"/>
          <w:szCs w:val="28"/>
          <w:lang w:eastAsia="ru-RU"/>
        </w:rPr>
        <w:t>17.01.2014</w:t>
      </w:r>
      <w:r w:rsidR="00EB0E92" w:rsidRPr="00A65848">
        <w:rPr>
          <w:rFonts w:ascii="Times New Roman" w:hAnsi="Times New Roman" w:cs="Times New Roman"/>
          <w:sz w:val="28"/>
          <w:szCs w:val="28"/>
          <w:lang w:eastAsia="ru-RU"/>
        </w:rPr>
        <w:t xml:space="preserve"> № </w:t>
      </w:r>
      <w:r w:rsidR="00E41932" w:rsidRPr="00A65848">
        <w:rPr>
          <w:rFonts w:ascii="Times New Roman" w:hAnsi="Times New Roman" w:cs="Times New Roman"/>
          <w:sz w:val="28"/>
          <w:szCs w:val="28"/>
          <w:lang w:eastAsia="ru-RU"/>
        </w:rPr>
        <w:t>34-р</w:t>
      </w:r>
      <w:r w:rsidR="00EB0E92" w:rsidRPr="00A65848">
        <w:rPr>
          <w:rFonts w:ascii="Times New Roman" w:hAnsi="Times New Roman" w:cs="Times New Roman"/>
          <w:sz w:val="28"/>
          <w:szCs w:val="28"/>
          <w:lang w:eastAsia="ru-RU"/>
        </w:rPr>
        <w:t xml:space="preserve"> «</w:t>
      </w:r>
      <w:r w:rsidR="00E41932" w:rsidRPr="00A65848">
        <w:rPr>
          <w:rFonts w:ascii="Times New Roman" w:hAnsi="Times New Roman" w:cs="Times New Roman"/>
          <w:sz w:val="28"/>
          <w:szCs w:val="28"/>
          <w:lang w:eastAsia="ru-RU"/>
        </w:rPr>
        <w:t>О безвозмездной передаче государственного имущества</w:t>
      </w:r>
      <w:r w:rsidR="00EB0E92" w:rsidRPr="00A6584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E41932" w:rsidRPr="00A65848">
        <w:rPr>
          <w:rFonts w:ascii="Times New Roman" w:hAnsi="Times New Roman" w:cs="Times New Roman"/>
          <w:sz w:val="28"/>
          <w:szCs w:val="28"/>
          <w:lang w:eastAsia="ru-RU"/>
        </w:rPr>
        <w:t>Ленинградской области, закрепленного за Ленинградским областным государственным предприятием «Пригородное дорожное</w:t>
      </w:r>
      <w:r w:rsidR="00E41932" w:rsidRPr="00E41932">
        <w:rPr>
          <w:rFonts w:ascii="Times New Roman" w:hAnsi="Times New Roman" w:cs="Times New Roman"/>
          <w:sz w:val="28"/>
          <w:szCs w:val="28"/>
          <w:lang w:eastAsia="ru-RU"/>
        </w:rPr>
        <w:t xml:space="preserve"> ремонтно-строительное управление №1» на праве хозяйственного ведения</w:t>
      </w:r>
      <w:r w:rsidR="00E41932">
        <w:rPr>
          <w:rFonts w:ascii="Times New Roman" w:hAnsi="Times New Roman" w:cs="Times New Roman"/>
          <w:sz w:val="28"/>
          <w:szCs w:val="28"/>
          <w:lang w:eastAsia="ru-RU"/>
        </w:rPr>
        <w:t>,</w:t>
      </w:r>
      <w:r w:rsidR="00432111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EB0E92">
        <w:rPr>
          <w:rFonts w:ascii="Times New Roman" w:hAnsi="Times New Roman" w:cs="Times New Roman"/>
          <w:sz w:val="28"/>
          <w:szCs w:val="28"/>
          <w:lang w:eastAsia="ru-RU"/>
        </w:rPr>
        <w:t xml:space="preserve">в муниципальную собственность </w:t>
      </w:r>
      <w:r w:rsidR="00E41932">
        <w:rPr>
          <w:rFonts w:ascii="Times New Roman" w:hAnsi="Times New Roman" w:cs="Times New Roman"/>
          <w:sz w:val="28"/>
          <w:szCs w:val="28"/>
          <w:lang w:eastAsia="ru-RU"/>
        </w:rPr>
        <w:t xml:space="preserve">муниципального образования </w:t>
      </w:r>
      <w:r w:rsidR="00EB0E92">
        <w:rPr>
          <w:rFonts w:ascii="Times New Roman" w:hAnsi="Times New Roman" w:cs="Times New Roman"/>
          <w:sz w:val="28"/>
          <w:szCs w:val="28"/>
          <w:lang w:eastAsia="ru-RU"/>
        </w:rPr>
        <w:t>Кузьмоловское городское поселение</w:t>
      </w:r>
      <w:r w:rsidR="00E4193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EB0E92">
        <w:rPr>
          <w:rFonts w:ascii="Times New Roman" w:hAnsi="Times New Roman" w:cs="Times New Roman"/>
          <w:sz w:val="28"/>
          <w:szCs w:val="28"/>
          <w:lang w:eastAsia="ru-RU"/>
        </w:rPr>
        <w:t xml:space="preserve"> Всеволожского муниципального района Ленинградской области</w:t>
      </w:r>
      <w:r w:rsidR="00A65848">
        <w:rPr>
          <w:rFonts w:ascii="Times New Roman" w:hAnsi="Times New Roman" w:cs="Times New Roman"/>
          <w:sz w:val="28"/>
          <w:szCs w:val="28"/>
          <w:lang w:eastAsia="ru-RU"/>
        </w:rPr>
        <w:t xml:space="preserve">» </w:t>
      </w:r>
      <w:r w:rsidR="00B129FB" w:rsidRPr="00B36F74">
        <w:rPr>
          <w:rFonts w:ascii="Times New Roman" w:hAnsi="Times New Roman" w:cs="Times New Roman"/>
          <w:sz w:val="28"/>
          <w:szCs w:val="28"/>
        </w:rPr>
        <w:t>совет</w:t>
      </w:r>
      <w:r w:rsidR="00B129FB" w:rsidRPr="00872079">
        <w:rPr>
          <w:rFonts w:ascii="Times New Roman" w:hAnsi="Times New Roman" w:cs="Times New Roman"/>
          <w:sz w:val="28"/>
          <w:szCs w:val="28"/>
        </w:rPr>
        <w:t xml:space="preserve"> депутатов муниципального образования Кузьмоловское городское поселение Всеволожского муниципального района Ленинградской области </w:t>
      </w:r>
      <w:r w:rsidR="00A23954">
        <w:rPr>
          <w:rFonts w:ascii="Times New Roman" w:hAnsi="Times New Roman" w:cs="Times New Roman"/>
          <w:sz w:val="28"/>
          <w:szCs w:val="28"/>
        </w:rPr>
        <w:t>принял</w:t>
      </w:r>
      <w:proofErr w:type="gramEnd"/>
    </w:p>
    <w:p w:rsidR="00A23954" w:rsidRDefault="00A23954" w:rsidP="00A2395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A1868" w:rsidRDefault="008A1868" w:rsidP="00A2395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РЕШ</w:t>
      </w:r>
      <w:r w:rsidR="00A2395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ЕНИЕ:</w:t>
      </w:r>
    </w:p>
    <w:p w:rsidR="008A1868" w:rsidRDefault="008A1868" w:rsidP="008A186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A0A3E" w:rsidRPr="00C95897" w:rsidRDefault="00C95897" w:rsidP="00C95897">
      <w:pPr>
        <w:pStyle w:val="a3"/>
        <w:numPr>
          <w:ilvl w:val="0"/>
          <w:numId w:val="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95897"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r w:rsidRPr="00C958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Принять в собственность муниципального образования Кузьмоловское городское поселение </w:t>
      </w:r>
      <w:r w:rsidRPr="00C95897">
        <w:rPr>
          <w:rFonts w:ascii="Times New Roman" w:hAnsi="Times New Roman" w:cs="Times New Roman"/>
          <w:sz w:val="28"/>
          <w:szCs w:val="28"/>
        </w:rPr>
        <w:t xml:space="preserve">Всеволожского муниципального района Ленинградской области недвижимое </w:t>
      </w:r>
      <w:r w:rsidR="00A65848">
        <w:rPr>
          <w:rFonts w:ascii="Times New Roman" w:hAnsi="Times New Roman" w:cs="Times New Roman"/>
          <w:sz w:val="28"/>
          <w:szCs w:val="28"/>
        </w:rPr>
        <w:t xml:space="preserve">государственное </w:t>
      </w:r>
      <w:r w:rsidRPr="00C95897">
        <w:rPr>
          <w:rFonts w:ascii="Times New Roman" w:hAnsi="Times New Roman" w:cs="Times New Roman"/>
          <w:sz w:val="28"/>
          <w:szCs w:val="28"/>
        </w:rPr>
        <w:t xml:space="preserve">имущество </w:t>
      </w:r>
      <w:r w:rsidR="00A65848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="00E325B3">
        <w:rPr>
          <w:rFonts w:ascii="Times New Roman" w:hAnsi="Times New Roman" w:cs="Times New Roman"/>
          <w:sz w:val="28"/>
          <w:szCs w:val="28"/>
        </w:rPr>
        <w:t>, закрепленное</w:t>
      </w:r>
      <w:r w:rsidR="00E325B3" w:rsidRPr="00E325B3">
        <w:rPr>
          <w:rFonts w:ascii="Times New Roman" w:hAnsi="Times New Roman" w:cs="Times New Roman"/>
          <w:sz w:val="28"/>
          <w:szCs w:val="28"/>
        </w:rPr>
        <w:t xml:space="preserve"> за Ленинградским областным государственным предприятием «Пригородное дорожное ремонтно-строительное управление №1» на праве хозяйственного ведения</w:t>
      </w:r>
      <w:r w:rsidR="00E325B3">
        <w:rPr>
          <w:rFonts w:ascii="Times New Roman" w:hAnsi="Times New Roman" w:cs="Times New Roman"/>
          <w:sz w:val="28"/>
          <w:szCs w:val="28"/>
        </w:rPr>
        <w:t>,</w:t>
      </w:r>
      <w:r w:rsidR="00A65848">
        <w:rPr>
          <w:rFonts w:ascii="Times New Roman" w:hAnsi="Times New Roman" w:cs="Times New Roman"/>
          <w:sz w:val="28"/>
          <w:szCs w:val="28"/>
        </w:rPr>
        <w:t xml:space="preserve"> </w:t>
      </w:r>
      <w:r w:rsidRPr="00C95897">
        <w:rPr>
          <w:rFonts w:ascii="Times New Roman" w:hAnsi="Times New Roman" w:cs="Times New Roman"/>
          <w:sz w:val="28"/>
          <w:szCs w:val="28"/>
        </w:rPr>
        <w:t xml:space="preserve">согласно </w:t>
      </w:r>
      <w:r w:rsidR="00A65848">
        <w:rPr>
          <w:rFonts w:ascii="Times New Roman" w:hAnsi="Times New Roman" w:cs="Times New Roman"/>
          <w:sz w:val="28"/>
          <w:szCs w:val="28"/>
        </w:rPr>
        <w:t>приложению 1</w:t>
      </w:r>
      <w:r w:rsidR="00432111">
        <w:rPr>
          <w:rFonts w:ascii="Times New Roman" w:hAnsi="Times New Roman" w:cs="Times New Roman"/>
          <w:sz w:val="28"/>
          <w:szCs w:val="28"/>
        </w:rPr>
        <w:t>.</w:t>
      </w:r>
    </w:p>
    <w:p w:rsidR="00A45059" w:rsidRPr="00C95897" w:rsidRDefault="00C95897" w:rsidP="00C95897">
      <w:pPr>
        <w:tabs>
          <w:tab w:val="left" w:pos="851"/>
          <w:tab w:val="left" w:pos="993"/>
        </w:tabs>
        <w:spacing w:after="0" w:line="322" w:lineRule="exact"/>
        <w:ind w:right="142" w:firstLine="56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2.</w:t>
      </w:r>
      <w:r w:rsidR="006C03C5" w:rsidRPr="00C958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A45059" w:rsidRPr="00C95897">
        <w:rPr>
          <w:rFonts w:ascii="Times New Roman" w:hAnsi="Times New Roman" w:cs="Times New Roman"/>
          <w:sz w:val="28"/>
          <w:szCs w:val="28"/>
        </w:rPr>
        <w:t>Администрации муниципального образования Кузьмоловское городское поселение (Ицкович М.</w:t>
      </w:r>
      <w:r w:rsidR="00432111">
        <w:rPr>
          <w:rFonts w:ascii="Times New Roman" w:hAnsi="Times New Roman" w:cs="Times New Roman"/>
          <w:sz w:val="28"/>
          <w:szCs w:val="28"/>
        </w:rPr>
        <w:t xml:space="preserve"> </w:t>
      </w:r>
      <w:r w:rsidR="00A45059" w:rsidRPr="00C95897">
        <w:rPr>
          <w:rFonts w:ascii="Times New Roman" w:hAnsi="Times New Roman" w:cs="Times New Roman"/>
          <w:sz w:val="28"/>
          <w:szCs w:val="28"/>
        </w:rPr>
        <w:t>А.)</w:t>
      </w:r>
      <w:r w:rsidR="00E325B3">
        <w:rPr>
          <w:rFonts w:ascii="Times New Roman" w:hAnsi="Times New Roman" w:cs="Times New Roman"/>
          <w:sz w:val="28"/>
          <w:szCs w:val="28"/>
        </w:rPr>
        <w:t xml:space="preserve"> в установленном порядке</w:t>
      </w:r>
      <w:r w:rsidR="00A45059" w:rsidRPr="00C95897">
        <w:rPr>
          <w:rFonts w:ascii="Times New Roman" w:hAnsi="Times New Roman" w:cs="Times New Roman"/>
          <w:sz w:val="28"/>
          <w:szCs w:val="28"/>
        </w:rPr>
        <w:t>:</w:t>
      </w:r>
    </w:p>
    <w:p w:rsidR="00E325B3" w:rsidRPr="00C95897" w:rsidRDefault="00E325B3" w:rsidP="00E325B3">
      <w:pPr>
        <w:tabs>
          <w:tab w:val="left" w:pos="851"/>
          <w:tab w:val="left" w:pos="993"/>
        </w:tabs>
        <w:spacing w:after="0" w:line="240" w:lineRule="auto"/>
        <w:ind w:right="142"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2.1. </w:t>
      </w:r>
      <w:r w:rsidRPr="00C95897">
        <w:rPr>
          <w:rFonts w:ascii="Times New Roman" w:hAnsi="Times New Roman" w:cs="Times New Roman"/>
          <w:sz w:val="28"/>
          <w:szCs w:val="28"/>
        </w:rPr>
        <w:t xml:space="preserve">Организовать приемку в муниципальную собственность </w:t>
      </w:r>
      <w:r>
        <w:rPr>
          <w:rFonts w:ascii="Times New Roman" w:hAnsi="Times New Roman" w:cs="Times New Roman"/>
          <w:sz w:val="28"/>
          <w:szCs w:val="28"/>
        </w:rPr>
        <w:t>поселения</w:t>
      </w:r>
      <w:r w:rsidRPr="00C95897">
        <w:rPr>
          <w:rFonts w:ascii="Times New Roman" w:hAnsi="Times New Roman" w:cs="Times New Roman"/>
          <w:sz w:val="28"/>
          <w:szCs w:val="28"/>
        </w:rPr>
        <w:t xml:space="preserve"> недвижимого имущества</w:t>
      </w:r>
      <w:r>
        <w:rPr>
          <w:rFonts w:ascii="Times New Roman" w:hAnsi="Times New Roman" w:cs="Times New Roman"/>
          <w:sz w:val="28"/>
          <w:szCs w:val="28"/>
        </w:rPr>
        <w:t>, указанного в приложении 1</w:t>
      </w:r>
      <w:r w:rsidRPr="00C95897">
        <w:rPr>
          <w:rFonts w:ascii="Times New Roman" w:hAnsi="Times New Roman" w:cs="Times New Roman"/>
          <w:sz w:val="28"/>
          <w:szCs w:val="28"/>
        </w:rPr>
        <w:t>.</w:t>
      </w:r>
    </w:p>
    <w:p w:rsidR="00E325B3" w:rsidRPr="00C95897" w:rsidRDefault="00E325B3" w:rsidP="00E325B3">
      <w:pPr>
        <w:pStyle w:val="a3"/>
        <w:numPr>
          <w:ilvl w:val="1"/>
          <w:numId w:val="6"/>
        </w:numPr>
        <w:tabs>
          <w:tab w:val="left" w:pos="851"/>
          <w:tab w:val="left" w:pos="993"/>
        </w:tabs>
        <w:spacing w:after="0" w:line="240" w:lineRule="auto"/>
        <w:ind w:left="0" w:right="142"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95897">
        <w:rPr>
          <w:rFonts w:ascii="Times New Roman" w:hAnsi="Times New Roman" w:cs="Times New Roman"/>
          <w:sz w:val="28"/>
          <w:szCs w:val="28"/>
        </w:rPr>
        <w:t xml:space="preserve">Внести </w:t>
      </w:r>
      <w:r>
        <w:rPr>
          <w:rFonts w:ascii="Times New Roman" w:hAnsi="Times New Roman" w:cs="Times New Roman"/>
          <w:sz w:val="28"/>
          <w:szCs w:val="28"/>
        </w:rPr>
        <w:t>в Р</w:t>
      </w:r>
      <w:r w:rsidRPr="00C95897">
        <w:rPr>
          <w:rFonts w:ascii="Times New Roman" w:hAnsi="Times New Roman" w:cs="Times New Roman"/>
          <w:sz w:val="28"/>
          <w:szCs w:val="28"/>
        </w:rPr>
        <w:t xml:space="preserve">еестр муниципальной собственности муниципального </w:t>
      </w:r>
      <w:r w:rsidRPr="00C95897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958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Кузьмоловское городское поселение </w:t>
      </w:r>
      <w:r w:rsidRPr="00C95897">
        <w:rPr>
          <w:rFonts w:ascii="Times New Roman" w:hAnsi="Times New Roman" w:cs="Times New Roman"/>
          <w:sz w:val="28"/>
          <w:szCs w:val="28"/>
        </w:rPr>
        <w:t>Всеволожского муниципального района Ленинградской области</w:t>
      </w:r>
      <w:r w:rsidRPr="00327636">
        <w:rPr>
          <w:rFonts w:ascii="Times New Roman" w:hAnsi="Times New Roman" w:cs="Times New Roman"/>
          <w:sz w:val="28"/>
          <w:szCs w:val="28"/>
        </w:rPr>
        <w:t xml:space="preserve"> </w:t>
      </w:r>
      <w:r w:rsidRPr="00C95897">
        <w:rPr>
          <w:rFonts w:ascii="Times New Roman" w:hAnsi="Times New Roman" w:cs="Times New Roman"/>
          <w:sz w:val="28"/>
          <w:szCs w:val="28"/>
        </w:rPr>
        <w:t xml:space="preserve">недвижимое </w:t>
      </w:r>
      <w:r>
        <w:rPr>
          <w:rFonts w:ascii="Times New Roman" w:hAnsi="Times New Roman" w:cs="Times New Roman"/>
          <w:sz w:val="28"/>
          <w:szCs w:val="28"/>
        </w:rPr>
        <w:t>имущество, указанное в приложении 1</w:t>
      </w:r>
      <w:r w:rsidRPr="00C95897">
        <w:rPr>
          <w:rFonts w:ascii="Times New Roman" w:hAnsi="Times New Roman" w:cs="Times New Roman"/>
          <w:sz w:val="28"/>
          <w:szCs w:val="28"/>
        </w:rPr>
        <w:t>.</w:t>
      </w:r>
    </w:p>
    <w:p w:rsidR="00E325B3" w:rsidRPr="00C95897" w:rsidRDefault="00E325B3" w:rsidP="00E325B3">
      <w:pPr>
        <w:pStyle w:val="a3"/>
        <w:numPr>
          <w:ilvl w:val="1"/>
          <w:numId w:val="6"/>
        </w:numPr>
        <w:tabs>
          <w:tab w:val="left" w:pos="851"/>
          <w:tab w:val="left" w:pos="993"/>
        </w:tabs>
        <w:spacing w:after="0" w:line="240" w:lineRule="auto"/>
        <w:ind w:left="0" w:right="142"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Зарегистрировать право собственности на недвижимое имущество, указанное в приложении 1</w:t>
      </w:r>
      <w:r w:rsidRPr="00C95897">
        <w:rPr>
          <w:rFonts w:ascii="Times New Roman" w:hAnsi="Times New Roman" w:cs="Times New Roman"/>
          <w:sz w:val="28"/>
          <w:szCs w:val="28"/>
        </w:rPr>
        <w:t>.</w:t>
      </w:r>
    </w:p>
    <w:p w:rsidR="008A1868" w:rsidRPr="00CD35F5" w:rsidRDefault="00A45059" w:rsidP="00C95897">
      <w:pPr>
        <w:pStyle w:val="2"/>
        <w:numPr>
          <w:ilvl w:val="0"/>
          <w:numId w:val="6"/>
        </w:numPr>
        <w:shd w:val="clear" w:color="auto" w:fill="auto"/>
        <w:tabs>
          <w:tab w:val="left" w:pos="851"/>
          <w:tab w:val="left" w:pos="993"/>
        </w:tabs>
        <w:spacing w:after="0" w:line="322" w:lineRule="exact"/>
        <w:ind w:left="0" w:right="142" w:firstLine="709"/>
        <w:jc w:val="both"/>
        <w:rPr>
          <w:rFonts w:eastAsiaTheme="minorHAnsi"/>
          <w:spacing w:val="0"/>
          <w:sz w:val="28"/>
          <w:szCs w:val="28"/>
        </w:rPr>
      </w:pPr>
      <w:r w:rsidRPr="00A45059">
        <w:rPr>
          <w:rFonts w:eastAsiaTheme="minorHAnsi"/>
          <w:spacing w:val="0"/>
          <w:sz w:val="28"/>
          <w:szCs w:val="28"/>
        </w:rPr>
        <w:t xml:space="preserve">Решение вступает в силу со дня его </w:t>
      </w:r>
      <w:r>
        <w:rPr>
          <w:rFonts w:eastAsiaTheme="minorHAnsi"/>
          <w:spacing w:val="0"/>
          <w:sz w:val="28"/>
          <w:szCs w:val="28"/>
        </w:rPr>
        <w:t>принятия</w:t>
      </w:r>
      <w:r w:rsidRPr="00A45059">
        <w:rPr>
          <w:rFonts w:eastAsiaTheme="minorHAnsi"/>
          <w:spacing w:val="0"/>
          <w:sz w:val="28"/>
          <w:szCs w:val="28"/>
        </w:rPr>
        <w:t>.</w:t>
      </w:r>
      <w:r w:rsidR="006C03C5" w:rsidRPr="00A45059">
        <w:rPr>
          <w:rFonts w:eastAsiaTheme="minorHAnsi"/>
          <w:spacing w:val="0"/>
          <w:sz w:val="28"/>
          <w:szCs w:val="28"/>
        </w:rPr>
        <w:t xml:space="preserve">   </w:t>
      </w:r>
    </w:p>
    <w:p w:rsidR="00A45059" w:rsidRPr="00A45059" w:rsidRDefault="00A45059" w:rsidP="00C95897">
      <w:pPr>
        <w:pStyle w:val="a3"/>
        <w:numPr>
          <w:ilvl w:val="0"/>
          <w:numId w:val="6"/>
        </w:numPr>
        <w:tabs>
          <w:tab w:val="left" w:pos="851"/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5059">
        <w:rPr>
          <w:rFonts w:ascii="Times New Roman" w:hAnsi="Times New Roman" w:cs="Times New Roman"/>
          <w:sz w:val="28"/>
          <w:szCs w:val="28"/>
        </w:rPr>
        <w:t>Контроль исполнения решения возложить на комиссию по бюджету, налогам, собственности, промышленности и инвестициям.</w:t>
      </w:r>
    </w:p>
    <w:p w:rsidR="00E325B3" w:rsidRDefault="00E325B3" w:rsidP="00C95897">
      <w:pPr>
        <w:tabs>
          <w:tab w:val="left" w:pos="9355"/>
        </w:tabs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3D2CCB" w:rsidRDefault="008A1868" w:rsidP="00C95897">
      <w:pPr>
        <w:tabs>
          <w:tab w:val="left" w:pos="9355"/>
        </w:tabs>
        <w:ind w:right="-1"/>
        <w:jc w:val="both"/>
        <w:rPr>
          <w:b/>
          <w:sz w:val="28"/>
          <w:szCs w:val="28"/>
        </w:rPr>
      </w:pPr>
      <w:r w:rsidRPr="00C937B3">
        <w:rPr>
          <w:rFonts w:ascii="Times New Roman" w:hAnsi="Times New Roman" w:cs="Times New Roman"/>
          <w:sz w:val="28"/>
          <w:szCs w:val="28"/>
        </w:rPr>
        <w:t xml:space="preserve">Глава муниципального образования                           </w:t>
      </w:r>
      <w:r w:rsidR="00A45059">
        <w:rPr>
          <w:rFonts w:ascii="Times New Roman" w:hAnsi="Times New Roman" w:cs="Times New Roman"/>
          <w:sz w:val="28"/>
          <w:szCs w:val="28"/>
        </w:rPr>
        <w:t xml:space="preserve"> </w:t>
      </w:r>
      <w:r w:rsidR="00863FD5">
        <w:rPr>
          <w:rFonts w:ascii="Times New Roman" w:hAnsi="Times New Roman" w:cs="Times New Roman"/>
          <w:sz w:val="28"/>
          <w:szCs w:val="28"/>
        </w:rPr>
        <w:t xml:space="preserve">  </w:t>
      </w:r>
      <w:r w:rsidRPr="00C937B3"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CD35F5">
        <w:rPr>
          <w:rFonts w:ascii="Times New Roman" w:hAnsi="Times New Roman" w:cs="Times New Roman"/>
          <w:sz w:val="28"/>
          <w:szCs w:val="28"/>
        </w:rPr>
        <w:t xml:space="preserve"> </w:t>
      </w:r>
      <w:r w:rsidRPr="00C937B3">
        <w:rPr>
          <w:rFonts w:ascii="Times New Roman" w:hAnsi="Times New Roman" w:cs="Times New Roman"/>
          <w:sz w:val="28"/>
          <w:szCs w:val="28"/>
        </w:rPr>
        <w:t>А.Ш. Николаева</w:t>
      </w:r>
    </w:p>
    <w:p w:rsidR="003D2CCB" w:rsidRDefault="003D2CCB" w:rsidP="003D6809">
      <w:pPr>
        <w:pStyle w:val="10"/>
        <w:keepNext/>
        <w:keepLines/>
        <w:shd w:val="clear" w:color="auto" w:fill="auto"/>
        <w:spacing w:before="0"/>
        <w:ind w:right="5108"/>
        <w:jc w:val="left"/>
        <w:rPr>
          <w:b/>
          <w:sz w:val="28"/>
          <w:szCs w:val="28"/>
        </w:rPr>
      </w:pPr>
    </w:p>
    <w:p w:rsidR="003D2CCB" w:rsidRDefault="003D2CCB" w:rsidP="003D6809">
      <w:pPr>
        <w:pStyle w:val="10"/>
        <w:keepNext/>
        <w:keepLines/>
        <w:shd w:val="clear" w:color="auto" w:fill="auto"/>
        <w:spacing w:before="0"/>
        <w:ind w:right="5108"/>
        <w:jc w:val="left"/>
        <w:rPr>
          <w:b/>
          <w:sz w:val="28"/>
          <w:szCs w:val="28"/>
        </w:rPr>
      </w:pPr>
    </w:p>
    <w:p w:rsidR="003D2CCB" w:rsidRDefault="003D2CCB" w:rsidP="003D6809">
      <w:pPr>
        <w:pStyle w:val="10"/>
        <w:keepNext/>
        <w:keepLines/>
        <w:shd w:val="clear" w:color="auto" w:fill="auto"/>
        <w:spacing w:before="0"/>
        <w:ind w:right="5108"/>
        <w:jc w:val="left"/>
        <w:rPr>
          <w:b/>
          <w:sz w:val="28"/>
          <w:szCs w:val="28"/>
        </w:rPr>
      </w:pPr>
    </w:p>
    <w:p w:rsidR="003D2CCB" w:rsidRDefault="003D2CCB" w:rsidP="003D6809">
      <w:pPr>
        <w:pStyle w:val="10"/>
        <w:keepNext/>
        <w:keepLines/>
        <w:shd w:val="clear" w:color="auto" w:fill="auto"/>
        <w:spacing w:before="0"/>
        <w:ind w:right="5108"/>
        <w:jc w:val="left"/>
        <w:rPr>
          <w:b/>
          <w:sz w:val="28"/>
          <w:szCs w:val="28"/>
        </w:rPr>
      </w:pPr>
    </w:p>
    <w:p w:rsidR="008A1868" w:rsidRDefault="008A1868" w:rsidP="008A1868">
      <w:pPr>
        <w:pStyle w:val="a3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A1868" w:rsidRDefault="008A1868" w:rsidP="008A1868">
      <w:pPr>
        <w:pStyle w:val="a3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A1868" w:rsidRDefault="008A1868" w:rsidP="008A1868">
      <w:pPr>
        <w:pStyle w:val="a3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A1868" w:rsidRDefault="008A1868" w:rsidP="008A1868">
      <w:pPr>
        <w:pStyle w:val="a3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6F74" w:rsidRDefault="00B36F74" w:rsidP="00FE71A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C03C5" w:rsidRDefault="006C03C5" w:rsidP="00FE71A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C03C5" w:rsidRDefault="006C03C5" w:rsidP="00FE71A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C03C5" w:rsidRDefault="006C03C5" w:rsidP="00FE71A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C03C5" w:rsidRDefault="006C03C5" w:rsidP="00FE71A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C03C5" w:rsidRDefault="006C03C5" w:rsidP="00FE71A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C03C5" w:rsidRDefault="006C03C5" w:rsidP="00FE71A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C2A42" w:rsidRDefault="00BC2A42" w:rsidP="00FE71A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BC2A42" w:rsidSect="00BD67F9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3D2CCB" w:rsidRPr="006209EA" w:rsidRDefault="003D2CCB" w:rsidP="006209EA">
      <w:pPr>
        <w:spacing w:after="0" w:line="240" w:lineRule="auto"/>
        <w:ind w:left="113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09E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УТВЕРЖДЕН</w:t>
      </w:r>
      <w:r w:rsidR="00A45059" w:rsidRPr="006209EA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</w:p>
    <w:p w:rsidR="008A1868" w:rsidRPr="006209EA" w:rsidRDefault="008A1868" w:rsidP="006209EA">
      <w:pPr>
        <w:pStyle w:val="a3"/>
        <w:spacing w:after="0" w:line="240" w:lineRule="auto"/>
        <w:ind w:left="113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09EA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решением совета депутатов</w:t>
      </w:r>
    </w:p>
    <w:p w:rsidR="00AD0C44" w:rsidRPr="006209EA" w:rsidRDefault="006209EA" w:rsidP="006209EA">
      <w:pPr>
        <w:pStyle w:val="a3"/>
        <w:spacing w:after="0" w:line="240" w:lineRule="auto"/>
        <w:ind w:left="113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</w:t>
      </w:r>
      <w:r w:rsidR="00AD0C44" w:rsidRPr="006209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образования</w:t>
      </w:r>
      <w:r w:rsidR="008A1868" w:rsidRPr="006209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8A1868" w:rsidRPr="006209EA" w:rsidRDefault="008A1868" w:rsidP="006209EA">
      <w:pPr>
        <w:pStyle w:val="a3"/>
        <w:spacing w:after="0" w:line="240" w:lineRule="auto"/>
        <w:ind w:left="113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09EA">
        <w:rPr>
          <w:rFonts w:ascii="Times New Roman" w:eastAsia="Times New Roman" w:hAnsi="Times New Roman" w:cs="Times New Roman"/>
          <w:sz w:val="24"/>
          <w:szCs w:val="24"/>
          <w:lang w:eastAsia="ru-RU"/>
        </w:rPr>
        <w:t>Кузьмоловское городское поселение</w:t>
      </w:r>
    </w:p>
    <w:p w:rsidR="008A1868" w:rsidRPr="006209EA" w:rsidRDefault="00A23954" w:rsidP="006209EA">
      <w:pPr>
        <w:pStyle w:val="a3"/>
        <w:spacing w:after="0" w:line="240" w:lineRule="auto"/>
        <w:ind w:left="113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«27»  марта </w:t>
      </w:r>
      <w:r w:rsidR="00872079" w:rsidRPr="006209EA">
        <w:rPr>
          <w:rFonts w:ascii="Times New Roman" w:eastAsia="Times New Roman" w:hAnsi="Times New Roman" w:cs="Times New Roman"/>
          <w:sz w:val="24"/>
          <w:szCs w:val="24"/>
          <w:lang w:eastAsia="ru-RU"/>
        </w:rPr>
        <w:t>201</w:t>
      </w:r>
      <w:r w:rsidR="00AD0C44" w:rsidRPr="006209EA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8A1868" w:rsidRPr="006209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45059" w:rsidRPr="006209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№ 184</w:t>
      </w:r>
    </w:p>
    <w:p w:rsidR="00A45059" w:rsidRPr="006209EA" w:rsidRDefault="006209EA" w:rsidP="006209EA">
      <w:pPr>
        <w:pStyle w:val="a3"/>
        <w:spacing w:after="0" w:line="240" w:lineRule="auto"/>
        <w:ind w:left="113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(п</w:t>
      </w:r>
      <w:r w:rsidR="00A45059" w:rsidRPr="006209EA">
        <w:rPr>
          <w:rFonts w:ascii="Times New Roman" w:eastAsia="Times New Roman" w:hAnsi="Times New Roman" w:cs="Times New Roman"/>
          <w:sz w:val="24"/>
          <w:szCs w:val="24"/>
          <w:lang w:eastAsia="ru-RU"/>
        </w:rPr>
        <w:t>риложение № 1)</w:t>
      </w:r>
    </w:p>
    <w:p w:rsidR="008E0DEC" w:rsidRDefault="008E0DEC" w:rsidP="008A186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A1868" w:rsidRDefault="00F44F11" w:rsidP="008A186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</w:t>
      </w:r>
      <w:r w:rsidR="006C03C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ЕРЕЧЕНЬ</w:t>
      </w:r>
      <w:r w:rsidR="008A1868" w:rsidRPr="008A186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653922" w:rsidRDefault="00BC2A42" w:rsidP="00AD0C4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недвижимого </w:t>
      </w:r>
      <w:r w:rsidR="00AD0C44" w:rsidRPr="00AD0C4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государственного имущества Ленинградской области, закрепленного за Ленинградским областным государственным предприятием «Пригородное дорожное ремонтно-строительное управление №1» на праве хозяйственного ведения, </w:t>
      </w:r>
      <w:r w:rsidR="00A6584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принимаемого </w:t>
      </w:r>
      <w:r w:rsidR="00AD0C44" w:rsidRPr="00AD0C4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 муниципальную собственность муниципального образования Кузьмоловское городское поселение  Всеволожского муниципального района Ленинградской области</w:t>
      </w:r>
    </w:p>
    <w:p w:rsidR="00A65848" w:rsidRDefault="00A65848" w:rsidP="00AD0C4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a"/>
        <w:tblW w:w="15585" w:type="dxa"/>
        <w:jc w:val="center"/>
        <w:tblLook w:val="04A0"/>
      </w:tblPr>
      <w:tblGrid>
        <w:gridCol w:w="615"/>
        <w:gridCol w:w="2169"/>
        <w:gridCol w:w="2223"/>
        <w:gridCol w:w="3094"/>
        <w:gridCol w:w="1794"/>
        <w:gridCol w:w="2269"/>
        <w:gridCol w:w="3421"/>
      </w:tblGrid>
      <w:tr w:rsidR="002C7F47" w:rsidRPr="00FD5A29" w:rsidTr="002C7F47">
        <w:trPr>
          <w:jc w:val="center"/>
        </w:trPr>
        <w:tc>
          <w:tcPr>
            <w:tcW w:w="617" w:type="dxa"/>
            <w:vAlign w:val="center"/>
          </w:tcPr>
          <w:p w:rsidR="002C7F47" w:rsidRPr="002C7F47" w:rsidRDefault="002C7F47" w:rsidP="002C7F4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BC2A42" w:rsidRPr="002C7F47" w:rsidRDefault="00BC2A42" w:rsidP="002C7F4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C7F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2C7F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</w:t>
            </w:r>
            <w:proofErr w:type="gramEnd"/>
            <w:r w:rsidRPr="002C7F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2090" w:type="dxa"/>
            <w:vAlign w:val="center"/>
          </w:tcPr>
          <w:p w:rsidR="002C7F47" w:rsidRPr="002C7F47" w:rsidRDefault="002C7F47" w:rsidP="002C7F4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BC2A42" w:rsidRPr="002C7F47" w:rsidRDefault="00BC2A42" w:rsidP="002C7F4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C7F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Наименование имущества</w:t>
            </w:r>
          </w:p>
        </w:tc>
        <w:tc>
          <w:tcPr>
            <w:tcW w:w="2235" w:type="dxa"/>
            <w:vAlign w:val="center"/>
          </w:tcPr>
          <w:p w:rsidR="00BC2A42" w:rsidRPr="002C7F47" w:rsidRDefault="00BC2A42" w:rsidP="002C7F4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C7F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Документ о праве собственности</w:t>
            </w:r>
          </w:p>
        </w:tc>
        <w:tc>
          <w:tcPr>
            <w:tcW w:w="3120" w:type="dxa"/>
            <w:vAlign w:val="center"/>
          </w:tcPr>
          <w:p w:rsidR="00BC2A42" w:rsidRPr="002C7F47" w:rsidRDefault="00BC2A42" w:rsidP="002C7F4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C7F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Адрес места нахождения имущества</w:t>
            </w:r>
          </w:p>
        </w:tc>
        <w:tc>
          <w:tcPr>
            <w:tcW w:w="1800" w:type="dxa"/>
            <w:vAlign w:val="center"/>
          </w:tcPr>
          <w:p w:rsidR="00BC2A42" w:rsidRPr="002C7F47" w:rsidRDefault="00BC2A42" w:rsidP="002C7F4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C7F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Балансовая/</w:t>
            </w:r>
          </w:p>
          <w:p w:rsidR="00BC2A42" w:rsidRPr="002C7F47" w:rsidRDefault="00BC2A42" w:rsidP="002C7F4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eastAsia="ru-RU"/>
              </w:rPr>
            </w:pPr>
            <w:r w:rsidRPr="002C7F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кадастровая стоимость имущества</w:t>
            </w:r>
          </w:p>
        </w:tc>
        <w:tc>
          <w:tcPr>
            <w:tcW w:w="2285" w:type="dxa"/>
            <w:vAlign w:val="center"/>
          </w:tcPr>
          <w:p w:rsidR="00BC2A42" w:rsidRPr="002C7F47" w:rsidRDefault="00BC2A42" w:rsidP="002C7F4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C7F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Кадастровый (условный) номер</w:t>
            </w:r>
          </w:p>
        </w:tc>
        <w:tc>
          <w:tcPr>
            <w:tcW w:w="3438" w:type="dxa"/>
            <w:vAlign w:val="center"/>
          </w:tcPr>
          <w:p w:rsidR="00BC2A42" w:rsidRPr="002C7F47" w:rsidRDefault="00BC2A42" w:rsidP="002C7F4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C7F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Индивидуализирующие характеристики имущества (в соответствии с технической документацией)</w:t>
            </w:r>
          </w:p>
        </w:tc>
      </w:tr>
      <w:tr w:rsidR="00BC2A42" w:rsidRPr="00FD5A29" w:rsidTr="002C7F47">
        <w:trPr>
          <w:trHeight w:val="1263"/>
          <w:jc w:val="center"/>
        </w:trPr>
        <w:tc>
          <w:tcPr>
            <w:tcW w:w="617" w:type="dxa"/>
            <w:vAlign w:val="center"/>
          </w:tcPr>
          <w:p w:rsidR="00BC2A42" w:rsidRDefault="00BC2A42" w:rsidP="00BC2A4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C2A42" w:rsidRDefault="00BC2A42" w:rsidP="00BC2A4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C2A42" w:rsidRPr="00FD5A29" w:rsidRDefault="00BC2A42" w:rsidP="00BC2A4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2090" w:type="dxa"/>
            <w:vAlign w:val="center"/>
          </w:tcPr>
          <w:p w:rsidR="00BC2A42" w:rsidRPr="004A3737" w:rsidRDefault="004A3737" w:rsidP="00BC2A4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4A3737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Трансформаторная подстанция</w:t>
            </w:r>
          </w:p>
        </w:tc>
        <w:tc>
          <w:tcPr>
            <w:tcW w:w="2235" w:type="dxa"/>
            <w:vAlign w:val="center"/>
          </w:tcPr>
          <w:p w:rsidR="00BC2A42" w:rsidRPr="004A3737" w:rsidRDefault="0064615A" w:rsidP="00BC2A4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Распоряжение Правительства Ленинградской области от 17.01.2014 №34-р</w:t>
            </w:r>
          </w:p>
        </w:tc>
        <w:tc>
          <w:tcPr>
            <w:tcW w:w="3120" w:type="dxa"/>
            <w:vAlign w:val="center"/>
          </w:tcPr>
          <w:p w:rsidR="00A65848" w:rsidRDefault="00BC2A42" w:rsidP="00A65848">
            <w:pP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4A3737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Ленинградская область, Всеволожский район,</w:t>
            </w:r>
          </w:p>
          <w:p w:rsidR="00A65848" w:rsidRDefault="00BC2A42" w:rsidP="00A65848">
            <w:pP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4A3737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г.п. Кузьмоловский, </w:t>
            </w:r>
            <w:r w:rsidR="002C7F47" w:rsidRPr="004A3737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         </w:t>
            </w:r>
          </w:p>
          <w:p w:rsidR="00BC2A42" w:rsidRPr="004A3737" w:rsidRDefault="002C7F47" w:rsidP="00A65848">
            <w:pP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4A3737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</w:t>
            </w:r>
            <w:r w:rsidR="00BC2A42" w:rsidRPr="004A3737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ул. </w:t>
            </w:r>
            <w:r w:rsidR="00AD0C44" w:rsidRPr="004A3737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Железнодорожная, д</w:t>
            </w:r>
            <w:r w:rsidR="00A65848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.</w:t>
            </w:r>
            <w:r w:rsidR="00AD0C44" w:rsidRPr="004A3737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7</w:t>
            </w:r>
          </w:p>
        </w:tc>
        <w:tc>
          <w:tcPr>
            <w:tcW w:w="1800" w:type="dxa"/>
            <w:vAlign w:val="center"/>
          </w:tcPr>
          <w:p w:rsidR="00BC2A42" w:rsidRPr="004A3737" w:rsidRDefault="004A3737" w:rsidP="00BC2A4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-</w:t>
            </w:r>
          </w:p>
        </w:tc>
        <w:tc>
          <w:tcPr>
            <w:tcW w:w="2285" w:type="dxa"/>
            <w:vAlign w:val="center"/>
          </w:tcPr>
          <w:p w:rsidR="00BC2A42" w:rsidRPr="004A3737" w:rsidRDefault="004A3737" w:rsidP="00BC2A4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47-38-4/2001-140</w:t>
            </w:r>
          </w:p>
        </w:tc>
        <w:tc>
          <w:tcPr>
            <w:tcW w:w="3438" w:type="dxa"/>
            <w:vAlign w:val="center"/>
          </w:tcPr>
          <w:p w:rsidR="00BC2A42" w:rsidRPr="004A3737" w:rsidRDefault="004A3737" w:rsidP="00BC2A4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Лит А, площадь – 40,2 кв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.м</w:t>
            </w:r>
            <w:proofErr w:type="gramEnd"/>
          </w:p>
        </w:tc>
      </w:tr>
      <w:tr w:rsidR="00BC2A42" w:rsidRPr="00FD5A29" w:rsidTr="002C7F47">
        <w:trPr>
          <w:trHeight w:val="1268"/>
          <w:jc w:val="center"/>
        </w:trPr>
        <w:tc>
          <w:tcPr>
            <w:tcW w:w="617" w:type="dxa"/>
            <w:vAlign w:val="center"/>
          </w:tcPr>
          <w:p w:rsidR="00BC2A42" w:rsidRDefault="00BC2A42" w:rsidP="00BC2A4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C2A42" w:rsidRPr="00FD5A29" w:rsidRDefault="00BC2A42" w:rsidP="00BC2A4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2090" w:type="dxa"/>
            <w:vAlign w:val="center"/>
          </w:tcPr>
          <w:p w:rsidR="00BC2A42" w:rsidRPr="004A3737" w:rsidRDefault="004A3737" w:rsidP="00BC2A4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БИО</w:t>
            </w:r>
          </w:p>
        </w:tc>
        <w:tc>
          <w:tcPr>
            <w:tcW w:w="2235" w:type="dxa"/>
            <w:vAlign w:val="center"/>
          </w:tcPr>
          <w:p w:rsidR="00BC2A42" w:rsidRPr="004A3737" w:rsidRDefault="0064615A" w:rsidP="002C7F4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Распоряжение Правительства Ленинградской области от 17.01.2014 №34-р</w:t>
            </w:r>
          </w:p>
        </w:tc>
        <w:tc>
          <w:tcPr>
            <w:tcW w:w="3120" w:type="dxa"/>
            <w:vAlign w:val="center"/>
          </w:tcPr>
          <w:p w:rsidR="00BC2A42" w:rsidRPr="004A3737" w:rsidRDefault="002C7F47" w:rsidP="00A65848">
            <w:pP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4A3737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Ленинградская область, Всеволож</w:t>
            </w:r>
            <w:r w:rsidR="00A65848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ский район, г.п. Кузьмоловский</w:t>
            </w:r>
            <w:r w:rsidRPr="004A3737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        </w:t>
            </w:r>
          </w:p>
        </w:tc>
        <w:tc>
          <w:tcPr>
            <w:tcW w:w="1800" w:type="dxa"/>
            <w:vAlign w:val="center"/>
          </w:tcPr>
          <w:p w:rsidR="00BC2A42" w:rsidRPr="004A3737" w:rsidRDefault="004A3737" w:rsidP="00BC2A4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-</w:t>
            </w:r>
          </w:p>
        </w:tc>
        <w:tc>
          <w:tcPr>
            <w:tcW w:w="2285" w:type="dxa"/>
            <w:vAlign w:val="center"/>
          </w:tcPr>
          <w:p w:rsidR="00BC2A42" w:rsidRPr="004A3737" w:rsidRDefault="004A3737" w:rsidP="00BC2A4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-</w:t>
            </w:r>
          </w:p>
        </w:tc>
        <w:tc>
          <w:tcPr>
            <w:tcW w:w="3438" w:type="dxa"/>
            <w:vAlign w:val="center"/>
          </w:tcPr>
          <w:p w:rsidR="00BC2A42" w:rsidRPr="004A3737" w:rsidRDefault="004A3737" w:rsidP="00BC2A4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Площадь  60 кв.м, подземное сооружение</w:t>
            </w:r>
          </w:p>
        </w:tc>
      </w:tr>
    </w:tbl>
    <w:p w:rsidR="002C7F47" w:rsidRDefault="002C7F47" w:rsidP="006C03C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A1BAF" w:rsidRDefault="008A1BAF" w:rsidP="006C03C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</w:t>
      </w:r>
    </w:p>
    <w:p w:rsidR="00167E16" w:rsidRDefault="00167E16" w:rsidP="006C03C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</w:p>
    <w:sectPr w:rsidR="00167E16" w:rsidSect="002C7F47">
      <w:pgSz w:w="16838" w:h="11906" w:orient="landscape"/>
      <w:pgMar w:top="709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E92FD2"/>
    <w:multiLevelType w:val="hybridMultilevel"/>
    <w:tmpl w:val="D324A3F6"/>
    <w:lvl w:ilvl="0" w:tplc="4C9EBF0C">
      <w:start w:val="1"/>
      <w:numFmt w:val="decimal"/>
      <w:lvlText w:val="%1."/>
      <w:lvlJc w:val="left"/>
      <w:pPr>
        <w:ind w:left="69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10" w:hanging="360"/>
      </w:pPr>
    </w:lvl>
    <w:lvl w:ilvl="2" w:tplc="0419001B" w:tentative="1">
      <w:start w:val="1"/>
      <w:numFmt w:val="lowerRoman"/>
      <w:lvlText w:val="%3."/>
      <w:lvlJc w:val="right"/>
      <w:pPr>
        <w:ind w:left="2130" w:hanging="180"/>
      </w:pPr>
    </w:lvl>
    <w:lvl w:ilvl="3" w:tplc="0419000F" w:tentative="1">
      <w:start w:val="1"/>
      <w:numFmt w:val="decimal"/>
      <w:lvlText w:val="%4."/>
      <w:lvlJc w:val="left"/>
      <w:pPr>
        <w:ind w:left="2850" w:hanging="360"/>
      </w:pPr>
    </w:lvl>
    <w:lvl w:ilvl="4" w:tplc="04190019" w:tentative="1">
      <w:start w:val="1"/>
      <w:numFmt w:val="lowerLetter"/>
      <w:lvlText w:val="%5."/>
      <w:lvlJc w:val="left"/>
      <w:pPr>
        <w:ind w:left="3570" w:hanging="360"/>
      </w:pPr>
    </w:lvl>
    <w:lvl w:ilvl="5" w:tplc="0419001B" w:tentative="1">
      <w:start w:val="1"/>
      <w:numFmt w:val="lowerRoman"/>
      <w:lvlText w:val="%6."/>
      <w:lvlJc w:val="right"/>
      <w:pPr>
        <w:ind w:left="4290" w:hanging="180"/>
      </w:pPr>
    </w:lvl>
    <w:lvl w:ilvl="6" w:tplc="0419000F" w:tentative="1">
      <w:start w:val="1"/>
      <w:numFmt w:val="decimal"/>
      <w:lvlText w:val="%7."/>
      <w:lvlJc w:val="left"/>
      <w:pPr>
        <w:ind w:left="5010" w:hanging="360"/>
      </w:pPr>
    </w:lvl>
    <w:lvl w:ilvl="7" w:tplc="04190019" w:tentative="1">
      <w:start w:val="1"/>
      <w:numFmt w:val="lowerLetter"/>
      <w:lvlText w:val="%8."/>
      <w:lvlJc w:val="left"/>
      <w:pPr>
        <w:ind w:left="5730" w:hanging="360"/>
      </w:pPr>
    </w:lvl>
    <w:lvl w:ilvl="8" w:tplc="0419001B" w:tentative="1">
      <w:start w:val="1"/>
      <w:numFmt w:val="lowerRoman"/>
      <w:lvlText w:val="%9."/>
      <w:lvlJc w:val="right"/>
      <w:pPr>
        <w:ind w:left="6450" w:hanging="180"/>
      </w:pPr>
    </w:lvl>
  </w:abstractNum>
  <w:abstractNum w:abstractNumId="1">
    <w:nsid w:val="0C861690"/>
    <w:multiLevelType w:val="multilevel"/>
    <w:tmpl w:val="FEA25382"/>
    <w:lvl w:ilvl="0">
      <w:start w:val="8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E3B2E46"/>
    <w:multiLevelType w:val="multilevel"/>
    <w:tmpl w:val="743A7704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3">
    <w:nsid w:val="5E472095"/>
    <w:multiLevelType w:val="hybridMultilevel"/>
    <w:tmpl w:val="F1EC9FC0"/>
    <w:lvl w:ilvl="0" w:tplc="24CE5D4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7BE9631D"/>
    <w:multiLevelType w:val="multilevel"/>
    <w:tmpl w:val="3E9EABC8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7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704" w:hanging="2160"/>
      </w:pPr>
      <w:rPr>
        <w:rFonts w:hint="default"/>
      </w:rPr>
    </w:lvl>
  </w:abstractNum>
  <w:abstractNum w:abstractNumId="5">
    <w:nsid w:val="7CBF776C"/>
    <w:multiLevelType w:val="hybridMultilevel"/>
    <w:tmpl w:val="8446E0CA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5"/>
  </w:num>
  <w:num w:numId="4">
    <w:abstractNumId w:val="3"/>
  </w:num>
  <w:num w:numId="5">
    <w:abstractNumId w:val="0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D6809"/>
    <w:rsid w:val="00030A2E"/>
    <w:rsid w:val="00081D42"/>
    <w:rsid w:val="000A0B00"/>
    <w:rsid w:val="00167E16"/>
    <w:rsid w:val="001F1820"/>
    <w:rsid w:val="002467A0"/>
    <w:rsid w:val="002C7F47"/>
    <w:rsid w:val="003435D4"/>
    <w:rsid w:val="003D2CCB"/>
    <w:rsid w:val="003D6809"/>
    <w:rsid w:val="00432111"/>
    <w:rsid w:val="004360A2"/>
    <w:rsid w:val="00454DC8"/>
    <w:rsid w:val="004725D4"/>
    <w:rsid w:val="0048593C"/>
    <w:rsid w:val="00486016"/>
    <w:rsid w:val="004860DD"/>
    <w:rsid w:val="004A0A3E"/>
    <w:rsid w:val="004A3737"/>
    <w:rsid w:val="004A4955"/>
    <w:rsid w:val="004C077B"/>
    <w:rsid w:val="005413D0"/>
    <w:rsid w:val="00584C47"/>
    <w:rsid w:val="005E6C2C"/>
    <w:rsid w:val="00615436"/>
    <w:rsid w:val="006209EA"/>
    <w:rsid w:val="00630AC5"/>
    <w:rsid w:val="006326F6"/>
    <w:rsid w:val="0064615A"/>
    <w:rsid w:val="00653922"/>
    <w:rsid w:val="0068796A"/>
    <w:rsid w:val="006C03C5"/>
    <w:rsid w:val="006D3984"/>
    <w:rsid w:val="007505EC"/>
    <w:rsid w:val="007A14D4"/>
    <w:rsid w:val="007A5E6B"/>
    <w:rsid w:val="00851B7A"/>
    <w:rsid w:val="00863FD5"/>
    <w:rsid w:val="00872079"/>
    <w:rsid w:val="00873E38"/>
    <w:rsid w:val="008A1868"/>
    <w:rsid w:val="008A1BAF"/>
    <w:rsid w:val="008E0902"/>
    <w:rsid w:val="008E0DEC"/>
    <w:rsid w:val="008E55FC"/>
    <w:rsid w:val="008E59EF"/>
    <w:rsid w:val="009D79D0"/>
    <w:rsid w:val="00A03B73"/>
    <w:rsid w:val="00A23954"/>
    <w:rsid w:val="00A45059"/>
    <w:rsid w:val="00A62301"/>
    <w:rsid w:val="00A65848"/>
    <w:rsid w:val="00AD0C44"/>
    <w:rsid w:val="00AF23FD"/>
    <w:rsid w:val="00B1074B"/>
    <w:rsid w:val="00B129FB"/>
    <w:rsid w:val="00B36F74"/>
    <w:rsid w:val="00B56834"/>
    <w:rsid w:val="00B952BB"/>
    <w:rsid w:val="00BC2A42"/>
    <w:rsid w:val="00BD67F9"/>
    <w:rsid w:val="00C2248C"/>
    <w:rsid w:val="00C35822"/>
    <w:rsid w:val="00C92451"/>
    <w:rsid w:val="00C952BA"/>
    <w:rsid w:val="00C95897"/>
    <w:rsid w:val="00CD35F5"/>
    <w:rsid w:val="00CD66D0"/>
    <w:rsid w:val="00D0592F"/>
    <w:rsid w:val="00D31A7D"/>
    <w:rsid w:val="00D63341"/>
    <w:rsid w:val="00DB715A"/>
    <w:rsid w:val="00E1339D"/>
    <w:rsid w:val="00E13A39"/>
    <w:rsid w:val="00E325B3"/>
    <w:rsid w:val="00E41932"/>
    <w:rsid w:val="00EB0E92"/>
    <w:rsid w:val="00EB3F45"/>
    <w:rsid w:val="00EE19C3"/>
    <w:rsid w:val="00F03B34"/>
    <w:rsid w:val="00F16832"/>
    <w:rsid w:val="00F44F11"/>
    <w:rsid w:val="00F70D57"/>
    <w:rsid w:val="00F85F99"/>
    <w:rsid w:val="00FD5A29"/>
    <w:rsid w:val="00FE71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67F9"/>
  </w:style>
  <w:style w:type="paragraph" w:styleId="5">
    <w:name w:val="heading 5"/>
    <w:basedOn w:val="a"/>
    <w:next w:val="a"/>
    <w:link w:val="50"/>
    <w:semiHidden/>
    <w:unhideWhenUsed/>
    <w:qFormat/>
    <w:rsid w:val="003D2CCB"/>
    <w:pPr>
      <w:spacing w:before="240" w:after="60" w:line="240" w:lineRule="auto"/>
      <w:outlineLvl w:val="4"/>
    </w:pPr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Заголовок №1_"/>
    <w:basedOn w:val="a0"/>
    <w:link w:val="10"/>
    <w:rsid w:val="003D6809"/>
    <w:rPr>
      <w:rFonts w:ascii="Times New Roman" w:eastAsia="Times New Roman" w:hAnsi="Times New Roman" w:cs="Times New Roman"/>
      <w:spacing w:val="10"/>
      <w:sz w:val="25"/>
      <w:szCs w:val="25"/>
      <w:shd w:val="clear" w:color="auto" w:fill="FFFFFF"/>
    </w:rPr>
  </w:style>
  <w:style w:type="paragraph" w:customStyle="1" w:styleId="10">
    <w:name w:val="Заголовок №1"/>
    <w:basedOn w:val="a"/>
    <w:link w:val="1"/>
    <w:rsid w:val="003D6809"/>
    <w:pPr>
      <w:shd w:val="clear" w:color="auto" w:fill="FFFFFF"/>
      <w:spacing w:before="240" w:after="0" w:line="322" w:lineRule="exact"/>
      <w:jc w:val="center"/>
      <w:outlineLvl w:val="0"/>
    </w:pPr>
    <w:rPr>
      <w:rFonts w:ascii="Times New Roman" w:eastAsia="Times New Roman" w:hAnsi="Times New Roman" w:cs="Times New Roman"/>
      <w:spacing w:val="10"/>
      <w:sz w:val="25"/>
      <w:szCs w:val="25"/>
    </w:rPr>
  </w:style>
  <w:style w:type="character" w:customStyle="1" w:styleId="310pt">
    <w:name w:val="Основной текст (3) + 10 pt;Не курсив"/>
    <w:basedOn w:val="a0"/>
    <w:rsid w:val="003D680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0"/>
      <w:szCs w:val="20"/>
    </w:rPr>
  </w:style>
  <w:style w:type="paragraph" w:customStyle="1" w:styleId="3">
    <w:name w:val="Основной текст3"/>
    <w:basedOn w:val="a"/>
    <w:rsid w:val="003D2CCB"/>
    <w:pPr>
      <w:shd w:val="clear" w:color="auto" w:fill="FFFFFF"/>
      <w:spacing w:after="420" w:line="0" w:lineRule="atLeast"/>
    </w:pPr>
    <w:rPr>
      <w:rFonts w:ascii="Times New Roman" w:eastAsia="Times New Roman" w:hAnsi="Times New Roman" w:cs="Times New Roman"/>
      <w:spacing w:val="10"/>
      <w:sz w:val="25"/>
      <w:szCs w:val="25"/>
      <w:lang w:eastAsia="ru-RU"/>
    </w:rPr>
  </w:style>
  <w:style w:type="character" w:customStyle="1" w:styleId="apple-converted-space">
    <w:name w:val="apple-converted-space"/>
    <w:basedOn w:val="a0"/>
    <w:rsid w:val="003D2CCB"/>
  </w:style>
  <w:style w:type="paragraph" w:styleId="HTML">
    <w:name w:val="HTML Preformatted"/>
    <w:basedOn w:val="a"/>
    <w:link w:val="HTML0"/>
    <w:uiPriority w:val="99"/>
    <w:semiHidden/>
    <w:unhideWhenUsed/>
    <w:rsid w:val="003D2CC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3D2CCB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3D2CCB"/>
    <w:pPr>
      <w:ind w:left="720"/>
      <w:contextualSpacing/>
    </w:pPr>
  </w:style>
  <w:style w:type="character" w:customStyle="1" w:styleId="50">
    <w:name w:val="Заголовок 5 Знак"/>
    <w:basedOn w:val="a0"/>
    <w:link w:val="5"/>
    <w:semiHidden/>
    <w:rsid w:val="003D2CCB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paragraph" w:customStyle="1" w:styleId="ConsPlusTitle">
    <w:name w:val="ConsPlusTitle"/>
    <w:rsid w:val="003D2CC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4">
    <w:name w:val="Subtitle"/>
    <w:basedOn w:val="a"/>
    <w:link w:val="a5"/>
    <w:qFormat/>
    <w:rsid w:val="003D2CCB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5">
    <w:name w:val="Подзаголовок Знак"/>
    <w:basedOn w:val="a0"/>
    <w:link w:val="a4"/>
    <w:rsid w:val="003D2CCB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6">
    <w:name w:val="Основной текст_"/>
    <w:basedOn w:val="a0"/>
    <w:link w:val="2"/>
    <w:rsid w:val="008A1868"/>
    <w:rPr>
      <w:rFonts w:ascii="Times New Roman" w:eastAsia="Times New Roman" w:hAnsi="Times New Roman" w:cs="Times New Roman"/>
      <w:spacing w:val="10"/>
      <w:sz w:val="25"/>
      <w:szCs w:val="25"/>
      <w:shd w:val="clear" w:color="auto" w:fill="FFFFFF"/>
    </w:rPr>
  </w:style>
  <w:style w:type="paragraph" w:customStyle="1" w:styleId="2">
    <w:name w:val="Основной текст2"/>
    <w:basedOn w:val="a"/>
    <w:link w:val="a6"/>
    <w:rsid w:val="008A1868"/>
    <w:pPr>
      <w:shd w:val="clear" w:color="auto" w:fill="FFFFFF"/>
      <w:spacing w:after="660" w:line="0" w:lineRule="atLeast"/>
    </w:pPr>
    <w:rPr>
      <w:rFonts w:ascii="Times New Roman" w:eastAsia="Times New Roman" w:hAnsi="Times New Roman" w:cs="Times New Roman"/>
      <w:spacing w:val="10"/>
      <w:sz w:val="25"/>
      <w:szCs w:val="25"/>
    </w:rPr>
  </w:style>
  <w:style w:type="character" w:customStyle="1" w:styleId="11">
    <w:name w:val="Основной текст1"/>
    <w:basedOn w:val="a6"/>
    <w:rsid w:val="008A1868"/>
    <w:rPr>
      <w:rFonts w:ascii="Times New Roman" w:eastAsia="Times New Roman" w:hAnsi="Times New Roman" w:cs="Times New Roman"/>
      <w:spacing w:val="10"/>
      <w:sz w:val="25"/>
      <w:szCs w:val="25"/>
      <w:shd w:val="clear" w:color="auto" w:fill="FFFFFF"/>
    </w:rPr>
  </w:style>
  <w:style w:type="paragraph" w:styleId="a7">
    <w:name w:val="Body Text"/>
    <w:basedOn w:val="a"/>
    <w:link w:val="a8"/>
    <w:rsid w:val="008A1868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8">
    <w:name w:val="Основной текст Знак"/>
    <w:basedOn w:val="a0"/>
    <w:link w:val="a7"/>
    <w:rsid w:val="008A1868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Title">
    <w:name w:val="ConsTitle"/>
    <w:rsid w:val="008A186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styleId="a9">
    <w:name w:val="Hyperlink"/>
    <w:basedOn w:val="a0"/>
    <w:uiPriority w:val="99"/>
    <w:unhideWhenUsed/>
    <w:rsid w:val="00C952BA"/>
    <w:rPr>
      <w:color w:val="0000FF" w:themeColor="hyperlink"/>
      <w:u w:val="single"/>
    </w:rPr>
  </w:style>
  <w:style w:type="table" w:styleId="aa">
    <w:name w:val="Table Grid"/>
    <w:basedOn w:val="a1"/>
    <w:uiPriority w:val="59"/>
    <w:rsid w:val="00FD5A2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9134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6798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6902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77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9495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988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651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262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857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968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641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698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769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106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4485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7826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208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3472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578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07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268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111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8381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110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665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146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752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872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310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154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1705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990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4408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8332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369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9972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843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0065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1744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917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108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949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924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203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457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303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6907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126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359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6318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716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035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22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5677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7738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9690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8802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4115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image" Target="media/image2.wmf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2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6D68D7-FDB7-4762-8345-EC0398E453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648</Words>
  <Characters>3694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cp:lastPrinted>2013-06-21T11:02:00Z</cp:lastPrinted>
  <dcterms:created xsi:type="dcterms:W3CDTF">2014-03-28T08:09:00Z</dcterms:created>
  <dcterms:modified xsi:type="dcterms:W3CDTF">2014-03-28T08:09:00Z</dcterms:modified>
</cp:coreProperties>
</file>