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2553" w:rsidRDefault="00DD2553" w:rsidP="00DD2553">
      <w:pPr>
        <w:jc w:val="right"/>
        <w:rPr>
          <w:sz w:val="28"/>
          <w:szCs w:val="28"/>
        </w:rPr>
      </w:pPr>
      <w:r>
        <w:t xml:space="preserve">                                                                                                        </w:t>
      </w:r>
    </w:p>
    <w:p w:rsidR="00DD2553" w:rsidRDefault="00DD2553" w:rsidP="00DD2553">
      <w:pPr>
        <w:autoSpaceDE w:val="0"/>
        <w:autoSpaceDN w:val="0"/>
        <w:adjustRightInd w:val="0"/>
        <w:ind w:right="282"/>
        <w:jc w:val="right"/>
        <w:outlineLvl w:val="0"/>
        <w:rPr>
          <w:bCs/>
          <w:sz w:val="28"/>
          <w:szCs w:val="28"/>
        </w:rPr>
      </w:pPr>
      <w:r w:rsidRPr="00512D53">
        <w:rPr>
          <w:b/>
          <w:bCs/>
          <w:noProof/>
          <w:sz w:val="28"/>
          <w:szCs w:val="28"/>
        </w:rPr>
        <w:pict>
          <v:group id="_x0000_s1026" style="position:absolute;left:0;text-align:left;margin-left:224.8pt;margin-top:-45.35pt;width:58.25pt;height:66.1pt;z-index:251660288" coordorigin="1701,8694" coordsize="5895,6960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7" type="#_x0000_t75" style="position:absolute;left:1701;top:8694;width:5895;height:6960">
              <v:imagedata r:id="rId5" o:title=""/>
            </v:shape>
            <v:shape id="_x0000_s1028" type="#_x0000_t75" style="position:absolute;left:2246;top:9263;width:4906;height:5040">
              <v:imagedata r:id="rId6" o:title=""/>
            </v:shape>
          </v:group>
          <o:OLEObject Type="Embed" ProgID="CorelDRAW.Graphic.14" ShapeID="_x0000_s1027" DrawAspect="Content" ObjectID="_1479821912" r:id="rId7"/>
          <o:OLEObject Type="Embed" ProgID="CorelDRAW.Graphic.14" ShapeID="_x0000_s1028" DrawAspect="Content" ObjectID="_1479821913" r:id="rId8"/>
        </w:pict>
      </w:r>
      <w:r>
        <w:rPr>
          <w:b/>
          <w:bCs/>
          <w:sz w:val="28"/>
          <w:szCs w:val="28"/>
        </w:rPr>
        <w:tab/>
      </w:r>
    </w:p>
    <w:p w:rsidR="00DD2553" w:rsidRDefault="00DD2553" w:rsidP="00DD2553">
      <w:pPr>
        <w:tabs>
          <w:tab w:val="center" w:pos="5102"/>
          <w:tab w:val="right" w:pos="10205"/>
        </w:tabs>
        <w:autoSpaceDE w:val="0"/>
        <w:autoSpaceDN w:val="0"/>
        <w:adjustRightInd w:val="0"/>
        <w:ind w:right="282"/>
        <w:jc w:val="right"/>
        <w:outlineLvl w:val="0"/>
        <w:rPr>
          <w:bCs/>
          <w:sz w:val="28"/>
          <w:szCs w:val="28"/>
        </w:rPr>
      </w:pPr>
    </w:p>
    <w:p w:rsidR="00DD2553" w:rsidRPr="00BB1B61" w:rsidRDefault="00DD2553" w:rsidP="00DD2553">
      <w:pPr>
        <w:ind w:right="-1"/>
        <w:jc w:val="center"/>
        <w:rPr>
          <w:b/>
          <w:sz w:val="32"/>
          <w:szCs w:val="32"/>
        </w:rPr>
      </w:pPr>
      <w:r w:rsidRPr="00BB1B61">
        <w:rPr>
          <w:b/>
          <w:sz w:val="32"/>
          <w:szCs w:val="32"/>
        </w:rPr>
        <w:t>МУНИЦИПАЛЬНОЕ  ОБРАЗОВАНИЕ</w:t>
      </w:r>
    </w:p>
    <w:p w:rsidR="00DD2553" w:rsidRPr="00BB1B61" w:rsidRDefault="00DD2553" w:rsidP="00DD2553">
      <w:pPr>
        <w:ind w:right="-1"/>
        <w:jc w:val="center"/>
        <w:rPr>
          <w:b/>
          <w:sz w:val="32"/>
          <w:szCs w:val="32"/>
        </w:rPr>
      </w:pPr>
      <w:r w:rsidRPr="00BB1B61">
        <w:rPr>
          <w:b/>
          <w:sz w:val="32"/>
          <w:szCs w:val="32"/>
        </w:rPr>
        <w:t>КУЗЬМОЛОВСКОЕ  ГОРОДСКОЕ ПОСЕЛЕНИЕ</w:t>
      </w:r>
    </w:p>
    <w:p w:rsidR="00DD2553" w:rsidRPr="00BB1B61" w:rsidRDefault="00DD2553" w:rsidP="00DD2553">
      <w:pPr>
        <w:ind w:right="-1"/>
        <w:jc w:val="center"/>
        <w:rPr>
          <w:b/>
          <w:sz w:val="32"/>
          <w:szCs w:val="32"/>
        </w:rPr>
      </w:pPr>
      <w:r w:rsidRPr="00BB1B61">
        <w:rPr>
          <w:b/>
          <w:sz w:val="32"/>
          <w:szCs w:val="32"/>
        </w:rPr>
        <w:t xml:space="preserve">ВСЕВОЛОЖСКОГО МУНИЦИПАЛЬНОГО РАЙОНА </w:t>
      </w:r>
    </w:p>
    <w:p w:rsidR="00DD2553" w:rsidRDefault="00DD2553" w:rsidP="00DD2553">
      <w:pPr>
        <w:ind w:right="-1"/>
        <w:jc w:val="center"/>
        <w:rPr>
          <w:b/>
          <w:sz w:val="32"/>
          <w:szCs w:val="32"/>
        </w:rPr>
      </w:pPr>
      <w:r w:rsidRPr="00BB1B61">
        <w:rPr>
          <w:b/>
          <w:sz w:val="32"/>
          <w:szCs w:val="32"/>
        </w:rPr>
        <w:t>ЛЕНИНГРАДСКОЙ ОБЛАСТИ</w:t>
      </w:r>
    </w:p>
    <w:p w:rsidR="00DD2553" w:rsidRPr="00BB1B61" w:rsidRDefault="00DD2553" w:rsidP="00DD2553">
      <w:pPr>
        <w:ind w:right="-1"/>
        <w:jc w:val="center"/>
        <w:rPr>
          <w:b/>
          <w:sz w:val="32"/>
          <w:szCs w:val="32"/>
        </w:rPr>
      </w:pPr>
    </w:p>
    <w:p w:rsidR="00DD2553" w:rsidRPr="00BB1B61" w:rsidRDefault="00DD2553" w:rsidP="00DD2553">
      <w:pPr>
        <w:ind w:right="-1"/>
        <w:jc w:val="center"/>
        <w:rPr>
          <w:b/>
          <w:sz w:val="32"/>
          <w:szCs w:val="32"/>
        </w:rPr>
      </w:pPr>
      <w:r w:rsidRPr="00BB1B61">
        <w:rPr>
          <w:b/>
          <w:sz w:val="32"/>
          <w:szCs w:val="32"/>
        </w:rPr>
        <w:t>СОВЕТ ДЕПУТАТОВ</w:t>
      </w:r>
    </w:p>
    <w:p w:rsidR="00DD2553" w:rsidRDefault="00DD2553" w:rsidP="00DD2553">
      <w:pPr>
        <w:spacing w:before="240"/>
        <w:ind w:right="-1"/>
        <w:jc w:val="center"/>
        <w:outlineLvl w:val="4"/>
        <w:rPr>
          <w:b/>
          <w:bCs/>
          <w:iCs/>
          <w:sz w:val="36"/>
          <w:szCs w:val="36"/>
        </w:rPr>
      </w:pPr>
      <w:r>
        <w:rPr>
          <w:b/>
          <w:bCs/>
          <w:iCs/>
          <w:sz w:val="36"/>
          <w:szCs w:val="36"/>
        </w:rPr>
        <w:t>РЕШЕНИЕ</w:t>
      </w:r>
    </w:p>
    <w:p w:rsidR="004A7FA9" w:rsidRDefault="004A7FA9" w:rsidP="00A17A6D">
      <w:pPr>
        <w:keepNext/>
        <w:keepLines/>
        <w:spacing w:line="310" w:lineRule="exact"/>
        <w:ind w:left="20"/>
        <w:jc w:val="center"/>
        <w:outlineLvl w:val="0"/>
        <w:rPr>
          <w:b/>
          <w:sz w:val="28"/>
          <w:szCs w:val="28"/>
        </w:rPr>
      </w:pPr>
    </w:p>
    <w:p w:rsidR="004A7FA9" w:rsidRDefault="004A7FA9" w:rsidP="00A17A6D">
      <w:pPr>
        <w:keepNext/>
        <w:keepLines/>
        <w:spacing w:line="310" w:lineRule="exact"/>
        <w:ind w:left="20"/>
        <w:jc w:val="center"/>
        <w:outlineLvl w:val="0"/>
        <w:rPr>
          <w:b/>
          <w:sz w:val="28"/>
          <w:szCs w:val="28"/>
        </w:rPr>
      </w:pPr>
    </w:p>
    <w:p w:rsidR="00F3334D" w:rsidRDefault="00F3334D" w:rsidP="00F3334D">
      <w:pPr>
        <w:jc w:val="both"/>
        <w:rPr>
          <w:sz w:val="28"/>
          <w:szCs w:val="28"/>
        </w:rPr>
      </w:pPr>
      <w:r>
        <w:rPr>
          <w:sz w:val="28"/>
          <w:szCs w:val="28"/>
          <w:u w:val="single"/>
        </w:rPr>
        <w:t>«</w:t>
      </w:r>
      <w:r w:rsidR="006C7437">
        <w:rPr>
          <w:sz w:val="28"/>
          <w:szCs w:val="28"/>
          <w:u w:val="single"/>
        </w:rPr>
        <w:t xml:space="preserve"> </w:t>
      </w:r>
      <w:r w:rsidR="006F2996">
        <w:rPr>
          <w:sz w:val="28"/>
          <w:szCs w:val="28"/>
          <w:u w:val="single"/>
        </w:rPr>
        <w:t>10</w:t>
      </w:r>
      <w:r w:rsidR="006C7437"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 xml:space="preserve">» </w:t>
      </w:r>
      <w:r w:rsidR="006C7437">
        <w:rPr>
          <w:sz w:val="28"/>
          <w:szCs w:val="28"/>
          <w:u w:val="single"/>
        </w:rPr>
        <w:t xml:space="preserve">декабря </w:t>
      </w:r>
      <w:r>
        <w:rPr>
          <w:sz w:val="28"/>
          <w:szCs w:val="28"/>
          <w:u w:val="single"/>
        </w:rPr>
        <w:t>2014 года</w:t>
      </w:r>
      <w:r>
        <w:rPr>
          <w:sz w:val="28"/>
          <w:szCs w:val="28"/>
        </w:rPr>
        <w:t xml:space="preserve">                                                                                   </w:t>
      </w:r>
      <w:r w:rsidRPr="006F2996">
        <w:rPr>
          <w:sz w:val="28"/>
          <w:szCs w:val="28"/>
          <w:u w:val="single"/>
        </w:rPr>
        <w:t>№</w:t>
      </w:r>
      <w:r w:rsidR="006F2996">
        <w:rPr>
          <w:sz w:val="28"/>
          <w:szCs w:val="28"/>
          <w:u w:val="single"/>
        </w:rPr>
        <w:t xml:space="preserve"> </w:t>
      </w:r>
      <w:r w:rsidR="006F2996" w:rsidRPr="006F2996">
        <w:rPr>
          <w:sz w:val="28"/>
          <w:szCs w:val="28"/>
          <w:u w:val="single"/>
        </w:rPr>
        <w:t>216</w:t>
      </w:r>
      <w:r>
        <w:rPr>
          <w:sz w:val="28"/>
          <w:szCs w:val="28"/>
        </w:rPr>
        <w:t xml:space="preserve"> </w:t>
      </w:r>
      <w:r w:rsidR="006C7437">
        <w:rPr>
          <w:sz w:val="28"/>
          <w:szCs w:val="28"/>
          <w:u w:val="single"/>
        </w:rPr>
        <w:t xml:space="preserve">      </w:t>
      </w:r>
      <w:r>
        <w:rPr>
          <w:sz w:val="28"/>
          <w:szCs w:val="28"/>
        </w:rPr>
        <w:t xml:space="preserve"> </w:t>
      </w:r>
      <w:r w:rsidR="006C7437">
        <w:rPr>
          <w:sz w:val="28"/>
          <w:szCs w:val="28"/>
        </w:rPr>
        <w:t xml:space="preserve">     </w:t>
      </w:r>
      <w:r>
        <w:t>г. п. Кузьмоловский</w:t>
      </w:r>
      <w:r>
        <w:rPr>
          <w:sz w:val="28"/>
          <w:szCs w:val="28"/>
        </w:rPr>
        <w:t xml:space="preserve"> </w:t>
      </w:r>
    </w:p>
    <w:p w:rsidR="00676248" w:rsidRDefault="00676248" w:rsidP="00362246">
      <w:pPr>
        <w:jc w:val="center"/>
        <w:rPr>
          <w:b/>
          <w:i/>
          <w:sz w:val="28"/>
          <w:szCs w:val="28"/>
        </w:rPr>
      </w:pPr>
    </w:p>
    <w:p w:rsidR="00676248" w:rsidRPr="00AD0155" w:rsidRDefault="00D842D2" w:rsidP="00F3334D">
      <w:pPr>
        <w:jc w:val="both"/>
        <w:rPr>
          <w:sz w:val="28"/>
          <w:szCs w:val="28"/>
        </w:rPr>
      </w:pPr>
      <w:r w:rsidRPr="00AD0155">
        <w:rPr>
          <w:sz w:val="28"/>
          <w:szCs w:val="28"/>
        </w:rPr>
        <w:t xml:space="preserve">Об </w:t>
      </w:r>
      <w:r w:rsidR="00C55FFA" w:rsidRPr="00AD0155">
        <w:rPr>
          <w:sz w:val="28"/>
          <w:szCs w:val="28"/>
        </w:rPr>
        <w:t>установлении</w:t>
      </w:r>
      <w:r w:rsidR="00B75B1F" w:rsidRPr="00AD0155">
        <w:rPr>
          <w:sz w:val="28"/>
          <w:szCs w:val="28"/>
        </w:rPr>
        <w:t xml:space="preserve"> </w:t>
      </w:r>
      <w:r w:rsidR="00AE6517" w:rsidRPr="00AD0155">
        <w:rPr>
          <w:sz w:val="28"/>
          <w:szCs w:val="28"/>
        </w:rPr>
        <w:t xml:space="preserve">на </w:t>
      </w:r>
      <w:r w:rsidR="00C55FFA" w:rsidRPr="00AD0155">
        <w:rPr>
          <w:sz w:val="28"/>
          <w:szCs w:val="28"/>
        </w:rPr>
        <w:t>территории</w:t>
      </w:r>
      <w:r w:rsidR="00850846" w:rsidRPr="00AD0155">
        <w:rPr>
          <w:sz w:val="28"/>
          <w:szCs w:val="28"/>
        </w:rPr>
        <w:t xml:space="preserve"> </w:t>
      </w:r>
      <w:r w:rsidR="00AE6517" w:rsidRPr="00AD0155">
        <w:rPr>
          <w:sz w:val="28"/>
          <w:szCs w:val="28"/>
        </w:rPr>
        <w:t>муниципального образования</w:t>
      </w:r>
    </w:p>
    <w:p w:rsidR="001B6F14" w:rsidRPr="00AD0155" w:rsidRDefault="00AE6517" w:rsidP="00F3334D">
      <w:pPr>
        <w:jc w:val="both"/>
        <w:rPr>
          <w:sz w:val="28"/>
          <w:szCs w:val="28"/>
        </w:rPr>
      </w:pPr>
      <w:r w:rsidRPr="00AD0155">
        <w:rPr>
          <w:sz w:val="28"/>
          <w:szCs w:val="28"/>
        </w:rPr>
        <w:t>Кузьмоловское  городское поселение</w:t>
      </w:r>
      <w:r w:rsidR="00850846" w:rsidRPr="00AD0155">
        <w:rPr>
          <w:sz w:val="28"/>
          <w:szCs w:val="28"/>
        </w:rPr>
        <w:t xml:space="preserve"> </w:t>
      </w:r>
    </w:p>
    <w:p w:rsidR="00676248" w:rsidRPr="00AD0155" w:rsidRDefault="00AE6517" w:rsidP="00F3334D">
      <w:pPr>
        <w:jc w:val="both"/>
        <w:rPr>
          <w:rFonts w:eastAsia="Calibri"/>
          <w:sz w:val="28"/>
          <w:szCs w:val="28"/>
          <w:lang w:eastAsia="en-US"/>
        </w:rPr>
      </w:pPr>
      <w:r w:rsidRPr="00AD0155">
        <w:rPr>
          <w:rFonts w:eastAsia="Calibri"/>
          <w:sz w:val="28"/>
          <w:szCs w:val="28"/>
          <w:lang w:eastAsia="en-US"/>
        </w:rPr>
        <w:t>Всеволожского муниципального района</w:t>
      </w:r>
    </w:p>
    <w:p w:rsidR="001B6F14" w:rsidRPr="00AD0155" w:rsidRDefault="00AE6517" w:rsidP="00F3334D">
      <w:pPr>
        <w:jc w:val="both"/>
        <w:rPr>
          <w:sz w:val="28"/>
          <w:szCs w:val="28"/>
        </w:rPr>
      </w:pPr>
      <w:r w:rsidRPr="00AD0155">
        <w:rPr>
          <w:rFonts w:eastAsia="Calibri"/>
          <w:sz w:val="28"/>
          <w:szCs w:val="28"/>
          <w:lang w:eastAsia="en-US"/>
        </w:rPr>
        <w:t xml:space="preserve">Ленинградской области </w:t>
      </w:r>
      <w:r w:rsidR="00362246" w:rsidRPr="00AD0155">
        <w:rPr>
          <w:sz w:val="28"/>
          <w:szCs w:val="28"/>
        </w:rPr>
        <w:t>став</w:t>
      </w:r>
      <w:r w:rsidR="00C55FFA" w:rsidRPr="00AD0155">
        <w:rPr>
          <w:sz w:val="28"/>
          <w:szCs w:val="28"/>
        </w:rPr>
        <w:t>ок</w:t>
      </w:r>
      <w:r w:rsidR="00B75B1F" w:rsidRPr="00AD0155">
        <w:rPr>
          <w:sz w:val="28"/>
          <w:szCs w:val="28"/>
        </w:rPr>
        <w:t xml:space="preserve"> </w:t>
      </w:r>
      <w:r w:rsidR="00C55FFA" w:rsidRPr="00AD0155">
        <w:rPr>
          <w:sz w:val="28"/>
          <w:szCs w:val="28"/>
        </w:rPr>
        <w:t>налога</w:t>
      </w:r>
      <w:r w:rsidR="00850846" w:rsidRPr="00AD0155">
        <w:rPr>
          <w:sz w:val="28"/>
          <w:szCs w:val="28"/>
        </w:rPr>
        <w:t xml:space="preserve"> </w:t>
      </w:r>
    </w:p>
    <w:p w:rsidR="00D842D2" w:rsidRPr="00AD0155" w:rsidRDefault="00C55FFA" w:rsidP="00F3334D">
      <w:pPr>
        <w:jc w:val="both"/>
        <w:rPr>
          <w:rFonts w:eastAsia="Calibri"/>
          <w:sz w:val="28"/>
          <w:szCs w:val="28"/>
          <w:lang w:eastAsia="en-US"/>
        </w:rPr>
      </w:pPr>
      <w:r w:rsidRPr="00AD0155">
        <w:rPr>
          <w:sz w:val="28"/>
          <w:szCs w:val="28"/>
        </w:rPr>
        <w:t>на</w:t>
      </w:r>
      <w:r w:rsidR="00B75B1F" w:rsidRPr="00AD0155">
        <w:rPr>
          <w:sz w:val="28"/>
          <w:szCs w:val="28"/>
        </w:rPr>
        <w:t xml:space="preserve"> </w:t>
      </w:r>
      <w:r w:rsidRPr="00AD0155">
        <w:rPr>
          <w:sz w:val="28"/>
          <w:szCs w:val="28"/>
        </w:rPr>
        <w:t>имущество физических</w:t>
      </w:r>
      <w:r w:rsidR="00B75B1F" w:rsidRPr="00AD0155">
        <w:rPr>
          <w:sz w:val="28"/>
          <w:szCs w:val="28"/>
        </w:rPr>
        <w:t xml:space="preserve"> </w:t>
      </w:r>
      <w:r w:rsidR="00D842D2" w:rsidRPr="00AD0155">
        <w:rPr>
          <w:sz w:val="28"/>
          <w:szCs w:val="28"/>
        </w:rPr>
        <w:t>лиц</w:t>
      </w:r>
      <w:r w:rsidR="00362246" w:rsidRPr="00AD0155">
        <w:rPr>
          <w:sz w:val="28"/>
          <w:szCs w:val="28"/>
        </w:rPr>
        <w:t xml:space="preserve"> </w:t>
      </w:r>
      <w:r w:rsidR="00A17A6D" w:rsidRPr="00AD0155">
        <w:rPr>
          <w:rFonts w:eastAsia="Calibri"/>
          <w:sz w:val="28"/>
          <w:szCs w:val="28"/>
          <w:lang w:eastAsia="en-US"/>
        </w:rPr>
        <w:t>на 2015</w:t>
      </w:r>
      <w:r w:rsidR="00B75B1F" w:rsidRPr="00AD0155">
        <w:rPr>
          <w:rFonts w:eastAsia="Calibri"/>
          <w:sz w:val="28"/>
          <w:szCs w:val="28"/>
          <w:lang w:eastAsia="en-US"/>
        </w:rPr>
        <w:t xml:space="preserve"> год</w:t>
      </w:r>
    </w:p>
    <w:p w:rsidR="00D842D2" w:rsidRDefault="00D842D2" w:rsidP="00D842D2">
      <w:pPr>
        <w:ind w:firstLine="708"/>
        <w:jc w:val="both"/>
        <w:rPr>
          <w:sz w:val="28"/>
          <w:szCs w:val="28"/>
        </w:rPr>
      </w:pPr>
    </w:p>
    <w:p w:rsidR="00D842D2" w:rsidRPr="00D842D2" w:rsidRDefault="00364CC6" w:rsidP="00D842D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Налоговым кодексом Россий</w:t>
      </w:r>
      <w:r w:rsidR="00825210">
        <w:rPr>
          <w:sz w:val="28"/>
          <w:szCs w:val="28"/>
        </w:rPr>
        <w:t xml:space="preserve">ской Федерации (с </w:t>
      </w:r>
      <w:proofErr w:type="spellStart"/>
      <w:r w:rsidR="00825210">
        <w:rPr>
          <w:sz w:val="28"/>
          <w:szCs w:val="28"/>
        </w:rPr>
        <w:t>изм</w:t>
      </w:r>
      <w:proofErr w:type="spellEnd"/>
      <w:r w:rsidR="00825210">
        <w:rPr>
          <w:sz w:val="28"/>
          <w:szCs w:val="28"/>
        </w:rPr>
        <w:t>. и доп.),</w:t>
      </w:r>
      <w:r>
        <w:rPr>
          <w:sz w:val="28"/>
          <w:szCs w:val="28"/>
        </w:rPr>
        <w:t xml:space="preserve"> </w:t>
      </w:r>
      <w:r w:rsidRPr="00D842D2">
        <w:rPr>
          <w:sz w:val="28"/>
          <w:szCs w:val="28"/>
        </w:rPr>
        <w:t>Законом Российской Федерации от 09</w:t>
      </w:r>
      <w:r>
        <w:rPr>
          <w:sz w:val="28"/>
          <w:szCs w:val="28"/>
        </w:rPr>
        <w:t>.12.</w:t>
      </w:r>
      <w:r w:rsidRPr="00D842D2">
        <w:rPr>
          <w:sz w:val="28"/>
          <w:szCs w:val="28"/>
        </w:rPr>
        <w:t>1991</w:t>
      </w:r>
      <w:r>
        <w:rPr>
          <w:sz w:val="28"/>
          <w:szCs w:val="28"/>
        </w:rPr>
        <w:t xml:space="preserve"> </w:t>
      </w:r>
      <w:r w:rsidR="00AE6517">
        <w:rPr>
          <w:sz w:val="28"/>
          <w:szCs w:val="28"/>
        </w:rPr>
        <w:t>№ 2003-</w:t>
      </w:r>
      <w:r w:rsidRPr="00D842D2">
        <w:rPr>
          <w:sz w:val="28"/>
          <w:szCs w:val="28"/>
        </w:rPr>
        <w:t>1 «О налогах на имущество физических лиц»</w:t>
      </w:r>
      <w:r>
        <w:rPr>
          <w:sz w:val="28"/>
          <w:szCs w:val="28"/>
        </w:rPr>
        <w:t xml:space="preserve"> (с </w:t>
      </w:r>
      <w:proofErr w:type="spellStart"/>
      <w:r>
        <w:rPr>
          <w:sz w:val="28"/>
          <w:szCs w:val="28"/>
        </w:rPr>
        <w:t>изм</w:t>
      </w:r>
      <w:proofErr w:type="spellEnd"/>
      <w:r>
        <w:rPr>
          <w:sz w:val="28"/>
          <w:szCs w:val="28"/>
        </w:rPr>
        <w:t>. и доп.)</w:t>
      </w:r>
      <w:r w:rsidR="00D842D2" w:rsidRPr="00D842D2">
        <w:rPr>
          <w:sz w:val="28"/>
          <w:szCs w:val="28"/>
        </w:rPr>
        <w:t>, Федеральным законом от 06</w:t>
      </w:r>
      <w:r>
        <w:rPr>
          <w:sz w:val="28"/>
          <w:szCs w:val="28"/>
        </w:rPr>
        <w:t>.10.</w:t>
      </w:r>
      <w:r w:rsidR="00D842D2" w:rsidRPr="00D842D2">
        <w:rPr>
          <w:sz w:val="28"/>
          <w:szCs w:val="28"/>
        </w:rPr>
        <w:t>2003 № 131-ФЗ «Об общих принципах организации местного самоуправления в Российской Федерации»</w:t>
      </w:r>
      <w:r>
        <w:rPr>
          <w:sz w:val="28"/>
          <w:szCs w:val="28"/>
        </w:rPr>
        <w:t xml:space="preserve"> (с </w:t>
      </w:r>
      <w:proofErr w:type="spellStart"/>
      <w:r>
        <w:rPr>
          <w:sz w:val="28"/>
          <w:szCs w:val="28"/>
        </w:rPr>
        <w:t>изм</w:t>
      </w:r>
      <w:proofErr w:type="spellEnd"/>
      <w:r>
        <w:rPr>
          <w:sz w:val="28"/>
          <w:szCs w:val="28"/>
        </w:rPr>
        <w:t>. и доп.)</w:t>
      </w:r>
      <w:r w:rsidR="00D842D2" w:rsidRPr="00D842D2">
        <w:rPr>
          <w:sz w:val="28"/>
          <w:szCs w:val="28"/>
        </w:rPr>
        <w:t xml:space="preserve">, </w:t>
      </w:r>
      <w:r w:rsidR="00D842D2">
        <w:rPr>
          <w:sz w:val="28"/>
          <w:szCs w:val="28"/>
        </w:rPr>
        <w:t>Уставом</w:t>
      </w:r>
      <w:r>
        <w:rPr>
          <w:sz w:val="28"/>
          <w:szCs w:val="28"/>
        </w:rPr>
        <w:t xml:space="preserve"> муниципального образования Кузьмоловское городское поселение Всеволожского муниципального района Ленинградской области, утверждённым решением</w:t>
      </w:r>
      <w:r w:rsidR="00D842D2">
        <w:rPr>
          <w:sz w:val="28"/>
          <w:szCs w:val="28"/>
        </w:rPr>
        <w:t xml:space="preserve"> совета депутатов от 03.06.2009</w:t>
      </w:r>
      <w:r>
        <w:rPr>
          <w:sz w:val="28"/>
          <w:szCs w:val="28"/>
        </w:rPr>
        <w:t xml:space="preserve"> № 433</w:t>
      </w:r>
      <w:r w:rsidR="00D842D2">
        <w:rPr>
          <w:sz w:val="28"/>
          <w:szCs w:val="28"/>
        </w:rPr>
        <w:t xml:space="preserve"> (с изм</w:t>
      </w:r>
      <w:r w:rsidR="0081576E">
        <w:rPr>
          <w:sz w:val="28"/>
          <w:szCs w:val="28"/>
        </w:rPr>
        <w:t>енениями</w:t>
      </w:r>
      <w:r w:rsidR="00D842D2">
        <w:rPr>
          <w:sz w:val="28"/>
          <w:szCs w:val="28"/>
        </w:rPr>
        <w:t xml:space="preserve"> и доп</w:t>
      </w:r>
      <w:r w:rsidR="0081576E">
        <w:rPr>
          <w:sz w:val="28"/>
          <w:szCs w:val="28"/>
        </w:rPr>
        <w:t>олнениями</w:t>
      </w:r>
      <w:r w:rsidR="00D842D2">
        <w:rPr>
          <w:sz w:val="28"/>
          <w:szCs w:val="28"/>
        </w:rPr>
        <w:t xml:space="preserve">) </w:t>
      </w:r>
      <w:r>
        <w:rPr>
          <w:sz w:val="28"/>
          <w:szCs w:val="28"/>
        </w:rPr>
        <w:t>с</w:t>
      </w:r>
      <w:r w:rsidR="00D842D2" w:rsidRPr="00D842D2">
        <w:rPr>
          <w:sz w:val="28"/>
          <w:szCs w:val="28"/>
        </w:rPr>
        <w:t xml:space="preserve">овет депутатов  </w:t>
      </w:r>
      <w:r w:rsidR="00D842D2">
        <w:rPr>
          <w:sz w:val="28"/>
          <w:szCs w:val="28"/>
        </w:rPr>
        <w:t xml:space="preserve">муниципального образования Кузьмоловское городское поселение </w:t>
      </w:r>
      <w:r w:rsidR="00D842D2" w:rsidRPr="00D842D2">
        <w:rPr>
          <w:sz w:val="28"/>
          <w:szCs w:val="28"/>
        </w:rPr>
        <w:t xml:space="preserve">принял </w:t>
      </w:r>
    </w:p>
    <w:p w:rsidR="00AE6517" w:rsidRDefault="00AE6517" w:rsidP="00AE6517">
      <w:pPr>
        <w:jc w:val="center"/>
        <w:rPr>
          <w:b/>
          <w:sz w:val="28"/>
          <w:szCs w:val="28"/>
        </w:rPr>
      </w:pPr>
      <w:bookmarkStart w:id="0" w:name="_GoBack"/>
      <w:bookmarkEnd w:id="0"/>
    </w:p>
    <w:p w:rsidR="00D842D2" w:rsidRPr="00AE6517" w:rsidRDefault="00D842D2" w:rsidP="00850846">
      <w:pPr>
        <w:jc w:val="center"/>
        <w:rPr>
          <w:b/>
          <w:sz w:val="28"/>
          <w:szCs w:val="28"/>
        </w:rPr>
      </w:pPr>
      <w:r w:rsidRPr="00AE6517">
        <w:rPr>
          <w:b/>
          <w:sz w:val="28"/>
          <w:szCs w:val="28"/>
        </w:rPr>
        <w:t>РЕШЕНИЕ:</w:t>
      </w:r>
    </w:p>
    <w:p w:rsidR="00D842D2" w:rsidRPr="00D842D2" w:rsidRDefault="00D842D2" w:rsidP="00D842D2">
      <w:pPr>
        <w:ind w:firstLine="708"/>
        <w:jc w:val="center"/>
        <w:rPr>
          <w:sz w:val="28"/>
          <w:szCs w:val="28"/>
        </w:rPr>
      </w:pPr>
    </w:p>
    <w:p w:rsidR="00DD73B2" w:rsidRDefault="00D842D2" w:rsidP="00DD73B2">
      <w:pPr>
        <w:ind w:firstLine="708"/>
        <w:jc w:val="both"/>
        <w:rPr>
          <w:sz w:val="28"/>
          <w:szCs w:val="28"/>
        </w:rPr>
      </w:pPr>
      <w:r w:rsidRPr="00D842D2">
        <w:rPr>
          <w:sz w:val="28"/>
          <w:szCs w:val="28"/>
        </w:rPr>
        <w:t xml:space="preserve">1. </w:t>
      </w:r>
      <w:r w:rsidR="00DD73B2">
        <w:rPr>
          <w:sz w:val="28"/>
          <w:szCs w:val="28"/>
        </w:rPr>
        <w:t>Установить</w:t>
      </w:r>
      <w:r w:rsidR="00DD73B2" w:rsidRPr="001A450A">
        <w:rPr>
          <w:sz w:val="28"/>
          <w:szCs w:val="28"/>
        </w:rPr>
        <w:t xml:space="preserve"> </w:t>
      </w:r>
      <w:r w:rsidR="00DD73B2">
        <w:rPr>
          <w:sz w:val="28"/>
          <w:szCs w:val="28"/>
        </w:rPr>
        <w:t xml:space="preserve">на территории </w:t>
      </w:r>
      <w:r w:rsidR="00DD73B2" w:rsidRPr="008D7AE1">
        <w:rPr>
          <w:sz w:val="28"/>
          <w:szCs w:val="28"/>
        </w:rPr>
        <w:t>муниципального образования Кузьмоловское городское поселение</w:t>
      </w:r>
      <w:r w:rsidR="00DD73B2">
        <w:rPr>
          <w:sz w:val="28"/>
          <w:szCs w:val="28"/>
        </w:rPr>
        <w:t xml:space="preserve"> </w:t>
      </w:r>
      <w:r w:rsidR="00DD73B2" w:rsidRPr="008D7AE1">
        <w:rPr>
          <w:sz w:val="28"/>
          <w:szCs w:val="28"/>
        </w:rPr>
        <w:t>Всеволожского муниципального района Ленинградской области</w:t>
      </w:r>
      <w:r w:rsidR="00DD73B2" w:rsidRPr="00DD73B2">
        <w:rPr>
          <w:sz w:val="28"/>
          <w:szCs w:val="28"/>
        </w:rPr>
        <w:t xml:space="preserve"> </w:t>
      </w:r>
      <w:r w:rsidR="00DD73B2">
        <w:rPr>
          <w:sz w:val="28"/>
          <w:szCs w:val="28"/>
        </w:rPr>
        <w:t xml:space="preserve">следующие </w:t>
      </w:r>
      <w:r w:rsidR="00DD73B2" w:rsidRPr="001A450A">
        <w:rPr>
          <w:sz w:val="28"/>
          <w:szCs w:val="28"/>
        </w:rPr>
        <w:t xml:space="preserve">ставки </w:t>
      </w:r>
      <w:r w:rsidR="00DD73B2">
        <w:rPr>
          <w:sz w:val="28"/>
          <w:szCs w:val="28"/>
        </w:rPr>
        <w:t xml:space="preserve">налога </w:t>
      </w:r>
      <w:r w:rsidR="00DD73B2" w:rsidRPr="008D7AE1">
        <w:rPr>
          <w:sz w:val="28"/>
          <w:szCs w:val="28"/>
        </w:rPr>
        <w:t>на имущество физических лиц</w:t>
      </w:r>
      <w:r w:rsidR="0081576E">
        <w:rPr>
          <w:sz w:val="28"/>
          <w:szCs w:val="28"/>
        </w:rPr>
        <w:t xml:space="preserve"> на 2015</w:t>
      </w:r>
      <w:r w:rsidR="005F0B1C">
        <w:rPr>
          <w:sz w:val="28"/>
          <w:szCs w:val="28"/>
        </w:rPr>
        <w:t xml:space="preserve"> год</w:t>
      </w:r>
      <w:r w:rsidR="00DD73B2">
        <w:rPr>
          <w:sz w:val="28"/>
          <w:szCs w:val="28"/>
        </w:rPr>
        <w:t>:</w:t>
      </w:r>
    </w:p>
    <w:p w:rsidR="00DD73B2" w:rsidRPr="00D842D2" w:rsidRDefault="00DD73B2" w:rsidP="00DD73B2">
      <w:pPr>
        <w:ind w:firstLine="708"/>
        <w:jc w:val="both"/>
        <w:rPr>
          <w:sz w:val="28"/>
          <w:szCs w:val="28"/>
        </w:rPr>
      </w:pPr>
    </w:p>
    <w:tbl>
      <w:tblPr>
        <w:tblStyle w:val="a3"/>
        <w:tblW w:w="0" w:type="auto"/>
        <w:tblLook w:val="01E0"/>
      </w:tblPr>
      <w:tblGrid>
        <w:gridCol w:w="10144"/>
        <w:gridCol w:w="277"/>
      </w:tblGrid>
      <w:tr w:rsidR="00DD73B2" w:rsidRPr="00D842D2" w:rsidTr="006616BA">
        <w:tc>
          <w:tcPr>
            <w:tcW w:w="5006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W w:w="991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</w:tblBorders>
              <w:tblLook w:val="0000"/>
            </w:tblPr>
            <w:tblGrid>
              <w:gridCol w:w="6374"/>
              <w:gridCol w:w="3544"/>
            </w:tblGrid>
            <w:tr w:rsidR="00AE6517" w:rsidRPr="00AE6517" w:rsidTr="00AE6517">
              <w:tc>
                <w:tcPr>
                  <w:tcW w:w="6374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E6517" w:rsidRPr="00AE6517" w:rsidRDefault="00AE6517" w:rsidP="00AE6517">
                  <w:pPr>
                    <w:autoSpaceDE w:val="0"/>
                    <w:autoSpaceDN w:val="0"/>
                    <w:adjustRightInd w:val="0"/>
                    <w:jc w:val="center"/>
                    <w:rPr>
                      <w:rFonts w:eastAsiaTheme="minorHAnsi"/>
                      <w:sz w:val="28"/>
                      <w:szCs w:val="28"/>
                      <w:lang w:eastAsia="en-US"/>
                    </w:rPr>
                  </w:pPr>
                  <w:r w:rsidRPr="00AE6517">
                    <w:rPr>
                      <w:rFonts w:eastAsiaTheme="minorHAnsi"/>
                      <w:sz w:val="28"/>
                      <w:szCs w:val="28"/>
                      <w:lang w:eastAsia="en-US"/>
                    </w:rPr>
                    <w:t>Суммарная инвентаризационная стоимость объектов налогообложения</w:t>
                  </w:r>
                </w:p>
              </w:tc>
              <w:tc>
                <w:tcPr>
                  <w:tcW w:w="35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:rsidR="00AE6517" w:rsidRPr="00AE6517" w:rsidRDefault="00AE6517" w:rsidP="00AE6517">
                  <w:pPr>
                    <w:autoSpaceDE w:val="0"/>
                    <w:autoSpaceDN w:val="0"/>
                    <w:adjustRightInd w:val="0"/>
                    <w:jc w:val="center"/>
                    <w:rPr>
                      <w:rFonts w:eastAsiaTheme="minorHAnsi"/>
                      <w:sz w:val="28"/>
                      <w:szCs w:val="28"/>
                      <w:lang w:eastAsia="en-US"/>
                    </w:rPr>
                  </w:pPr>
                  <w:r w:rsidRPr="00AE6517">
                    <w:rPr>
                      <w:rFonts w:eastAsiaTheme="minorHAnsi"/>
                      <w:sz w:val="28"/>
                      <w:szCs w:val="28"/>
                      <w:lang w:eastAsia="en-US"/>
                    </w:rPr>
                    <w:t>Ставка налога</w:t>
                  </w:r>
                </w:p>
              </w:tc>
            </w:tr>
            <w:tr w:rsidR="00AE6517" w:rsidRPr="00AE6517" w:rsidTr="00AE6517">
              <w:tc>
                <w:tcPr>
                  <w:tcW w:w="6374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E6517" w:rsidRPr="00AE6517" w:rsidRDefault="00AE6517" w:rsidP="00C55FFA">
                  <w:pPr>
                    <w:autoSpaceDE w:val="0"/>
                    <w:autoSpaceDN w:val="0"/>
                    <w:adjustRightInd w:val="0"/>
                    <w:rPr>
                      <w:rFonts w:eastAsiaTheme="minorHAnsi"/>
                      <w:sz w:val="28"/>
                      <w:szCs w:val="28"/>
                      <w:lang w:eastAsia="en-US"/>
                    </w:rPr>
                  </w:pPr>
                  <w:r w:rsidRPr="00AE6517">
                    <w:rPr>
                      <w:rFonts w:eastAsiaTheme="minorHAnsi"/>
                      <w:sz w:val="28"/>
                      <w:szCs w:val="28"/>
                      <w:lang w:eastAsia="en-US"/>
                    </w:rPr>
                    <w:t>До 300 000 рублей (включительно)</w:t>
                  </w:r>
                </w:p>
              </w:tc>
              <w:tc>
                <w:tcPr>
                  <w:tcW w:w="35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:rsidR="00AE6517" w:rsidRPr="00AE6517" w:rsidRDefault="00AE6517" w:rsidP="00C55FFA">
                  <w:pPr>
                    <w:autoSpaceDE w:val="0"/>
                    <w:autoSpaceDN w:val="0"/>
                    <w:adjustRightInd w:val="0"/>
                    <w:jc w:val="center"/>
                    <w:rPr>
                      <w:rFonts w:eastAsiaTheme="minorHAnsi"/>
                      <w:sz w:val="28"/>
                      <w:szCs w:val="28"/>
                      <w:lang w:eastAsia="en-US"/>
                    </w:rPr>
                  </w:pPr>
                  <w:r w:rsidRPr="00AE6517">
                    <w:rPr>
                      <w:rFonts w:eastAsiaTheme="minorHAnsi"/>
                      <w:sz w:val="28"/>
                      <w:szCs w:val="28"/>
                      <w:lang w:eastAsia="en-US"/>
                    </w:rPr>
                    <w:t>0,1 процента</w:t>
                  </w:r>
                </w:p>
              </w:tc>
            </w:tr>
            <w:tr w:rsidR="00AE6517" w:rsidRPr="00AE6517" w:rsidTr="00AE6517">
              <w:tc>
                <w:tcPr>
                  <w:tcW w:w="6374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E6517" w:rsidRPr="00AE6517" w:rsidRDefault="00AE6517" w:rsidP="00C55FFA">
                  <w:pPr>
                    <w:autoSpaceDE w:val="0"/>
                    <w:autoSpaceDN w:val="0"/>
                    <w:adjustRightInd w:val="0"/>
                    <w:rPr>
                      <w:rFonts w:eastAsiaTheme="minorHAnsi"/>
                      <w:sz w:val="28"/>
                      <w:szCs w:val="28"/>
                      <w:lang w:eastAsia="en-US"/>
                    </w:rPr>
                  </w:pPr>
                  <w:r w:rsidRPr="00AE6517">
                    <w:rPr>
                      <w:rFonts w:eastAsiaTheme="minorHAnsi"/>
                      <w:sz w:val="28"/>
                      <w:szCs w:val="28"/>
                      <w:lang w:eastAsia="en-US"/>
                    </w:rPr>
                    <w:t>Свыше 300 000 рублей до 500 000 рублей (включительно)</w:t>
                  </w:r>
                </w:p>
              </w:tc>
              <w:tc>
                <w:tcPr>
                  <w:tcW w:w="35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:rsidR="00AE6517" w:rsidRPr="00AE6517" w:rsidRDefault="00AE6517" w:rsidP="00C55FFA">
                  <w:pPr>
                    <w:autoSpaceDE w:val="0"/>
                    <w:autoSpaceDN w:val="0"/>
                    <w:adjustRightInd w:val="0"/>
                    <w:jc w:val="center"/>
                    <w:rPr>
                      <w:rFonts w:eastAsiaTheme="minorHAnsi"/>
                      <w:sz w:val="28"/>
                      <w:szCs w:val="28"/>
                      <w:lang w:eastAsia="en-US"/>
                    </w:rPr>
                  </w:pPr>
                  <w:r w:rsidRPr="00AE6517">
                    <w:rPr>
                      <w:rFonts w:eastAsiaTheme="minorHAnsi"/>
                      <w:sz w:val="28"/>
                      <w:szCs w:val="28"/>
                      <w:lang w:eastAsia="en-US"/>
                    </w:rPr>
                    <w:t>0,3 процента</w:t>
                  </w:r>
                </w:p>
              </w:tc>
            </w:tr>
            <w:tr w:rsidR="00AE6517" w:rsidRPr="00AE6517" w:rsidTr="00AE6517">
              <w:tc>
                <w:tcPr>
                  <w:tcW w:w="6374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E6517" w:rsidRPr="00AE6517" w:rsidRDefault="00AE6517" w:rsidP="00C55FFA">
                  <w:pPr>
                    <w:autoSpaceDE w:val="0"/>
                    <w:autoSpaceDN w:val="0"/>
                    <w:adjustRightInd w:val="0"/>
                    <w:rPr>
                      <w:rFonts w:eastAsiaTheme="minorHAnsi"/>
                      <w:sz w:val="28"/>
                      <w:szCs w:val="28"/>
                      <w:lang w:eastAsia="en-US"/>
                    </w:rPr>
                  </w:pPr>
                  <w:r w:rsidRPr="00AE6517">
                    <w:rPr>
                      <w:rFonts w:eastAsiaTheme="minorHAnsi"/>
                      <w:sz w:val="28"/>
                      <w:szCs w:val="28"/>
                      <w:lang w:eastAsia="en-US"/>
                    </w:rPr>
                    <w:t>Свыше 500 000 рублей</w:t>
                  </w:r>
                </w:p>
              </w:tc>
              <w:tc>
                <w:tcPr>
                  <w:tcW w:w="35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:rsidR="00AE6517" w:rsidRPr="00AE6517" w:rsidRDefault="00AE6517" w:rsidP="00C55FFA">
                  <w:pPr>
                    <w:autoSpaceDE w:val="0"/>
                    <w:autoSpaceDN w:val="0"/>
                    <w:adjustRightInd w:val="0"/>
                    <w:jc w:val="center"/>
                    <w:rPr>
                      <w:rFonts w:eastAsiaTheme="minorHAnsi"/>
                      <w:sz w:val="28"/>
                      <w:szCs w:val="28"/>
                      <w:lang w:eastAsia="en-US"/>
                    </w:rPr>
                  </w:pPr>
                  <w:r w:rsidRPr="00AE6517">
                    <w:rPr>
                      <w:rFonts w:eastAsiaTheme="minorHAnsi"/>
                      <w:sz w:val="28"/>
                      <w:szCs w:val="28"/>
                      <w:lang w:eastAsia="en-US"/>
                    </w:rPr>
                    <w:t>2,0 процента</w:t>
                  </w:r>
                </w:p>
              </w:tc>
            </w:tr>
          </w:tbl>
          <w:p w:rsidR="00DD73B2" w:rsidRPr="00D842D2" w:rsidRDefault="00DD73B2" w:rsidP="006616BA">
            <w:pPr>
              <w:rPr>
                <w:sz w:val="28"/>
                <w:szCs w:val="28"/>
              </w:rPr>
            </w:pPr>
          </w:p>
        </w:tc>
        <w:tc>
          <w:tcPr>
            <w:tcW w:w="5006" w:type="dxa"/>
            <w:tcBorders>
              <w:top w:val="nil"/>
              <w:left w:val="nil"/>
              <w:bottom w:val="nil"/>
              <w:right w:val="nil"/>
            </w:tcBorders>
          </w:tcPr>
          <w:p w:rsidR="00DD73B2" w:rsidRPr="00D842D2" w:rsidRDefault="00DD73B2" w:rsidP="00AE6517">
            <w:pPr>
              <w:tabs>
                <w:tab w:val="left" w:pos="34"/>
              </w:tabs>
              <w:jc w:val="both"/>
              <w:rPr>
                <w:sz w:val="28"/>
                <w:szCs w:val="28"/>
              </w:rPr>
            </w:pPr>
            <w:r w:rsidRPr="00D842D2">
              <w:rPr>
                <w:sz w:val="28"/>
                <w:szCs w:val="28"/>
              </w:rPr>
              <w:tab/>
            </w:r>
          </w:p>
        </w:tc>
      </w:tr>
    </w:tbl>
    <w:p w:rsidR="00237BCF" w:rsidRDefault="00237BCF" w:rsidP="00237BCF">
      <w:pPr>
        <w:ind w:firstLine="709"/>
        <w:jc w:val="both"/>
        <w:rPr>
          <w:sz w:val="28"/>
          <w:szCs w:val="28"/>
        </w:rPr>
      </w:pPr>
    </w:p>
    <w:p w:rsidR="00237BCF" w:rsidRPr="00D06EDB" w:rsidRDefault="00DD73B2" w:rsidP="00237BCF">
      <w:pPr>
        <w:ind w:firstLine="709"/>
        <w:jc w:val="both"/>
        <w:rPr>
          <w:sz w:val="28"/>
          <w:szCs w:val="28"/>
        </w:rPr>
      </w:pPr>
      <w:r w:rsidRPr="00D06EDB">
        <w:rPr>
          <w:sz w:val="28"/>
          <w:szCs w:val="28"/>
        </w:rPr>
        <w:t xml:space="preserve">2. </w:t>
      </w:r>
      <w:r w:rsidR="00237BCF" w:rsidRPr="00D06EDB">
        <w:rPr>
          <w:sz w:val="28"/>
          <w:szCs w:val="28"/>
        </w:rPr>
        <w:t xml:space="preserve">Установить налоговые льготы для категорий граждан, указанных в статье 407 Налогового кодекса Российской Федерации (с </w:t>
      </w:r>
      <w:proofErr w:type="spellStart"/>
      <w:r w:rsidR="00237BCF" w:rsidRPr="00D06EDB">
        <w:rPr>
          <w:sz w:val="28"/>
          <w:szCs w:val="28"/>
        </w:rPr>
        <w:t>изм</w:t>
      </w:r>
      <w:proofErr w:type="spellEnd"/>
      <w:r w:rsidR="00237BCF" w:rsidRPr="00D06EDB">
        <w:rPr>
          <w:sz w:val="28"/>
          <w:szCs w:val="28"/>
        </w:rPr>
        <w:t>. и доп.) и в порядке, установленном данной статьёй.</w:t>
      </w:r>
    </w:p>
    <w:p w:rsidR="00D06EDB" w:rsidRPr="00D06EDB" w:rsidRDefault="00D06EDB" w:rsidP="00D06EDB">
      <w:pPr>
        <w:ind w:firstLine="709"/>
        <w:jc w:val="both"/>
        <w:rPr>
          <w:sz w:val="28"/>
          <w:szCs w:val="28"/>
        </w:rPr>
      </w:pPr>
      <w:r w:rsidRPr="00D06EDB">
        <w:rPr>
          <w:sz w:val="28"/>
          <w:szCs w:val="28"/>
        </w:rPr>
        <w:t>Освободить от уплаты налога на имущество физических лиц всех членов семей, в состав которых входят трое и более несовершеннолетних детей, зарегистрированных на территории муниципального образования Кузьмоловское городское поселение Всеволожского муниципального района Ленинградской области.</w:t>
      </w:r>
    </w:p>
    <w:p w:rsidR="00237BCF" w:rsidRPr="00D06EDB" w:rsidRDefault="00237BCF" w:rsidP="00237BCF">
      <w:pPr>
        <w:ind w:firstLine="709"/>
        <w:jc w:val="both"/>
        <w:rPr>
          <w:sz w:val="28"/>
          <w:szCs w:val="28"/>
        </w:rPr>
      </w:pPr>
      <w:r w:rsidRPr="00D06EDB">
        <w:rPr>
          <w:sz w:val="28"/>
          <w:szCs w:val="28"/>
        </w:rPr>
        <w:t>Лицо, имеющее право на налоговую льготу, представляет заявление о предоставлении льготы и документы, подтверждающие право налогоплательщика на налоговую льготу, в налоговый орган по своему выбору.</w:t>
      </w:r>
    </w:p>
    <w:p w:rsidR="00927BBB" w:rsidRDefault="00927BBB" w:rsidP="00237BCF">
      <w:pPr>
        <w:ind w:firstLine="709"/>
        <w:jc w:val="both"/>
        <w:rPr>
          <w:sz w:val="28"/>
          <w:szCs w:val="28"/>
        </w:rPr>
      </w:pPr>
      <w:r w:rsidRPr="00D06EDB">
        <w:rPr>
          <w:sz w:val="28"/>
          <w:szCs w:val="28"/>
        </w:rPr>
        <w:t>Уведомление о выбранных</w:t>
      </w:r>
      <w:r>
        <w:rPr>
          <w:sz w:val="28"/>
          <w:szCs w:val="28"/>
        </w:rPr>
        <w:t xml:space="preserve"> объектах налогообложения, в отношении которых предоставляется налоговая льгота, представляется налогоплательщиком в налоговый орган по своему выбору до 1 ноября года, являющегося налоговым периодом, начиная с которого в отношении указанных объектов применяется налоговая льгота.</w:t>
      </w:r>
    </w:p>
    <w:p w:rsidR="001F0243" w:rsidRPr="00CE46AC" w:rsidRDefault="00DD73B2" w:rsidP="00482154">
      <w:pPr>
        <w:ind w:firstLine="709"/>
        <w:contextualSpacing/>
        <w:jc w:val="both"/>
        <w:rPr>
          <w:rFonts w:eastAsia="Calibri"/>
          <w:spacing w:val="10"/>
          <w:sz w:val="28"/>
          <w:szCs w:val="28"/>
        </w:rPr>
      </w:pPr>
      <w:r>
        <w:rPr>
          <w:sz w:val="28"/>
          <w:szCs w:val="28"/>
        </w:rPr>
        <w:t>3.</w:t>
      </w:r>
      <w:r w:rsidR="00D842D2" w:rsidRPr="00CE46AC">
        <w:rPr>
          <w:rFonts w:eastAsia="Calibri"/>
          <w:spacing w:val="10"/>
          <w:sz w:val="28"/>
          <w:szCs w:val="28"/>
        </w:rPr>
        <w:t xml:space="preserve">  Опубликовать настоящее решение в газете «Кузьмоловский вестник» и </w:t>
      </w:r>
      <w:r w:rsidR="00AE6517">
        <w:rPr>
          <w:rFonts w:eastAsia="Calibri"/>
          <w:spacing w:val="10"/>
          <w:sz w:val="28"/>
          <w:szCs w:val="28"/>
        </w:rPr>
        <w:t>поместить</w:t>
      </w:r>
      <w:r w:rsidR="00D842D2" w:rsidRPr="00CE46AC">
        <w:rPr>
          <w:rFonts w:eastAsia="Calibri"/>
          <w:spacing w:val="10"/>
          <w:sz w:val="28"/>
          <w:szCs w:val="28"/>
        </w:rPr>
        <w:t xml:space="preserve"> на официальном сайте муниципального образования в информаци</w:t>
      </w:r>
      <w:r w:rsidR="00476F8B">
        <w:rPr>
          <w:rFonts w:eastAsia="Calibri"/>
          <w:spacing w:val="10"/>
          <w:sz w:val="28"/>
          <w:szCs w:val="28"/>
        </w:rPr>
        <w:t xml:space="preserve">онно-телекоммуникационной сети </w:t>
      </w:r>
      <w:r w:rsidR="00237BCF">
        <w:rPr>
          <w:rFonts w:eastAsia="Calibri"/>
          <w:spacing w:val="10"/>
          <w:sz w:val="28"/>
          <w:szCs w:val="28"/>
        </w:rPr>
        <w:t>«</w:t>
      </w:r>
      <w:r w:rsidR="00D842D2" w:rsidRPr="00CE46AC">
        <w:rPr>
          <w:rFonts w:eastAsia="Calibri"/>
          <w:spacing w:val="10"/>
          <w:sz w:val="28"/>
          <w:szCs w:val="28"/>
        </w:rPr>
        <w:t>Интернет</w:t>
      </w:r>
      <w:r w:rsidR="00237BCF">
        <w:rPr>
          <w:rFonts w:eastAsia="Calibri"/>
          <w:spacing w:val="10"/>
          <w:sz w:val="28"/>
          <w:szCs w:val="28"/>
        </w:rPr>
        <w:t>»</w:t>
      </w:r>
      <w:r w:rsidR="00D842D2" w:rsidRPr="00CE46AC">
        <w:rPr>
          <w:rFonts w:eastAsia="Calibri"/>
          <w:spacing w:val="10"/>
          <w:sz w:val="28"/>
          <w:szCs w:val="28"/>
        </w:rPr>
        <w:t>.</w:t>
      </w:r>
    </w:p>
    <w:p w:rsidR="001F0243" w:rsidRPr="00CE46AC" w:rsidRDefault="00DD73B2" w:rsidP="00482154">
      <w:pPr>
        <w:ind w:firstLine="709"/>
        <w:contextualSpacing/>
        <w:jc w:val="both"/>
        <w:rPr>
          <w:rFonts w:eastAsia="Calibri"/>
          <w:spacing w:val="10"/>
          <w:sz w:val="28"/>
          <w:szCs w:val="28"/>
        </w:rPr>
      </w:pPr>
      <w:r>
        <w:rPr>
          <w:rFonts w:eastAsia="Calibri"/>
          <w:spacing w:val="10"/>
          <w:sz w:val="28"/>
          <w:szCs w:val="28"/>
        </w:rPr>
        <w:t>4</w:t>
      </w:r>
      <w:r w:rsidR="00945364">
        <w:rPr>
          <w:rFonts w:eastAsia="Calibri"/>
          <w:spacing w:val="10"/>
          <w:sz w:val="28"/>
          <w:szCs w:val="28"/>
        </w:rPr>
        <w:t xml:space="preserve">. </w:t>
      </w:r>
      <w:r w:rsidR="00D842D2" w:rsidRPr="00CE46AC">
        <w:rPr>
          <w:rFonts w:eastAsia="Calibri"/>
          <w:spacing w:val="10"/>
          <w:sz w:val="28"/>
          <w:szCs w:val="28"/>
        </w:rPr>
        <w:t xml:space="preserve">Решение </w:t>
      </w:r>
      <w:r w:rsidR="00D842D2">
        <w:rPr>
          <w:rFonts w:eastAsia="Calibri"/>
          <w:spacing w:val="10"/>
          <w:sz w:val="28"/>
          <w:szCs w:val="28"/>
        </w:rPr>
        <w:t>вступает в силу с 01 января 201</w:t>
      </w:r>
      <w:r w:rsidR="007C293C">
        <w:rPr>
          <w:rFonts w:eastAsia="Calibri"/>
          <w:spacing w:val="10"/>
          <w:sz w:val="28"/>
          <w:szCs w:val="28"/>
        </w:rPr>
        <w:t>5</w:t>
      </w:r>
      <w:r w:rsidR="00D842D2" w:rsidRPr="00CE46AC">
        <w:rPr>
          <w:rFonts w:eastAsia="Calibri"/>
          <w:spacing w:val="10"/>
          <w:sz w:val="28"/>
          <w:szCs w:val="28"/>
        </w:rPr>
        <w:t xml:space="preserve"> года</w:t>
      </w:r>
      <w:r w:rsidR="00237BCF">
        <w:rPr>
          <w:rFonts w:eastAsia="Calibri"/>
          <w:spacing w:val="10"/>
          <w:sz w:val="28"/>
          <w:szCs w:val="28"/>
        </w:rPr>
        <w:t>, но не ранее чем по истечении одного месяца со дня его официального опубликования в средствах массовой информации и не ранее 1-го числа очередного налогового периода по данному налогу.</w:t>
      </w:r>
    </w:p>
    <w:p w:rsidR="001F0243" w:rsidRDefault="00DD73B2" w:rsidP="00482154">
      <w:pPr>
        <w:ind w:firstLine="709"/>
        <w:contextualSpacing/>
        <w:jc w:val="both"/>
        <w:rPr>
          <w:rFonts w:eastAsia="Calibri"/>
          <w:spacing w:val="10"/>
          <w:sz w:val="28"/>
          <w:szCs w:val="28"/>
        </w:rPr>
      </w:pPr>
      <w:r>
        <w:rPr>
          <w:rFonts w:eastAsia="Calibri"/>
          <w:spacing w:val="10"/>
          <w:sz w:val="28"/>
          <w:szCs w:val="28"/>
        </w:rPr>
        <w:t>5</w:t>
      </w:r>
      <w:r w:rsidR="00945364">
        <w:rPr>
          <w:rFonts w:eastAsia="Calibri"/>
          <w:spacing w:val="10"/>
          <w:sz w:val="28"/>
          <w:szCs w:val="28"/>
        </w:rPr>
        <w:t xml:space="preserve">. </w:t>
      </w:r>
      <w:r w:rsidR="00D842D2" w:rsidRPr="00CE46AC">
        <w:rPr>
          <w:rFonts w:eastAsia="Calibri"/>
          <w:spacing w:val="10"/>
          <w:sz w:val="28"/>
          <w:szCs w:val="28"/>
        </w:rPr>
        <w:t>Настоящее решение направить в уполномоченный орган – орган исполнительной власти Ленингр</w:t>
      </w:r>
      <w:r w:rsidR="00237BCF">
        <w:rPr>
          <w:rFonts w:eastAsia="Calibri"/>
          <w:spacing w:val="10"/>
          <w:sz w:val="28"/>
          <w:szCs w:val="28"/>
        </w:rPr>
        <w:t>адской области, уполномоченный П</w:t>
      </w:r>
      <w:r w:rsidR="00D842D2" w:rsidRPr="00CE46AC">
        <w:rPr>
          <w:rFonts w:eastAsia="Calibri"/>
          <w:spacing w:val="10"/>
          <w:sz w:val="28"/>
          <w:szCs w:val="28"/>
        </w:rPr>
        <w:t xml:space="preserve">равительством Ленинградской области на осуществление деятельности по организации и ведению регистра муниципальных нормативных правовых актов Ленинградской области, для внесения в федеральный  регистр муниципальных нормативных правовых актов. </w:t>
      </w:r>
    </w:p>
    <w:p w:rsidR="00D842D2" w:rsidRPr="00CE46AC" w:rsidRDefault="00DD73B2" w:rsidP="00482154">
      <w:pPr>
        <w:ind w:firstLine="709"/>
        <w:contextualSpacing/>
        <w:jc w:val="both"/>
        <w:rPr>
          <w:rFonts w:eastAsia="Calibri"/>
          <w:spacing w:val="10"/>
          <w:sz w:val="28"/>
          <w:szCs w:val="28"/>
        </w:rPr>
      </w:pPr>
      <w:r>
        <w:rPr>
          <w:rFonts w:eastAsia="Calibri"/>
          <w:spacing w:val="10"/>
          <w:sz w:val="28"/>
          <w:szCs w:val="28"/>
        </w:rPr>
        <w:t>6</w:t>
      </w:r>
      <w:r w:rsidR="00945364">
        <w:rPr>
          <w:rFonts w:eastAsia="Calibri"/>
          <w:spacing w:val="10"/>
          <w:sz w:val="28"/>
          <w:szCs w:val="28"/>
        </w:rPr>
        <w:t xml:space="preserve">. </w:t>
      </w:r>
      <w:r w:rsidR="00D842D2" w:rsidRPr="00CE46AC">
        <w:rPr>
          <w:rFonts w:eastAsia="Calibri"/>
          <w:spacing w:val="10"/>
          <w:sz w:val="28"/>
          <w:szCs w:val="28"/>
        </w:rPr>
        <w:t>Контроль исполнени</w:t>
      </w:r>
      <w:r w:rsidR="00AE6517">
        <w:rPr>
          <w:rFonts w:eastAsia="Calibri"/>
          <w:spacing w:val="10"/>
          <w:sz w:val="28"/>
          <w:szCs w:val="28"/>
        </w:rPr>
        <w:t>я</w:t>
      </w:r>
      <w:r w:rsidR="00D842D2" w:rsidRPr="00CE46AC">
        <w:rPr>
          <w:rFonts w:eastAsia="Calibri"/>
          <w:spacing w:val="10"/>
          <w:sz w:val="28"/>
          <w:szCs w:val="28"/>
        </w:rPr>
        <w:t xml:space="preserve"> решения возложить на комиссию по бюджету, налогам, собственности, промышленности и инвестициям.</w:t>
      </w:r>
    </w:p>
    <w:p w:rsidR="00D842D2" w:rsidRPr="00D842D2" w:rsidRDefault="00D842D2" w:rsidP="00482154">
      <w:pPr>
        <w:ind w:firstLine="709"/>
        <w:jc w:val="both"/>
        <w:rPr>
          <w:sz w:val="28"/>
          <w:szCs w:val="28"/>
        </w:rPr>
      </w:pPr>
    </w:p>
    <w:p w:rsidR="00D842D2" w:rsidRPr="00D842D2" w:rsidRDefault="00D842D2" w:rsidP="00482154">
      <w:pPr>
        <w:ind w:firstLine="709"/>
        <w:jc w:val="both"/>
        <w:rPr>
          <w:sz w:val="28"/>
          <w:szCs w:val="28"/>
        </w:rPr>
      </w:pPr>
    </w:p>
    <w:p w:rsidR="00D842D2" w:rsidRPr="00D842D2" w:rsidRDefault="00D842D2" w:rsidP="008F473B">
      <w:pPr>
        <w:jc w:val="both"/>
        <w:rPr>
          <w:sz w:val="28"/>
          <w:szCs w:val="28"/>
        </w:rPr>
      </w:pPr>
      <w:r w:rsidRPr="00D842D2">
        <w:rPr>
          <w:sz w:val="28"/>
          <w:szCs w:val="28"/>
        </w:rPr>
        <w:t xml:space="preserve">Глава  </w:t>
      </w:r>
      <w:r w:rsidR="008F473B">
        <w:rPr>
          <w:sz w:val="28"/>
          <w:szCs w:val="28"/>
        </w:rPr>
        <w:t xml:space="preserve">муниципального образования                                    </w:t>
      </w:r>
      <w:r w:rsidR="00AE6517">
        <w:rPr>
          <w:sz w:val="28"/>
          <w:szCs w:val="28"/>
        </w:rPr>
        <w:t xml:space="preserve">           </w:t>
      </w:r>
      <w:r w:rsidR="002D5093">
        <w:rPr>
          <w:sz w:val="28"/>
          <w:szCs w:val="28"/>
        </w:rPr>
        <w:t>А.Ш. Николаева</w:t>
      </w:r>
    </w:p>
    <w:p w:rsidR="00D842D2" w:rsidRPr="00D842D2" w:rsidRDefault="00D842D2" w:rsidP="00D842D2">
      <w:pPr>
        <w:ind w:firstLine="708"/>
        <w:jc w:val="both"/>
        <w:rPr>
          <w:sz w:val="28"/>
          <w:szCs w:val="28"/>
        </w:rPr>
      </w:pPr>
    </w:p>
    <w:p w:rsidR="00D842D2" w:rsidRPr="00D842D2" w:rsidRDefault="00D842D2" w:rsidP="00D842D2">
      <w:pPr>
        <w:ind w:firstLine="708"/>
        <w:jc w:val="both"/>
        <w:rPr>
          <w:sz w:val="28"/>
          <w:szCs w:val="28"/>
        </w:rPr>
      </w:pPr>
    </w:p>
    <w:p w:rsidR="00D842D2" w:rsidRPr="00D842D2" w:rsidRDefault="00D842D2" w:rsidP="00D842D2">
      <w:pPr>
        <w:ind w:firstLine="708"/>
        <w:jc w:val="both"/>
        <w:rPr>
          <w:sz w:val="28"/>
          <w:szCs w:val="28"/>
        </w:rPr>
      </w:pPr>
    </w:p>
    <w:p w:rsidR="00D842D2" w:rsidRPr="00D842D2" w:rsidRDefault="00D842D2" w:rsidP="00D842D2">
      <w:pPr>
        <w:ind w:firstLine="708"/>
        <w:jc w:val="both"/>
        <w:rPr>
          <w:sz w:val="28"/>
          <w:szCs w:val="28"/>
        </w:rPr>
      </w:pPr>
    </w:p>
    <w:p w:rsidR="00D842D2" w:rsidRPr="00D842D2" w:rsidRDefault="00D842D2" w:rsidP="00D842D2">
      <w:pPr>
        <w:ind w:firstLine="708"/>
        <w:jc w:val="both"/>
        <w:rPr>
          <w:sz w:val="28"/>
          <w:szCs w:val="28"/>
        </w:rPr>
      </w:pPr>
    </w:p>
    <w:p w:rsidR="00D842D2" w:rsidRPr="00D842D2" w:rsidRDefault="00D842D2" w:rsidP="00D842D2">
      <w:pPr>
        <w:ind w:firstLine="708"/>
        <w:jc w:val="both"/>
        <w:rPr>
          <w:sz w:val="28"/>
          <w:szCs w:val="28"/>
        </w:rPr>
      </w:pPr>
    </w:p>
    <w:p w:rsidR="00D842D2" w:rsidRDefault="00D842D2" w:rsidP="00D842D2">
      <w:pPr>
        <w:ind w:firstLine="708"/>
        <w:jc w:val="both"/>
        <w:rPr>
          <w:sz w:val="28"/>
          <w:szCs w:val="28"/>
        </w:rPr>
      </w:pPr>
    </w:p>
    <w:p w:rsidR="00CB3E1B" w:rsidRDefault="00CB3E1B" w:rsidP="00D842D2">
      <w:pPr>
        <w:ind w:firstLine="708"/>
        <w:jc w:val="both"/>
        <w:rPr>
          <w:sz w:val="28"/>
          <w:szCs w:val="28"/>
        </w:rPr>
      </w:pPr>
    </w:p>
    <w:p w:rsidR="00CB3E1B" w:rsidRDefault="00CB3E1B" w:rsidP="00D842D2">
      <w:pPr>
        <w:ind w:firstLine="708"/>
        <w:jc w:val="both"/>
        <w:rPr>
          <w:sz w:val="28"/>
          <w:szCs w:val="28"/>
        </w:rPr>
      </w:pPr>
    </w:p>
    <w:p w:rsidR="00CB3E1B" w:rsidRDefault="00CB3E1B" w:rsidP="00D842D2">
      <w:pPr>
        <w:ind w:firstLine="708"/>
        <w:jc w:val="both"/>
        <w:rPr>
          <w:sz w:val="28"/>
          <w:szCs w:val="28"/>
        </w:rPr>
      </w:pPr>
    </w:p>
    <w:p w:rsidR="00CB3E1B" w:rsidRDefault="00CB3E1B" w:rsidP="00D842D2">
      <w:pPr>
        <w:ind w:firstLine="708"/>
        <w:jc w:val="both"/>
        <w:rPr>
          <w:sz w:val="28"/>
          <w:szCs w:val="28"/>
        </w:rPr>
      </w:pPr>
    </w:p>
    <w:p w:rsidR="00544C6A" w:rsidRDefault="00544C6A"/>
    <w:sectPr w:rsidR="00544C6A" w:rsidSect="00AE6517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582330"/>
    <w:multiLevelType w:val="multilevel"/>
    <w:tmpl w:val="A0FC74A0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0"/>
        <w:w w:val="100"/>
        <w:position w:val="0"/>
        <w:sz w:val="28"/>
        <w:szCs w:val="28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  <w:rPr>
        <w:rFonts w:cs="Times New Roman"/>
      </w:rPr>
    </w:lvl>
    <w:lvl w:ilvl="2">
      <w:numFmt w:val="decimal"/>
      <w:lvlText w:val=""/>
      <w:lvlJc w:val="left"/>
      <w:pPr>
        <w:ind w:left="0" w:firstLine="0"/>
      </w:pPr>
      <w:rPr>
        <w:rFonts w:cs="Times New Roman"/>
      </w:rPr>
    </w:lvl>
    <w:lvl w:ilvl="3">
      <w:numFmt w:val="decimal"/>
      <w:lvlText w:val=""/>
      <w:lvlJc w:val="left"/>
      <w:pPr>
        <w:ind w:left="0" w:firstLine="0"/>
      </w:pPr>
      <w:rPr>
        <w:rFonts w:cs="Times New Roman"/>
      </w:rPr>
    </w:lvl>
    <w:lvl w:ilvl="4">
      <w:numFmt w:val="decimal"/>
      <w:lvlText w:val=""/>
      <w:lvlJc w:val="left"/>
      <w:pPr>
        <w:ind w:left="0" w:firstLine="0"/>
      </w:pPr>
      <w:rPr>
        <w:rFonts w:cs="Times New Roman"/>
      </w:rPr>
    </w:lvl>
    <w:lvl w:ilvl="5">
      <w:numFmt w:val="decimal"/>
      <w:lvlText w:val=""/>
      <w:lvlJc w:val="left"/>
      <w:pPr>
        <w:ind w:left="0" w:firstLine="0"/>
      </w:pPr>
      <w:rPr>
        <w:rFonts w:cs="Times New Roman"/>
      </w:rPr>
    </w:lvl>
    <w:lvl w:ilvl="6">
      <w:numFmt w:val="decimal"/>
      <w:lvlText w:val=""/>
      <w:lvlJc w:val="left"/>
      <w:pPr>
        <w:ind w:left="0" w:firstLine="0"/>
      </w:pPr>
      <w:rPr>
        <w:rFonts w:cs="Times New Roman"/>
      </w:rPr>
    </w:lvl>
    <w:lvl w:ilvl="7">
      <w:numFmt w:val="decimal"/>
      <w:lvlText w:val=""/>
      <w:lvlJc w:val="left"/>
      <w:pPr>
        <w:ind w:left="0" w:firstLine="0"/>
      </w:pPr>
      <w:rPr>
        <w:rFonts w:cs="Times New Roman"/>
      </w:rPr>
    </w:lvl>
    <w:lvl w:ilvl="8">
      <w:numFmt w:val="decimal"/>
      <w:lvlText w:val=""/>
      <w:lvlJc w:val="left"/>
      <w:pPr>
        <w:ind w:left="0" w:firstLine="0"/>
      </w:pPr>
      <w:rPr>
        <w:rFonts w:cs="Times New Roman"/>
      </w:rPr>
    </w:lvl>
  </w:abstractNum>
  <w:abstractNum w:abstractNumId="1">
    <w:nsid w:val="59D22461"/>
    <w:multiLevelType w:val="hybridMultilevel"/>
    <w:tmpl w:val="056666C8"/>
    <w:lvl w:ilvl="0" w:tplc="887C6354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24578"/>
    <w:rsid w:val="00013EDB"/>
    <w:rsid w:val="00036164"/>
    <w:rsid w:val="00037D9B"/>
    <w:rsid w:val="001B6F14"/>
    <w:rsid w:val="001F0243"/>
    <w:rsid w:val="001F59AD"/>
    <w:rsid w:val="0020326C"/>
    <w:rsid w:val="00237BCF"/>
    <w:rsid w:val="002D5093"/>
    <w:rsid w:val="002F1C97"/>
    <w:rsid w:val="00362246"/>
    <w:rsid w:val="00364CC6"/>
    <w:rsid w:val="00395280"/>
    <w:rsid w:val="003D4014"/>
    <w:rsid w:val="00406D52"/>
    <w:rsid w:val="00423A0E"/>
    <w:rsid w:val="00424578"/>
    <w:rsid w:val="00476F8B"/>
    <w:rsid w:val="00482154"/>
    <w:rsid w:val="004A7FA9"/>
    <w:rsid w:val="005118B2"/>
    <w:rsid w:val="00544C6A"/>
    <w:rsid w:val="005D6F5F"/>
    <w:rsid w:val="005F0B1C"/>
    <w:rsid w:val="0066142E"/>
    <w:rsid w:val="00676248"/>
    <w:rsid w:val="006C7437"/>
    <w:rsid w:val="006F2996"/>
    <w:rsid w:val="00784959"/>
    <w:rsid w:val="007C293C"/>
    <w:rsid w:val="0081576E"/>
    <w:rsid w:val="00825210"/>
    <w:rsid w:val="00850846"/>
    <w:rsid w:val="008D7AE1"/>
    <w:rsid w:val="008F473B"/>
    <w:rsid w:val="00910944"/>
    <w:rsid w:val="00927BBB"/>
    <w:rsid w:val="00945364"/>
    <w:rsid w:val="00A17A6D"/>
    <w:rsid w:val="00A642D7"/>
    <w:rsid w:val="00AD0155"/>
    <w:rsid w:val="00AE6517"/>
    <w:rsid w:val="00B75B1F"/>
    <w:rsid w:val="00C55FFA"/>
    <w:rsid w:val="00C90D91"/>
    <w:rsid w:val="00CB3E1B"/>
    <w:rsid w:val="00CD0B1A"/>
    <w:rsid w:val="00D06EDB"/>
    <w:rsid w:val="00D8121A"/>
    <w:rsid w:val="00D812BF"/>
    <w:rsid w:val="00D842D2"/>
    <w:rsid w:val="00D95C3A"/>
    <w:rsid w:val="00DD2553"/>
    <w:rsid w:val="00DD73B2"/>
    <w:rsid w:val="00F24541"/>
    <w:rsid w:val="00F3334D"/>
    <w:rsid w:val="00F67890"/>
    <w:rsid w:val="00FE35C5"/>
    <w:rsid w:val="00FF42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42D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D842D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DD73B2"/>
    <w:pPr>
      <w:ind w:left="720"/>
      <w:contextualSpacing/>
    </w:pPr>
  </w:style>
  <w:style w:type="paragraph" w:customStyle="1" w:styleId="a5">
    <w:name w:val="Нормальный (таблица)"/>
    <w:basedOn w:val="a"/>
    <w:next w:val="a"/>
    <w:uiPriority w:val="99"/>
    <w:rsid w:val="00AE6517"/>
    <w:pPr>
      <w:autoSpaceDE w:val="0"/>
      <w:autoSpaceDN w:val="0"/>
      <w:adjustRightInd w:val="0"/>
      <w:jc w:val="both"/>
    </w:pPr>
    <w:rPr>
      <w:rFonts w:ascii="Arial" w:eastAsiaTheme="minorHAnsi" w:hAnsi="Arial" w:cs="Arial"/>
      <w:lang w:eastAsia="en-US"/>
    </w:rPr>
  </w:style>
  <w:style w:type="paragraph" w:styleId="a6">
    <w:name w:val="Balloon Text"/>
    <w:basedOn w:val="a"/>
    <w:link w:val="a7"/>
    <w:uiPriority w:val="99"/>
    <w:semiHidden/>
    <w:unhideWhenUsed/>
    <w:rsid w:val="00476F8B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76F8B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42D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D842D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DD73B2"/>
    <w:pPr>
      <w:ind w:left="720"/>
      <w:contextualSpacing/>
    </w:pPr>
  </w:style>
  <w:style w:type="paragraph" w:customStyle="1" w:styleId="a5">
    <w:name w:val="Нормальный (таблица)"/>
    <w:basedOn w:val="a"/>
    <w:next w:val="a"/>
    <w:uiPriority w:val="99"/>
    <w:rsid w:val="00AE6517"/>
    <w:pPr>
      <w:autoSpaceDE w:val="0"/>
      <w:autoSpaceDN w:val="0"/>
      <w:adjustRightInd w:val="0"/>
      <w:jc w:val="both"/>
    </w:pPr>
    <w:rPr>
      <w:rFonts w:ascii="Arial" w:eastAsiaTheme="minorHAnsi" w:hAnsi="Arial" w:cs="Arial"/>
      <w:lang w:eastAsia="en-US"/>
    </w:rPr>
  </w:style>
  <w:style w:type="paragraph" w:styleId="a6">
    <w:name w:val="Balloon Text"/>
    <w:basedOn w:val="a"/>
    <w:link w:val="a7"/>
    <w:uiPriority w:val="99"/>
    <w:semiHidden/>
    <w:unhideWhenUsed/>
    <w:rsid w:val="00476F8B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76F8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1033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3" Type="http://schemas.openxmlformats.org/officeDocument/2006/relationships/settings" Target="setting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wmf"/><Relationship Id="rId11" Type="http://schemas.microsoft.com/office/2007/relationships/stylesWithEffects" Target="stylesWithEffects.xml"/><Relationship Id="rId5" Type="http://schemas.openxmlformats.org/officeDocument/2006/relationships/image" Target="media/image1.wm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3</Pages>
  <Words>548</Words>
  <Characters>3125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3666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Макеева</cp:lastModifiedBy>
  <cp:revision>16</cp:revision>
  <cp:lastPrinted>2014-12-11T12:46:00Z</cp:lastPrinted>
  <dcterms:created xsi:type="dcterms:W3CDTF">2014-10-10T05:31:00Z</dcterms:created>
  <dcterms:modified xsi:type="dcterms:W3CDTF">2014-12-11T12:52:00Z</dcterms:modified>
</cp:coreProperties>
</file>