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1BC" w:rsidRDefault="00D221BC" w:rsidP="00D221BC">
      <w:pPr>
        <w:rPr>
          <w:rFonts w:ascii="Arial" w:hAnsi="Arial" w:cs="Arial"/>
          <w:b/>
          <w:noProof/>
        </w:rPr>
      </w:pPr>
      <w:r>
        <w:t xml:space="preserve">                                                              </w:t>
      </w:r>
      <w:r w:rsidR="00871C18">
        <w:t xml:space="preserve">    </w:t>
      </w:r>
      <w:r>
        <w:t xml:space="preserve"> </w:t>
      </w:r>
      <w:r w:rsidR="00871C18">
        <w:t xml:space="preserve">  </w:t>
      </w:r>
      <w:r w:rsidR="00775065" w:rsidRPr="00775065">
        <w:rPr>
          <w:noProof/>
        </w:rPr>
        <w:drawing>
          <wp:inline distT="0" distB="0" distL="0" distR="0">
            <wp:extent cx="800100" cy="9144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065" w:rsidRPr="009D5962" w:rsidRDefault="00775065" w:rsidP="00D221BC">
      <w:pPr>
        <w:rPr>
          <w:b/>
          <w:u w:val="single"/>
        </w:rPr>
      </w:pPr>
    </w:p>
    <w:p w:rsidR="00D221BC" w:rsidRDefault="00D221BC" w:rsidP="00D221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D221BC" w:rsidRDefault="00D221BC" w:rsidP="00D221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КУЗЬМОЛОВСКОЕ ГОРОДСКОЕ ПОСЕЛЕНИЕ</w:t>
      </w:r>
    </w:p>
    <w:p w:rsidR="00D221BC" w:rsidRDefault="00D221BC" w:rsidP="00D221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ВСЕВОЛОЖСКОГО МУНИЦИПАЛЬНОГО РАЙОНА</w:t>
      </w:r>
    </w:p>
    <w:p w:rsidR="00D221BC" w:rsidRDefault="00D221BC" w:rsidP="00D221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D221BC" w:rsidRDefault="00D221BC" w:rsidP="00D221B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D221BC" w:rsidRDefault="00D221BC" w:rsidP="00D221BC">
      <w:pPr>
        <w:jc w:val="center"/>
        <w:rPr>
          <w:b/>
          <w:sz w:val="36"/>
          <w:szCs w:val="36"/>
        </w:rPr>
      </w:pPr>
    </w:p>
    <w:p w:rsidR="00D221BC" w:rsidRDefault="00D221BC" w:rsidP="00D221BC">
      <w:pPr>
        <w:jc w:val="center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Р</w:t>
      </w:r>
      <w:proofErr w:type="gramEnd"/>
      <w:r>
        <w:rPr>
          <w:b/>
          <w:sz w:val="36"/>
          <w:szCs w:val="36"/>
        </w:rPr>
        <w:t xml:space="preserve"> Е Ш Е Н И Е</w:t>
      </w:r>
    </w:p>
    <w:p w:rsidR="00D221BC" w:rsidRDefault="00D221BC" w:rsidP="00D221BC">
      <w:pPr>
        <w:rPr>
          <w:sz w:val="28"/>
          <w:szCs w:val="28"/>
        </w:rPr>
      </w:pPr>
    </w:p>
    <w:p w:rsidR="00D221BC" w:rsidRPr="00775065" w:rsidRDefault="00D221BC" w:rsidP="00D221BC">
      <w:pPr>
        <w:ind w:right="-1"/>
        <w:jc w:val="center"/>
        <w:rPr>
          <w:b/>
          <w:sz w:val="32"/>
          <w:szCs w:val="32"/>
        </w:rPr>
      </w:pPr>
      <w:r w:rsidRPr="00775065">
        <w:rPr>
          <w:b/>
          <w:sz w:val="32"/>
          <w:szCs w:val="32"/>
        </w:rPr>
        <w:t xml:space="preserve">№   </w:t>
      </w:r>
      <w:r w:rsidR="00775065" w:rsidRPr="00775065">
        <w:rPr>
          <w:b/>
          <w:sz w:val="32"/>
          <w:szCs w:val="32"/>
        </w:rPr>
        <w:t>316   от  29</w:t>
      </w:r>
      <w:r w:rsidRPr="00775065">
        <w:rPr>
          <w:b/>
          <w:sz w:val="32"/>
          <w:szCs w:val="32"/>
        </w:rPr>
        <w:t xml:space="preserve"> сентября  2016 года  п. Кузьмоловский</w:t>
      </w:r>
    </w:p>
    <w:p w:rsidR="00D221BC" w:rsidRDefault="00D221BC" w:rsidP="00D221BC">
      <w:pPr>
        <w:ind w:right="-1"/>
        <w:jc w:val="center"/>
        <w:rPr>
          <w:b/>
          <w:sz w:val="28"/>
          <w:szCs w:val="28"/>
        </w:rPr>
      </w:pPr>
    </w:p>
    <w:p w:rsidR="00D221BC" w:rsidRDefault="00D221BC" w:rsidP="00D221BC">
      <w:pPr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«О плате за содержание и текущий ремонт общего имущества многоквартирных домов   для граждан, проживающих на территории МО Кузьмоловское городское поселение Всеволожского муниципального района, Ленинградской области, которые не приняли решение о выборе способа управления многоквартирным домом и собственников помещений, выбравших способ управления, но не принявших решение на общем собрании об установлении размера платы за содержание и текущий ремонт общего имущества многоквартирного дома»</w:t>
      </w: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9D5962">
      <w:pPr>
        <w:ind w:right="-1"/>
        <w:jc w:val="both"/>
        <w:rPr>
          <w:snapToGrid w:val="0"/>
          <w:sz w:val="28"/>
          <w:szCs w:val="28"/>
        </w:rPr>
      </w:pPr>
      <w:proofErr w:type="gramStart"/>
      <w:r>
        <w:rPr>
          <w:sz w:val="28"/>
          <w:szCs w:val="28"/>
        </w:rPr>
        <w:t xml:space="preserve">На основании статей 154, 156, 157, 158, 159, 160 Жилищного Кодекса Российской Федерации, статьи 5 Федерального закона от 30 декабря 2004г. №210 – ФЗ «Об основах регулирования тарифов организаций коммунального комплекса», расходов и величин расценок по видам оказываемых услуг и выполняемых работ по содержанию общего имущества многоквартирных домов на период </w:t>
      </w:r>
      <w:r w:rsidR="00775065" w:rsidRPr="00775065">
        <w:rPr>
          <w:sz w:val="28"/>
          <w:szCs w:val="28"/>
        </w:rPr>
        <w:t>с 01.10</w:t>
      </w:r>
      <w:r w:rsidRPr="00775065">
        <w:rPr>
          <w:sz w:val="28"/>
          <w:szCs w:val="28"/>
        </w:rPr>
        <w:t>.2016г. по 31.08.2017г</w:t>
      </w:r>
      <w:r>
        <w:rPr>
          <w:sz w:val="28"/>
          <w:szCs w:val="28"/>
        </w:rPr>
        <w:t xml:space="preserve">. </w:t>
      </w:r>
      <w:r>
        <w:rPr>
          <w:snapToGrid w:val="0"/>
          <w:sz w:val="28"/>
          <w:szCs w:val="28"/>
        </w:rPr>
        <w:t>Совет депутатов муниципального  образования  Кузьмоловское</w:t>
      </w:r>
      <w:proofErr w:type="gramEnd"/>
      <w:r>
        <w:rPr>
          <w:snapToGrid w:val="0"/>
          <w:sz w:val="28"/>
          <w:szCs w:val="28"/>
        </w:rPr>
        <w:t xml:space="preserve">  городское поселение Всеволожского муниципального района Ленинградской области   принял</w:t>
      </w:r>
    </w:p>
    <w:p w:rsidR="00D221BC" w:rsidRDefault="00D221BC" w:rsidP="00D221BC">
      <w:pPr>
        <w:ind w:right="-1"/>
        <w:rPr>
          <w:sz w:val="28"/>
          <w:szCs w:val="28"/>
        </w:rPr>
      </w:pPr>
    </w:p>
    <w:p w:rsidR="00D221BC" w:rsidRDefault="00D221BC" w:rsidP="00D221BC">
      <w:pPr>
        <w:ind w:right="282"/>
        <w:jc w:val="center"/>
        <w:rPr>
          <w:sz w:val="28"/>
          <w:szCs w:val="28"/>
        </w:rPr>
      </w:pPr>
      <w:r>
        <w:rPr>
          <w:b/>
          <w:snapToGrid w:val="0"/>
          <w:sz w:val="28"/>
          <w:szCs w:val="28"/>
        </w:rPr>
        <w:t>РЕШЕНИЕ</w:t>
      </w:r>
      <w:r w:rsidR="00775065">
        <w:rPr>
          <w:b/>
          <w:snapToGrid w:val="0"/>
          <w:sz w:val="28"/>
          <w:szCs w:val="28"/>
        </w:rPr>
        <w:t>:</w:t>
      </w:r>
    </w:p>
    <w:p w:rsidR="00D221BC" w:rsidRDefault="00D221BC" w:rsidP="00D221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12DAF" w:rsidRDefault="00D221BC" w:rsidP="00775065">
      <w:pPr>
        <w:numPr>
          <w:ilvl w:val="0"/>
          <w:numId w:val="1"/>
        </w:numPr>
        <w:tabs>
          <w:tab w:val="num" w:pos="567"/>
        </w:tabs>
        <w:ind w:left="0" w:firstLine="360"/>
        <w:jc w:val="both"/>
        <w:rPr>
          <w:sz w:val="28"/>
          <w:szCs w:val="28"/>
        </w:rPr>
      </w:pPr>
      <w:proofErr w:type="gramStart"/>
      <w:r w:rsidRPr="00775065">
        <w:rPr>
          <w:sz w:val="28"/>
          <w:szCs w:val="28"/>
        </w:rPr>
        <w:t>Установить размер платы за содержание и ремонт общего</w:t>
      </w:r>
      <w:r w:rsidR="00FF5D01">
        <w:rPr>
          <w:sz w:val="28"/>
          <w:szCs w:val="28"/>
        </w:rPr>
        <w:t xml:space="preserve"> имущества многоквартирных </w:t>
      </w:r>
      <w:r w:rsidRPr="00775065">
        <w:rPr>
          <w:sz w:val="28"/>
          <w:szCs w:val="28"/>
        </w:rPr>
        <w:t xml:space="preserve"> домов для </w:t>
      </w:r>
      <w:r w:rsidR="00FF5D01">
        <w:rPr>
          <w:sz w:val="28"/>
          <w:szCs w:val="28"/>
        </w:rPr>
        <w:t xml:space="preserve"> граждан, проживающих на территории  МО «Кузьмоловское городское поселение» Всеволожского муниципального района Ленинградской области, которые  не приняли решение о выборе способа управления многоквартирным домом и собственников помещений выбравших способ управления, но не принявших решение на общем собрании об установлении размера платы за содержание и </w:t>
      </w:r>
      <w:proofErr w:type="gramEnd"/>
    </w:p>
    <w:p w:rsidR="00B12DAF" w:rsidRDefault="00B12DAF" w:rsidP="00B12DAF">
      <w:pPr>
        <w:ind w:left="360"/>
        <w:jc w:val="both"/>
        <w:rPr>
          <w:sz w:val="28"/>
          <w:szCs w:val="28"/>
        </w:rPr>
      </w:pPr>
    </w:p>
    <w:p w:rsidR="00B12DAF" w:rsidRDefault="00B12DAF" w:rsidP="00B12DAF">
      <w:pPr>
        <w:ind w:left="360"/>
        <w:jc w:val="both"/>
        <w:rPr>
          <w:sz w:val="28"/>
          <w:szCs w:val="28"/>
        </w:rPr>
      </w:pPr>
    </w:p>
    <w:p w:rsidR="00775065" w:rsidRPr="00775065" w:rsidRDefault="00FF5D01" w:rsidP="00B12DA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текущий ремонт общего имущества многоквартирного </w:t>
      </w:r>
      <w:r w:rsidR="00B12DAF">
        <w:rPr>
          <w:sz w:val="28"/>
          <w:szCs w:val="28"/>
        </w:rPr>
        <w:t xml:space="preserve"> дома </w:t>
      </w:r>
      <w:r w:rsidR="00D221BC" w:rsidRPr="00775065">
        <w:rPr>
          <w:sz w:val="28"/>
          <w:szCs w:val="28"/>
        </w:rPr>
        <w:t xml:space="preserve"> </w:t>
      </w:r>
      <w:r w:rsidR="00E17527" w:rsidRPr="00775065">
        <w:rPr>
          <w:sz w:val="28"/>
          <w:szCs w:val="28"/>
        </w:rPr>
        <w:t>согласно ценам, приведенным в Приложении № 1 к данному решению.</w:t>
      </w:r>
      <w:r w:rsidR="00D221BC" w:rsidRPr="00775065">
        <w:rPr>
          <w:sz w:val="28"/>
          <w:szCs w:val="28"/>
        </w:rPr>
        <w:t xml:space="preserve"> </w:t>
      </w:r>
    </w:p>
    <w:p w:rsidR="00D221BC" w:rsidRDefault="00E17527" w:rsidP="00D221BC">
      <w:pPr>
        <w:numPr>
          <w:ilvl w:val="0"/>
          <w:numId w:val="1"/>
        </w:numPr>
        <w:tabs>
          <w:tab w:val="num" w:pos="567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Решения</w:t>
      </w:r>
      <w:r w:rsidR="00D221BC" w:rsidRPr="00E17527">
        <w:rPr>
          <w:sz w:val="28"/>
          <w:szCs w:val="28"/>
        </w:rPr>
        <w:t xml:space="preserve"> Совета депутатов муниципального образования «Кузьмоловское городское поселение» </w:t>
      </w:r>
      <w:r w:rsidR="009D5962">
        <w:rPr>
          <w:sz w:val="28"/>
          <w:szCs w:val="28"/>
        </w:rPr>
        <w:t xml:space="preserve"> от 28.08.2015г. №250 и № 251 с</w:t>
      </w:r>
      <w:r>
        <w:rPr>
          <w:sz w:val="28"/>
          <w:szCs w:val="28"/>
        </w:rPr>
        <w:t xml:space="preserve"> </w:t>
      </w:r>
      <w:r w:rsidR="00775065" w:rsidRPr="00775065">
        <w:rPr>
          <w:sz w:val="28"/>
          <w:szCs w:val="28"/>
        </w:rPr>
        <w:t>01.10</w:t>
      </w:r>
      <w:r w:rsidRPr="00775065">
        <w:rPr>
          <w:sz w:val="28"/>
          <w:szCs w:val="28"/>
        </w:rPr>
        <w:t>.2016</w:t>
      </w:r>
      <w:r w:rsidR="009D5962" w:rsidRPr="00775065">
        <w:rPr>
          <w:sz w:val="28"/>
          <w:szCs w:val="28"/>
        </w:rPr>
        <w:t>г</w:t>
      </w:r>
      <w:r w:rsidR="009D5962">
        <w:rPr>
          <w:sz w:val="28"/>
          <w:szCs w:val="28"/>
        </w:rPr>
        <w:t>. утрачиваю</w:t>
      </w:r>
      <w:r w:rsidR="00D221BC" w:rsidRPr="00E17527">
        <w:rPr>
          <w:sz w:val="28"/>
          <w:szCs w:val="28"/>
        </w:rPr>
        <w:t>т силу.</w:t>
      </w:r>
    </w:p>
    <w:p w:rsidR="00D221BC" w:rsidRDefault="00D221BC" w:rsidP="00D221BC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567"/>
          <w:tab w:val="left" w:pos="1134"/>
        </w:tabs>
        <w:ind w:left="0" w:firstLine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Опубликовать настоящее решение в газете «Кузьмоловский вестник» приложение к газете «Всеволожские вести» и разместить на официальном сайте МО Кузьмоловское городское поселение Всеволожского муниципального района Ленинградской области в информационно-телекоммуникационной сети «Интернет».</w:t>
      </w:r>
    </w:p>
    <w:p w:rsidR="00D221BC" w:rsidRDefault="00D221BC" w:rsidP="00D221B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Решение вступает в силу со дня его официального опубликования.</w:t>
      </w:r>
      <w:r>
        <w:rPr>
          <w:sz w:val="28"/>
          <w:szCs w:val="28"/>
        </w:rPr>
        <w:t xml:space="preserve"> </w:t>
      </w:r>
    </w:p>
    <w:p w:rsidR="00D221BC" w:rsidRDefault="00D221BC" w:rsidP="00D221BC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ind w:left="0" w:firstLine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Направить решение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правовых актов.</w:t>
      </w:r>
    </w:p>
    <w:p w:rsidR="00D221BC" w:rsidRDefault="00E17527" w:rsidP="00D221BC">
      <w:pPr>
        <w:numPr>
          <w:ilvl w:val="0"/>
          <w:numId w:val="1"/>
        </w:numPr>
        <w:spacing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Контроль  исполнения</w:t>
      </w:r>
      <w:r w:rsidR="00D221BC">
        <w:rPr>
          <w:sz w:val="28"/>
          <w:szCs w:val="28"/>
        </w:rPr>
        <w:t xml:space="preserve"> решения возложить на комиссию по жилищно-коммунальному хозяйству, топливно-энергетическому комплексу, строительству, транспорту, связи и дорожному хозяйству.</w:t>
      </w: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D221BC">
      <w:pPr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                 </w:t>
      </w:r>
      <w:r w:rsidR="00E17527">
        <w:rPr>
          <w:sz w:val="28"/>
          <w:szCs w:val="28"/>
        </w:rPr>
        <w:t xml:space="preserve">                Н.В. Дабужинскас</w:t>
      </w: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D221BC">
      <w:pPr>
        <w:rPr>
          <w:sz w:val="28"/>
          <w:szCs w:val="28"/>
        </w:rPr>
      </w:pPr>
    </w:p>
    <w:p w:rsidR="00D221BC" w:rsidRDefault="00D221BC" w:rsidP="00D221BC">
      <w:pPr>
        <w:rPr>
          <w:sz w:val="28"/>
          <w:szCs w:val="28"/>
        </w:rPr>
      </w:pPr>
    </w:p>
    <w:sectPr w:rsidR="00D221BC" w:rsidSect="0077506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DF47ED"/>
    <w:multiLevelType w:val="hybridMultilevel"/>
    <w:tmpl w:val="870434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21BC"/>
    <w:rsid w:val="0010134B"/>
    <w:rsid w:val="002579A8"/>
    <w:rsid w:val="003C73C5"/>
    <w:rsid w:val="0044258D"/>
    <w:rsid w:val="00657860"/>
    <w:rsid w:val="0072134C"/>
    <w:rsid w:val="00775065"/>
    <w:rsid w:val="00871C18"/>
    <w:rsid w:val="0093455C"/>
    <w:rsid w:val="0093519A"/>
    <w:rsid w:val="009D5962"/>
    <w:rsid w:val="00B12DAF"/>
    <w:rsid w:val="00B66BEF"/>
    <w:rsid w:val="00BB1AE3"/>
    <w:rsid w:val="00D221BC"/>
    <w:rsid w:val="00E17527"/>
    <w:rsid w:val="00E51B21"/>
    <w:rsid w:val="00E611CA"/>
    <w:rsid w:val="00EA2558"/>
    <w:rsid w:val="00F955BF"/>
    <w:rsid w:val="00FF5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1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21BC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D221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21B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2016-09-30T14:37:00Z</cp:lastPrinted>
  <dcterms:created xsi:type="dcterms:W3CDTF">2016-09-30T07:42:00Z</dcterms:created>
  <dcterms:modified xsi:type="dcterms:W3CDTF">2016-09-30T14:39:00Z</dcterms:modified>
</cp:coreProperties>
</file>