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846" w:rsidRDefault="00B50846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0BB2" w:rsidRPr="00937E86" w:rsidRDefault="00F25410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69246172" r:id="rId10"/>
          <o:OLEObject Type="Embed" ProgID="CorelDRAW.Graphic.14" ShapeID="_x0000_s1028" DrawAspect="Content" ObjectID="_1769246173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1430DC">
        <w:rPr>
          <w:rFonts w:ascii="Arial" w:eastAsia="Times New Roman" w:hAnsi="Arial" w:cs="Arial"/>
          <w:sz w:val="24"/>
          <w:szCs w:val="24"/>
          <w:lang w:eastAsia="ru-RU"/>
        </w:rPr>
        <w:t>П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960670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960670">
        <w:rPr>
          <w:rFonts w:eastAsia="Times New Roman" w:cs="Times New Roman"/>
          <w:b/>
          <w:bCs/>
          <w:iCs/>
          <w:szCs w:val="28"/>
        </w:rPr>
        <w:t>Р</w:t>
      </w:r>
      <w:r w:rsidR="00960670">
        <w:rPr>
          <w:rFonts w:eastAsia="Times New Roman" w:cs="Times New Roman"/>
          <w:b/>
          <w:bCs/>
          <w:iCs/>
          <w:szCs w:val="28"/>
        </w:rPr>
        <w:t xml:space="preserve"> </w:t>
      </w:r>
      <w:r w:rsidRPr="00960670">
        <w:rPr>
          <w:rFonts w:eastAsia="Times New Roman" w:cs="Times New Roman"/>
          <w:b/>
          <w:bCs/>
          <w:iCs/>
          <w:szCs w:val="28"/>
        </w:rPr>
        <w:t>Е</w:t>
      </w:r>
      <w:r w:rsidR="00960670">
        <w:rPr>
          <w:rFonts w:eastAsia="Times New Roman" w:cs="Times New Roman"/>
          <w:b/>
          <w:bCs/>
          <w:iCs/>
          <w:szCs w:val="28"/>
        </w:rPr>
        <w:t xml:space="preserve"> </w:t>
      </w:r>
      <w:r w:rsidRPr="00960670">
        <w:rPr>
          <w:rFonts w:eastAsia="Times New Roman" w:cs="Times New Roman"/>
          <w:b/>
          <w:bCs/>
          <w:iCs/>
          <w:szCs w:val="28"/>
        </w:rPr>
        <w:t>Ш</w:t>
      </w:r>
      <w:r w:rsidR="00960670">
        <w:rPr>
          <w:rFonts w:eastAsia="Times New Roman" w:cs="Times New Roman"/>
          <w:b/>
          <w:bCs/>
          <w:iCs/>
          <w:szCs w:val="28"/>
        </w:rPr>
        <w:t xml:space="preserve"> </w:t>
      </w:r>
      <w:r w:rsidRPr="00960670">
        <w:rPr>
          <w:rFonts w:eastAsia="Times New Roman" w:cs="Times New Roman"/>
          <w:b/>
          <w:bCs/>
          <w:iCs/>
          <w:szCs w:val="28"/>
        </w:rPr>
        <w:t>Е</w:t>
      </w:r>
      <w:r w:rsidR="00960670">
        <w:rPr>
          <w:rFonts w:eastAsia="Times New Roman" w:cs="Times New Roman"/>
          <w:b/>
          <w:bCs/>
          <w:iCs/>
          <w:szCs w:val="28"/>
        </w:rPr>
        <w:t xml:space="preserve"> </w:t>
      </w:r>
      <w:r w:rsidRPr="00960670">
        <w:rPr>
          <w:rFonts w:eastAsia="Times New Roman" w:cs="Times New Roman"/>
          <w:b/>
          <w:bCs/>
          <w:iCs/>
          <w:szCs w:val="28"/>
        </w:rPr>
        <w:t>Н</w:t>
      </w:r>
      <w:r w:rsidR="00960670">
        <w:rPr>
          <w:rFonts w:eastAsia="Times New Roman" w:cs="Times New Roman"/>
          <w:b/>
          <w:bCs/>
          <w:iCs/>
          <w:szCs w:val="28"/>
        </w:rPr>
        <w:t xml:space="preserve"> </w:t>
      </w:r>
      <w:r w:rsidRPr="00960670">
        <w:rPr>
          <w:rFonts w:eastAsia="Times New Roman" w:cs="Times New Roman"/>
          <w:b/>
          <w:bCs/>
          <w:iCs/>
          <w:szCs w:val="28"/>
        </w:rPr>
        <w:t>И</w:t>
      </w:r>
      <w:r w:rsidR="00960670">
        <w:rPr>
          <w:rFonts w:eastAsia="Times New Roman" w:cs="Times New Roman"/>
          <w:b/>
          <w:bCs/>
          <w:iCs/>
          <w:szCs w:val="28"/>
        </w:rPr>
        <w:t xml:space="preserve"> </w:t>
      </w:r>
      <w:r w:rsidRPr="00960670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960670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960670">
        <w:rPr>
          <w:b/>
          <w:szCs w:val="28"/>
        </w:rPr>
        <w:t>№</w:t>
      </w:r>
      <w:r w:rsidR="00154D2D" w:rsidRPr="00960670">
        <w:rPr>
          <w:b/>
          <w:szCs w:val="28"/>
        </w:rPr>
        <w:t xml:space="preserve"> </w:t>
      </w:r>
      <w:r w:rsidR="00960670" w:rsidRPr="00960670">
        <w:rPr>
          <w:b/>
          <w:szCs w:val="28"/>
        </w:rPr>
        <w:t>139</w:t>
      </w:r>
      <w:r w:rsidR="00E7094A" w:rsidRPr="00960670">
        <w:rPr>
          <w:b/>
          <w:szCs w:val="28"/>
        </w:rPr>
        <w:t xml:space="preserve"> </w:t>
      </w:r>
      <w:r w:rsidR="0017519E" w:rsidRPr="00960670">
        <w:rPr>
          <w:b/>
          <w:szCs w:val="28"/>
        </w:rPr>
        <w:t>от «</w:t>
      </w:r>
      <w:r w:rsidR="00960670" w:rsidRPr="00960670">
        <w:rPr>
          <w:b/>
          <w:szCs w:val="28"/>
        </w:rPr>
        <w:t>08</w:t>
      </w:r>
      <w:r w:rsidRPr="00960670">
        <w:rPr>
          <w:b/>
          <w:szCs w:val="28"/>
        </w:rPr>
        <w:t>»</w:t>
      </w:r>
      <w:r w:rsidR="002F4A8B" w:rsidRPr="00960670">
        <w:rPr>
          <w:b/>
          <w:szCs w:val="28"/>
        </w:rPr>
        <w:t xml:space="preserve"> </w:t>
      </w:r>
      <w:r w:rsidR="00FE32EF" w:rsidRPr="00960670">
        <w:rPr>
          <w:b/>
          <w:szCs w:val="28"/>
        </w:rPr>
        <w:t>феврал</w:t>
      </w:r>
      <w:r w:rsidR="004002E3" w:rsidRPr="00960670">
        <w:rPr>
          <w:b/>
          <w:szCs w:val="28"/>
        </w:rPr>
        <w:t>я</w:t>
      </w:r>
      <w:r w:rsidR="002F4A8B" w:rsidRPr="00960670">
        <w:rPr>
          <w:b/>
          <w:szCs w:val="28"/>
        </w:rPr>
        <w:t xml:space="preserve"> </w:t>
      </w:r>
      <w:r w:rsidRPr="00960670">
        <w:rPr>
          <w:b/>
          <w:szCs w:val="28"/>
        </w:rPr>
        <w:t>202</w:t>
      </w:r>
      <w:r w:rsidR="00FE32EF" w:rsidRPr="00960670">
        <w:rPr>
          <w:b/>
          <w:szCs w:val="28"/>
        </w:rPr>
        <w:t>4</w:t>
      </w:r>
      <w:r w:rsidRPr="00960670">
        <w:rPr>
          <w:b/>
          <w:szCs w:val="28"/>
        </w:rPr>
        <w:t xml:space="preserve"> года г.</w:t>
      </w:r>
      <w:r w:rsidR="00C23236" w:rsidRPr="00960670">
        <w:rPr>
          <w:b/>
          <w:szCs w:val="28"/>
        </w:rPr>
        <w:t xml:space="preserve"> </w:t>
      </w:r>
      <w:r w:rsidRPr="00960670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131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FE32EF">
        <w:rPr>
          <w:b/>
          <w:szCs w:val="28"/>
        </w:rPr>
        <w:t>06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FE32EF">
        <w:rPr>
          <w:b/>
          <w:szCs w:val="28"/>
        </w:rPr>
        <w:t xml:space="preserve">3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FE32EF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 и на плановый период 202</w:t>
      </w:r>
      <w:r w:rsidR="00FE32EF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и 202</w:t>
      </w:r>
      <w:r w:rsidR="00FE32EF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021536" w:rsidRPr="009625FE" w:rsidRDefault="00021536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 w:rsidR="009625FE">
        <w:rPr>
          <w:szCs w:val="28"/>
        </w:rPr>
        <w:t>4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770D92" w:rsidRPr="00770D92">
        <w:rPr>
          <w:bCs/>
          <w:szCs w:val="28"/>
        </w:rPr>
        <w:t xml:space="preserve">203 324,2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</w:t>
      </w: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Кузьмоловское городское поселение в сумме </w:t>
      </w:r>
      <w:r w:rsidR="00770D92">
        <w:rPr>
          <w:bCs/>
          <w:szCs w:val="28"/>
        </w:rPr>
        <w:t>223 857,3</w:t>
      </w:r>
      <w:r w:rsidR="00BA423D" w:rsidRPr="00770D92">
        <w:rPr>
          <w:bCs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бюджета муниципального образования Кузьмоловское городское поселение в сумме </w:t>
      </w:r>
      <w:r w:rsidR="00770D92">
        <w:rPr>
          <w:rFonts w:eastAsia="Times New Roman" w:cs="Times New Roman"/>
          <w:bCs/>
          <w:szCs w:val="28"/>
          <w:lang w:eastAsia="ru-RU"/>
        </w:rPr>
        <w:t>20 533,1</w:t>
      </w:r>
      <w:r w:rsidRPr="00770D92">
        <w:rPr>
          <w:color w:val="000000"/>
          <w:szCs w:val="28"/>
        </w:rPr>
        <w:t xml:space="preserve"> тыся</w:t>
      </w:r>
      <w:r w:rsidRPr="00770D92">
        <w:rPr>
          <w:szCs w:val="28"/>
        </w:rPr>
        <w:t>ч рублей.</w:t>
      </w:r>
    </w:p>
    <w:p w:rsidR="009A511C" w:rsidRPr="00770D92" w:rsidRDefault="009A511C" w:rsidP="00770D92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70D92">
        <w:rPr>
          <w:szCs w:val="28"/>
        </w:rPr>
        <w:t xml:space="preserve">Утвердить основные характеристики бюджета </w:t>
      </w:r>
      <w:r w:rsidR="002454EC" w:rsidRPr="00770D92">
        <w:rPr>
          <w:szCs w:val="28"/>
        </w:rPr>
        <w:t>муниципального образования Кузьмоловское городское поселение</w:t>
      </w:r>
      <w:r w:rsidRPr="00770D92">
        <w:rPr>
          <w:szCs w:val="28"/>
        </w:rPr>
        <w:t xml:space="preserve"> </w:t>
      </w:r>
      <w:r w:rsidR="00770D92" w:rsidRPr="00770D92">
        <w:rPr>
          <w:szCs w:val="28"/>
        </w:rPr>
        <w:t xml:space="preserve">Всеволожского муниципального района Ленинградской области </w:t>
      </w:r>
      <w:r w:rsidRPr="00770D92">
        <w:rPr>
          <w:szCs w:val="28"/>
        </w:rPr>
        <w:t>на 202</w:t>
      </w:r>
      <w:r w:rsidR="00770D92" w:rsidRPr="00770D92">
        <w:rPr>
          <w:szCs w:val="28"/>
        </w:rPr>
        <w:t>5</w:t>
      </w:r>
      <w:r w:rsidR="002454EC" w:rsidRPr="00770D92">
        <w:t xml:space="preserve"> </w:t>
      </w:r>
      <w:r w:rsidR="00770D92">
        <w:rPr>
          <w:szCs w:val="28"/>
        </w:rPr>
        <w:t xml:space="preserve">и 2026 годы </w:t>
      </w:r>
      <w:r w:rsidR="002454EC" w:rsidRPr="00770D92">
        <w:rPr>
          <w:szCs w:val="28"/>
        </w:rPr>
        <w:t>в новой редакции:</w:t>
      </w:r>
    </w:p>
    <w:p w:rsidR="002454EC" w:rsidRPr="00770D92" w:rsidRDefault="002454EC" w:rsidP="002454E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1084"/>
        <w:jc w:val="both"/>
        <w:rPr>
          <w:szCs w:val="28"/>
        </w:rPr>
      </w:pPr>
      <w:r w:rsidRPr="00770D92">
        <w:rPr>
          <w:szCs w:val="28"/>
        </w:rPr>
        <w:t xml:space="preserve">прогнозируемый общий объем доходов бюджета муниципального образования Кузьмоловское городское поселение </w:t>
      </w:r>
      <w:r w:rsidR="00770D92" w:rsidRPr="00770D92">
        <w:rPr>
          <w:szCs w:val="28"/>
        </w:rPr>
        <w:t xml:space="preserve">Всеволожского муниципального района Ленинградской области </w:t>
      </w:r>
      <w:r w:rsidR="00770D92">
        <w:rPr>
          <w:szCs w:val="28"/>
        </w:rPr>
        <w:t xml:space="preserve">на 2025 год </w:t>
      </w:r>
      <w:r w:rsidRPr="00770D92">
        <w:rPr>
          <w:szCs w:val="28"/>
        </w:rPr>
        <w:t xml:space="preserve">в сумме </w:t>
      </w:r>
      <w:r w:rsidR="00770D92">
        <w:rPr>
          <w:szCs w:val="28"/>
        </w:rPr>
        <w:t>272 674,6</w:t>
      </w:r>
      <w:r w:rsidRPr="00770D92">
        <w:rPr>
          <w:szCs w:val="28"/>
        </w:rPr>
        <w:t xml:space="preserve"> тысяч рублей</w:t>
      </w:r>
      <w:r w:rsidR="00770D92">
        <w:rPr>
          <w:szCs w:val="28"/>
        </w:rPr>
        <w:t xml:space="preserve"> и на 2026 год </w:t>
      </w:r>
      <w:r w:rsidR="00770D92" w:rsidRPr="00770D92">
        <w:rPr>
          <w:szCs w:val="28"/>
        </w:rPr>
        <w:t xml:space="preserve">в сумме </w:t>
      </w:r>
      <w:r w:rsidR="00770D92">
        <w:rPr>
          <w:szCs w:val="28"/>
        </w:rPr>
        <w:t>236</w:t>
      </w:r>
      <w:r w:rsidR="007164C2">
        <w:rPr>
          <w:szCs w:val="28"/>
        </w:rPr>
        <w:t xml:space="preserve"> </w:t>
      </w:r>
      <w:r w:rsidR="00770D92">
        <w:rPr>
          <w:szCs w:val="28"/>
        </w:rPr>
        <w:t>145,7</w:t>
      </w:r>
      <w:r w:rsidR="00770D92" w:rsidRPr="00770D92">
        <w:rPr>
          <w:szCs w:val="28"/>
        </w:rPr>
        <w:t xml:space="preserve"> тысяч рублей</w:t>
      </w:r>
      <w:r w:rsidRPr="00770D92">
        <w:rPr>
          <w:szCs w:val="28"/>
        </w:rPr>
        <w:t>;</w:t>
      </w:r>
    </w:p>
    <w:p w:rsidR="002454EC" w:rsidRPr="00770D92" w:rsidRDefault="002454EC" w:rsidP="002454E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1084"/>
        <w:jc w:val="both"/>
        <w:rPr>
          <w:szCs w:val="28"/>
        </w:rPr>
      </w:pPr>
      <w:r w:rsidRPr="00770D92">
        <w:rPr>
          <w:szCs w:val="28"/>
        </w:rPr>
        <w:t xml:space="preserve">общий объем расходов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="007164C2">
        <w:rPr>
          <w:szCs w:val="28"/>
        </w:rPr>
        <w:t xml:space="preserve">на 2025 год </w:t>
      </w:r>
      <w:r w:rsidRPr="00770D92">
        <w:rPr>
          <w:szCs w:val="28"/>
        </w:rPr>
        <w:t xml:space="preserve">в сумме </w:t>
      </w:r>
      <w:r w:rsidR="007164C2">
        <w:rPr>
          <w:szCs w:val="28"/>
        </w:rPr>
        <w:t>279 102,7</w:t>
      </w:r>
      <w:r w:rsidRPr="00770D92">
        <w:rPr>
          <w:szCs w:val="28"/>
        </w:rPr>
        <w:t xml:space="preserve"> тысяч рублей</w:t>
      </w:r>
      <w:r w:rsidRPr="00770D92">
        <w:rPr>
          <w:color w:val="000000"/>
          <w:szCs w:val="28"/>
        </w:rPr>
        <w:t xml:space="preserve">, в том числе условно утвержденные расходы в сумме </w:t>
      </w:r>
      <w:r w:rsidR="007164C2">
        <w:rPr>
          <w:color w:val="000000"/>
          <w:szCs w:val="28"/>
        </w:rPr>
        <w:t>5</w:t>
      </w:r>
      <w:r w:rsidRPr="00770D92">
        <w:rPr>
          <w:color w:val="000000"/>
          <w:szCs w:val="28"/>
        </w:rPr>
        <w:t xml:space="preserve"> 000,0 тысяч рублей</w:t>
      </w:r>
      <w:r w:rsidR="007164C2">
        <w:rPr>
          <w:color w:val="000000"/>
          <w:szCs w:val="28"/>
        </w:rPr>
        <w:t xml:space="preserve">, и на 2026 год </w:t>
      </w:r>
      <w:r w:rsidR="007164C2" w:rsidRPr="00770D92">
        <w:rPr>
          <w:szCs w:val="28"/>
        </w:rPr>
        <w:t xml:space="preserve">в сумме </w:t>
      </w:r>
      <w:r w:rsidR="007164C2">
        <w:rPr>
          <w:szCs w:val="28"/>
        </w:rPr>
        <w:t>213 082,0</w:t>
      </w:r>
      <w:r w:rsidR="007164C2" w:rsidRPr="00770D92">
        <w:rPr>
          <w:szCs w:val="28"/>
        </w:rPr>
        <w:t xml:space="preserve"> тысяч рублей</w:t>
      </w:r>
      <w:r w:rsidR="007164C2" w:rsidRPr="00770D92">
        <w:rPr>
          <w:color w:val="000000"/>
          <w:szCs w:val="28"/>
        </w:rPr>
        <w:t xml:space="preserve">, в том числе условно утвержденные расходы в сумме </w:t>
      </w:r>
      <w:r w:rsidR="007164C2">
        <w:rPr>
          <w:color w:val="000000"/>
          <w:szCs w:val="28"/>
        </w:rPr>
        <w:t>10</w:t>
      </w:r>
      <w:r w:rsidR="007164C2" w:rsidRPr="00770D92">
        <w:rPr>
          <w:color w:val="000000"/>
          <w:szCs w:val="28"/>
        </w:rPr>
        <w:t xml:space="preserve"> 000,0 тысяч рублей</w:t>
      </w:r>
      <w:r w:rsidRPr="00770D92">
        <w:rPr>
          <w:szCs w:val="28"/>
        </w:rPr>
        <w:t>;</w:t>
      </w:r>
    </w:p>
    <w:p w:rsidR="002454EC" w:rsidRPr="007164C2" w:rsidRDefault="002454EC" w:rsidP="002454E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1084"/>
        <w:jc w:val="both"/>
        <w:rPr>
          <w:szCs w:val="28"/>
        </w:rPr>
      </w:pPr>
      <w:r w:rsidRPr="007164C2">
        <w:rPr>
          <w:szCs w:val="28"/>
        </w:rPr>
        <w:t xml:space="preserve">прогнозируемый дефицит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на 2025 год </w:t>
      </w:r>
      <w:r w:rsidRPr="007164C2">
        <w:rPr>
          <w:szCs w:val="28"/>
        </w:rPr>
        <w:t xml:space="preserve">в сумме </w:t>
      </w:r>
      <w:r w:rsidR="007164C2" w:rsidRPr="007164C2">
        <w:rPr>
          <w:szCs w:val="28"/>
        </w:rPr>
        <w:t>6 428,1</w:t>
      </w:r>
      <w:r w:rsidRPr="007164C2">
        <w:rPr>
          <w:szCs w:val="28"/>
        </w:rPr>
        <w:t xml:space="preserve"> тысяч рублей</w:t>
      </w:r>
      <w:r w:rsidR="007164C2" w:rsidRPr="007164C2">
        <w:rPr>
          <w:szCs w:val="28"/>
        </w:rPr>
        <w:t xml:space="preserve"> и на 2026 год профицит в сумме 23 063,7 тысяч рублей</w:t>
      </w:r>
      <w:r w:rsidRPr="007164C2">
        <w:rPr>
          <w:szCs w:val="28"/>
        </w:rPr>
        <w:t>.</w:t>
      </w:r>
    </w:p>
    <w:p w:rsidR="005B3649" w:rsidRPr="007164C2" w:rsidRDefault="005B3649" w:rsidP="00FD43DF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szCs w:val="28"/>
        </w:rPr>
        <w:t xml:space="preserve">1.3 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Pr="007164C2">
        <w:rPr>
          <w:szCs w:val="28"/>
        </w:rPr>
        <w:t>на 202</w:t>
      </w:r>
      <w:r w:rsidR="007164C2" w:rsidRPr="007164C2">
        <w:rPr>
          <w:szCs w:val="28"/>
        </w:rPr>
        <w:t>4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1430DC" w:rsidRPr="007164C2" w:rsidRDefault="00021536" w:rsidP="007164C2">
      <w:pPr>
        <w:pStyle w:val="ac"/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164C2">
        <w:rPr>
          <w:rFonts w:eastAsia="Times New Roman" w:cs="Times New Roman"/>
          <w:bCs/>
          <w:szCs w:val="28"/>
          <w:lang w:eastAsia="ru-RU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области: </w:t>
      </w:r>
    </w:p>
    <w:p w:rsidR="00021536" w:rsidRPr="007164C2" w:rsidRDefault="00021536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164C2">
        <w:rPr>
          <w:rFonts w:eastAsia="Times New Roman" w:cs="Times New Roman"/>
          <w:bCs/>
          <w:szCs w:val="28"/>
          <w:lang w:eastAsia="ru-RU"/>
        </w:rPr>
        <w:t>1.</w:t>
      </w:r>
      <w:r w:rsidR="007164C2">
        <w:rPr>
          <w:rFonts w:eastAsia="Times New Roman" w:cs="Times New Roman"/>
          <w:bCs/>
          <w:szCs w:val="28"/>
          <w:lang w:eastAsia="ru-RU"/>
        </w:rPr>
        <w:t>4</w:t>
      </w:r>
      <w:r w:rsidRPr="007164C2">
        <w:rPr>
          <w:rFonts w:eastAsia="Times New Roman" w:cs="Times New Roman"/>
          <w:bCs/>
          <w:szCs w:val="28"/>
          <w:lang w:eastAsia="ru-RU"/>
        </w:rPr>
        <w:t xml:space="preserve">.1 прогнозируемое поступление доходов 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 xml:space="preserve">в новой редакции </w:t>
      </w:r>
      <w:r w:rsidRPr="007164C2">
        <w:rPr>
          <w:rFonts w:eastAsia="Times New Roman" w:cs="Times New Roman"/>
          <w:bCs/>
          <w:szCs w:val="28"/>
          <w:lang w:eastAsia="ru-RU"/>
        </w:rPr>
        <w:t>на 202</w:t>
      </w:r>
      <w:r w:rsidR="007164C2" w:rsidRPr="007164C2">
        <w:rPr>
          <w:rFonts w:eastAsia="Times New Roman" w:cs="Times New Roman"/>
          <w:bCs/>
          <w:szCs w:val="28"/>
          <w:lang w:eastAsia="ru-RU"/>
        </w:rPr>
        <w:t>4</w:t>
      </w:r>
      <w:r w:rsidRPr="007164C2">
        <w:rPr>
          <w:rFonts w:eastAsia="Times New Roman" w:cs="Times New Roman"/>
          <w:bCs/>
          <w:szCs w:val="28"/>
          <w:lang w:eastAsia="ru-RU"/>
        </w:rPr>
        <w:t xml:space="preserve"> год согласно приложению № 3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>,</w:t>
      </w:r>
      <w:r w:rsidR="002454EC" w:rsidRPr="007164C2">
        <w:t xml:space="preserve"> 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>прогнозируемые поступления доходов на плановый период 202</w:t>
      </w:r>
      <w:r w:rsidR="007164C2" w:rsidRPr="007164C2">
        <w:rPr>
          <w:rFonts w:eastAsia="Times New Roman" w:cs="Times New Roman"/>
          <w:bCs/>
          <w:szCs w:val="28"/>
          <w:lang w:eastAsia="ru-RU"/>
        </w:rPr>
        <w:t>5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 xml:space="preserve"> и 202</w:t>
      </w:r>
      <w:r w:rsidR="007164C2" w:rsidRPr="007164C2">
        <w:rPr>
          <w:rFonts w:eastAsia="Times New Roman" w:cs="Times New Roman"/>
          <w:bCs/>
          <w:szCs w:val="28"/>
          <w:lang w:eastAsia="ru-RU"/>
        </w:rPr>
        <w:t>6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 xml:space="preserve"> года согласно приложению №</w:t>
      </w:r>
      <w:r w:rsidR="007164C2">
        <w:rPr>
          <w:rFonts w:eastAsia="Times New Roman" w:cs="Times New Roman"/>
          <w:bCs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>4</w:t>
      </w:r>
      <w:r w:rsidRPr="007164C2">
        <w:rPr>
          <w:rFonts w:eastAsia="Times New Roman" w:cs="Times New Roman"/>
          <w:bCs/>
          <w:szCs w:val="28"/>
          <w:lang w:eastAsia="ru-RU"/>
        </w:rPr>
        <w:t>;</w:t>
      </w:r>
    </w:p>
    <w:p w:rsidR="00021536" w:rsidRPr="007164C2" w:rsidRDefault="00021536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164C2">
        <w:rPr>
          <w:rFonts w:eastAsia="Times New Roman" w:cs="Times New Roman"/>
          <w:bCs/>
          <w:szCs w:val="28"/>
          <w:lang w:eastAsia="ru-RU"/>
        </w:rPr>
        <w:t>1.</w:t>
      </w:r>
      <w:r w:rsidR="007164C2">
        <w:rPr>
          <w:rFonts w:eastAsia="Times New Roman" w:cs="Times New Roman"/>
          <w:bCs/>
          <w:szCs w:val="28"/>
          <w:lang w:eastAsia="ru-RU"/>
        </w:rPr>
        <w:t>4</w:t>
      </w:r>
      <w:r w:rsidRPr="007164C2">
        <w:rPr>
          <w:rFonts w:eastAsia="Times New Roman" w:cs="Times New Roman"/>
          <w:bCs/>
          <w:szCs w:val="28"/>
          <w:lang w:eastAsia="ru-RU"/>
        </w:rPr>
        <w:t xml:space="preserve">.2 безвозмездные поступления 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 xml:space="preserve">в новой редакции </w:t>
      </w:r>
      <w:r w:rsidRPr="007164C2">
        <w:rPr>
          <w:rFonts w:eastAsia="Times New Roman" w:cs="Times New Roman"/>
          <w:bCs/>
          <w:szCs w:val="28"/>
          <w:lang w:eastAsia="ru-RU"/>
        </w:rPr>
        <w:t>на 202</w:t>
      </w:r>
      <w:r w:rsidR="007164C2">
        <w:rPr>
          <w:rFonts w:eastAsia="Times New Roman" w:cs="Times New Roman"/>
          <w:bCs/>
          <w:szCs w:val="28"/>
          <w:lang w:eastAsia="ru-RU"/>
        </w:rPr>
        <w:t>4</w:t>
      </w:r>
      <w:r w:rsidRPr="007164C2">
        <w:rPr>
          <w:rFonts w:eastAsia="Times New Roman" w:cs="Times New Roman"/>
          <w:bCs/>
          <w:szCs w:val="28"/>
          <w:lang w:eastAsia="ru-RU"/>
        </w:rPr>
        <w:t xml:space="preserve"> год согласно приложению № 5</w:t>
      </w:r>
      <w:r w:rsidR="002454EC" w:rsidRPr="007164C2">
        <w:rPr>
          <w:rFonts w:eastAsia="Times New Roman" w:cs="Times New Roman"/>
          <w:bCs/>
          <w:szCs w:val="28"/>
          <w:lang w:eastAsia="ru-RU"/>
        </w:rPr>
        <w:t xml:space="preserve">, </w:t>
      </w:r>
      <w:hyperlink r:id="rId12" w:history="1">
        <w:r w:rsidR="002454EC" w:rsidRPr="007164C2">
          <w:rPr>
            <w:szCs w:val="28"/>
          </w:rPr>
          <w:t>безвозмездные поступления</w:t>
        </w:r>
      </w:hyperlink>
      <w:r w:rsidR="002454EC" w:rsidRPr="007164C2">
        <w:rPr>
          <w:szCs w:val="28"/>
        </w:rPr>
        <w:t xml:space="preserve"> на плановый период 202</w:t>
      </w:r>
      <w:r w:rsidR="007164C2">
        <w:rPr>
          <w:szCs w:val="28"/>
        </w:rPr>
        <w:t>5</w:t>
      </w:r>
      <w:r w:rsidR="002454EC" w:rsidRPr="007164C2">
        <w:rPr>
          <w:szCs w:val="28"/>
        </w:rPr>
        <w:t xml:space="preserve"> и 202</w:t>
      </w:r>
      <w:r w:rsidR="007164C2">
        <w:rPr>
          <w:szCs w:val="28"/>
        </w:rPr>
        <w:t>6</w:t>
      </w:r>
      <w:r w:rsidR="002454EC" w:rsidRPr="007164C2">
        <w:rPr>
          <w:szCs w:val="28"/>
        </w:rPr>
        <w:t xml:space="preserve"> года согласно приложению №</w:t>
      </w:r>
      <w:r w:rsidR="007164C2">
        <w:rPr>
          <w:szCs w:val="28"/>
        </w:rPr>
        <w:t xml:space="preserve"> </w:t>
      </w:r>
      <w:r w:rsidR="002454EC" w:rsidRPr="007164C2">
        <w:rPr>
          <w:szCs w:val="28"/>
        </w:rPr>
        <w:t>6</w:t>
      </w:r>
      <w:r w:rsidRPr="007164C2">
        <w:rPr>
          <w:rFonts w:eastAsia="Times New Roman" w:cs="Times New Roman"/>
          <w:bCs/>
          <w:szCs w:val="28"/>
          <w:lang w:eastAsia="ru-RU"/>
        </w:rPr>
        <w:t>.</w:t>
      </w:r>
    </w:p>
    <w:p w:rsidR="00AC7DB7" w:rsidRPr="007164C2" w:rsidRDefault="00680741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7164C2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7164C2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 xml:space="preserve">. распределение бюджетных ассигнований по целевым статьям (муниципальным программам и непрограммным направлениям деятельности), </w:t>
      </w:r>
      <w:r w:rsidR="003B7F91" w:rsidRPr="007164C2">
        <w:rPr>
          <w:rFonts w:eastAsia="Times New Roman" w:cs="Times New Roman"/>
          <w:szCs w:val="28"/>
          <w:lang w:eastAsia="ru-RU"/>
        </w:rPr>
        <w:lastRenderedPageBreak/>
        <w:t>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2454EC" w:rsidRPr="007164C2">
        <w:rPr>
          <w:rFonts w:eastAsia="Times New Roman" w:cs="Times New Roman"/>
          <w:szCs w:val="28"/>
          <w:lang w:eastAsia="ru-RU"/>
        </w:rPr>
        <w:t>:</w:t>
      </w:r>
    </w:p>
    <w:p w:rsidR="001E5A75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color w:val="000000"/>
          <w:szCs w:val="28"/>
          <w:lang w:eastAsia="ru-RU"/>
        </w:rPr>
        <w:t>на 202</w:t>
      </w:r>
      <w:r w:rsidR="007164C2" w:rsidRPr="007164C2">
        <w:rPr>
          <w:rFonts w:eastAsia="Times New Roman" w:cs="Times New Roman"/>
          <w:color w:val="000000"/>
          <w:szCs w:val="28"/>
          <w:lang w:eastAsia="ru-RU"/>
        </w:rPr>
        <w:t>4</w:t>
      </w:r>
      <w:r w:rsidRPr="007164C2">
        <w:rPr>
          <w:rFonts w:eastAsia="Times New Roman" w:cs="Times New Roman"/>
          <w:color w:val="000000"/>
          <w:szCs w:val="28"/>
          <w:lang w:eastAsia="ru-RU"/>
        </w:rPr>
        <w:t xml:space="preserve"> год согласно приложению № 7</w:t>
      </w:r>
      <w:r w:rsidR="000E790A" w:rsidRPr="007164C2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2454EC" w:rsidRPr="007164C2" w:rsidRDefault="002454EC" w:rsidP="002454EC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7164C2">
        <w:rPr>
          <w:szCs w:val="28"/>
        </w:rPr>
        <w:t>на 202</w:t>
      </w:r>
      <w:r w:rsidR="007164C2" w:rsidRPr="007164C2">
        <w:rPr>
          <w:szCs w:val="28"/>
        </w:rPr>
        <w:t>5</w:t>
      </w:r>
      <w:r w:rsidRPr="007164C2">
        <w:rPr>
          <w:szCs w:val="28"/>
        </w:rPr>
        <w:t xml:space="preserve"> - 202</w:t>
      </w:r>
      <w:r w:rsidR="007164C2" w:rsidRPr="007164C2">
        <w:rPr>
          <w:szCs w:val="28"/>
        </w:rPr>
        <w:t>6</w:t>
      </w:r>
      <w:r w:rsidRPr="007164C2">
        <w:rPr>
          <w:szCs w:val="28"/>
        </w:rPr>
        <w:t xml:space="preserve"> годы согласно </w:t>
      </w:r>
      <w:hyperlink r:id="rId13" w:history="1">
        <w:r w:rsidRPr="007164C2">
          <w:rPr>
            <w:szCs w:val="28"/>
          </w:rPr>
          <w:t>приложению</w:t>
        </w:r>
      </w:hyperlink>
      <w:r w:rsidRPr="007164C2">
        <w:rPr>
          <w:szCs w:val="28"/>
        </w:rPr>
        <w:t xml:space="preserve"> №</w:t>
      </w:r>
      <w:r w:rsidR="007164C2">
        <w:rPr>
          <w:szCs w:val="28"/>
        </w:rPr>
        <w:t xml:space="preserve"> </w:t>
      </w:r>
      <w:r w:rsidRPr="007164C2">
        <w:rPr>
          <w:szCs w:val="28"/>
        </w:rPr>
        <w:t>8.</w:t>
      </w:r>
    </w:p>
    <w:p w:rsidR="003D2B52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7164C2" w:rsidRPr="007164C2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редакции:</w:t>
      </w:r>
    </w:p>
    <w:p w:rsidR="003B7F91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color w:val="000000"/>
          <w:szCs w:val="28"/>
          <w:lang w:eastAsia="ru-RU"/>
        </w:rPr>
        <w:t>на 202</w:t>
      </w:r>
      <w:r w:rsidR="007164C2" w:rsidRPr="007164C2">
        <w:rPr>
          <w:rFonts w:eastAsia="Times New Roman" w:cs="Times New Roman"/>
          <w:color w:val="000000"/>
          <w:szCs w:val="28"/>
          <w:lang w:eastAsia="ru-RU"/>
        </w:rPr>
        <w:t>4</w:t>
      </w:r>
      <w:r w:rsidRPr="007164C2">
        <w:rPr>
          <w:rFonts w:eastAsia="Times New Roman" w:cs="Times New Roman"/>
          <w:color w:val="000000"/>
          <w:szCs w:val="28"/>
          <w:lang w:eastAsia="ru-RU"/>
        </w:rPr>
        <w:t xml:space="preserve"> год </w:t>
      </w:r>
      <w:r w:rsidR="001E5A75" w:rsidRPr="007164C2">
        <w:rPr>
          <w:rFonts w:eastAsia="Times New Roman" w:cs="Times New Roman"/>
          <w:color w:val="000000"/>
          <w:szCs w:val="28"/>
          <w:lang w:eastAsia="ru-RU"/>
        </w:rPr>
        <w:t>согласно приложению № 9</w:t>
      </w:r>
      <w:r w:rsidR="000E790A" w:rsidRPr="007164C2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7164C2" w:rsidRDefault="003D2B52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szCs w:val="28"/>
        </w:rPr>
        <w:t>на 202</w:t>
      </w:r>
      <w:r w:rsidR="007164C2" w:rsidRPr="007164C2">
        <w:rPr>
          <w:szCs w:val="28"/>
        </w:rPr>
        <w:t>5</w:t>
      </w:r>
      <w:r w:rsidRPr="007164C2">
        <w:rPr>
          <w:szCs w:val="28"/>
        </w:rPr>
        <w:t xml:space="preserve"> - 202</w:t>
      </w:r>
      <w:r w:rsidR="007164C2" w:rsidRPr="007164C2">
        <w:rPr>
          <w:szCs w:val="28"/>
        </w:rPr>
        <w:t>6</w:t>
      </w:r>
      <w:r w:rsidRPr="007164C2">
        <w:rPr>
          <w:szCs w:val="28"/>
        </w:rPr>
        <w:t xml:space="preserve"> годы согласно </w:t>
      </w:r>
      <w:hyperlink r:id="rId14" w:history="1">
        <w:r w:rsidRPr="007164C2">
          <w:rPr>
            <w:szCs w:val="28"/>
          </w:rPr>
          <w:t>приложению</w:t>
        </w:r>
      </w:hyperlink>
      <w:r w:rsidRPr="007164C2">
        <w:rPr>
          <w:szCs w:val="28"/>
        </w:rPr>
        <w:t xml:space="preserve"> №</w:t>
      </w:r>
      <w:r w:rsidR="007164C2">
        <w:rPr>
          <w:szCs w:val="28"/>
        </w:rPr>
        <w:t xml:space="preserve"> </w:t>
      </w:r>
      <w:r w:rsidRPr="007164C2">
        <w:rPr>
          <w:szCs w:val="28"/>
        </w:rPr>
        <w:t>10.</w:t>
      </w:r>
    </w:p>
    <w:p w:rsidR="003D2B52" w:rsidRPr="007164C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7164C2" w:rsidRPr="007164C2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в новой редакции: </w:t>
      </w:r>
    </w:p>
    <w:p w:rsidR="002D7480" w:rsidRPr="007164C2" w:rsidRDefault="00404705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н</w:t>
      </w:r>
      <w:r w:rsidR="00E5563E" w:rsidRPr="007164C2">
        <w:rPr>
          <w:rFonts w:eastAsia="Times New Roman" w:cs="Times New Roman"/>
          <w:szCs w:val="28"/>
          <w:lang w:eastAsia="ru-RU"/>
        </w:rPr>
        <w:t>а 202</w:t>
      </w:r>
      <w:r w:rsidR="007164C2" w:rsidRPr="007164C2">
        <w:rPr>
          <w:rFonts w:eastAsia="Times New Roman" w:cs="Times New Roman"/>
          <w:szCs w:val="28"/>
          <w:lang w:eastAsia="ru-RU"/>
        </w:rPr>
        <w:t>4</w:t>
      </w:r>
      <w:r w:rsidR="00E5563E" w:rsidRPr="007164C2">
        <w:rPr>
          <w:rFonts w:eastAsia="Times New Roman" w:cs="Times New Roman"/>
          <w:szCs w:val="28"/>
          <w:lang w:eastAsia="ru-RU"/>
        </w:rPr>
        <w:t xml:space="preserve"> год согласно приложению № </w:t>
      </w:r>
      <w:r w:rsidR="002D7480" w:rsidRPr="007164C2">
        <w:rPr>
          <w:rFonts w:eastAsia="Times New Roman" w:cs="Times New Roman"/>
          <w:szCs w:val="28"/>
          <w:lang w:eastAsia="ru-RU"/>
        </w:rPr>
        <w:t>11</w:t>
      </w:r>
      <w:r w:rsidR="003D2B52" w:rsidRPr="007164C2">
        <w:rPr>
          <w:rFonts w:eastAsia="Times New Roman" w:cs="Times New Roman"/>
          <w:szCs w:val="28"/>
          <w:lang w:eastAsia="ru-RU"/>
        </w:rPr>
        <w:t>;</w:t>
      </w:r>
    </w:p>
    <w:p w:rsidR="003D2B52" w:rsidRPr="007164C2" w:rsidRDefault="003D2B52" w:rsidP="003D2B52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7164C2">
        <w:rPr>
          <w:szCs w:val="28"/>
        </w:rPr>
        <w:t>на 202</w:t>
      </w:r>
      <w:r w:rsidR="007164C2" w:rsidRPr="007164C2">
        <w:rPr>
          <w:szCs w:val="28"/>
        </w:rPr>
        <w:t>5</w:t>
      </w:r>
      <w:r w:rsidRPr="007164C2">
        <w:rPr>
          <w:szCs w:val="28"/>
        </w:rPr>
        <w:t xml:space="preserve"> - 202</w:t>
      </w:r>
      <w:r w:rsidR="007164C2" w:rsidRPr="007164C2">
        <w:rPr>
          <w:szCs w:val="28"/>
        </w:rPr>
        <w:t>6</w:t>
      </w:r>
      <w:r w:rsidRPr="007164C2">
        <w:rPr>
          <w:szCs w:val="28"/>
        </w:rPr>
        <w:t xml:space="preserve"> годы согласно </w:t>
      </w:r>
      <w:hyperlink r:id="rId15" w:history="1">
        <w:r w:rsidRPr="007164C2">
          <w:rPr>
            <w:szCs w:val="28"/>
          </w:rPr>
          <w:t>приложению</w:t>
        </w:r>
      </w:hyperlink>
      <w:r w:rsidRPr="007164C2">
        <w:rPr>
          <w:szCs w:val="28"/>
        </w:rPr>
        <w:t xml:space="preserve"> №</w:t>
      </w:r>
      <w:r w:rsidR="007164C2">
        <w:rPr>
          <w:szCs w:val="28"/>
        </w:rPr>
        <w:t xml:space="preserve"> </w:t>
      </w:r>
      <w:r w:rsidRPr="007164C2">
        <w:rPr>
          <w:szCs w:val="28"/>
        </w:rPr>
        <w:t>12.</w:t>
      </w:r>
    </w:p>
    <w:p w:rsidR="00FE32EF" w:rsidRPr="00A6095B" w:rsidRDefault="009625FE" w:rsidP="00A6095B">
      <w:pPr>
        <w:pStyle w:val="ac"/>
        <w:numPr>
          <w:ilvl w:val="1"/>
          <w:numId w:val="15"/>
        </w:numPr>
        <w:autoSpaceDE w:val="0"/>
        <w:autoSpaceDN w:val="0"/>
        <w:adjustRightInd w:val="0"/>
        <w:ind w:left="1560" w:hanging="801"/>
        <w:jc w:val="both"/>
        <w:outlineLvl w:val="1"/>
        <w:rPr>
          <w:szCs w:val="28"/>
        </w:rPr>
      </w:pPr>
      <w:r w:rsidRPr="00A6095B">
        <w:rPr>
          <w:szCs w:val="28"/>
        </w:rPr>
        <w:t>Пункт 10 с</w:t>
      </w:r>
      <w:r w:rsidR="00FE32EF" w:rsidRPr="00A6095B">
        <w:rPr>
          <w:szCs w:val="28"/>
        </w:rPr>
        <w:t>тать</w:t>
      </w:r>
      <w:r w:rsidRPr="00A6095B">
        <w:rPr>
          <w:szCs w:val="28"/>
        </w:rPr>
        <w:t>и</w:t>
      </w:r>
      <w:r w:rsidR="00FE32EF" w:rsidRPr="00A6095B">
        <w:rPr>
          <w:szCs w:val="28"/>
        </w:rPr>
        <w:t xml:space="preserve"> четвёрт</w:t>
      </w:r>
      <w:r w:rsidRPr="00A6095B">
        <w:rPr>
          <w:szCs w:val="28"/>
        </w:rPr>
        <w:t>ой читать в новой редакции</w:t>
      </w:r>
      <w:r w:rsidR="00FE32EF" w:rsidRPr="00A6095B">
        <w:rPr>
          <w:szCs w:val="28"/>
        </w:rPr>
        <w:t>: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>
        <w:rPr>
          <w:szCs w:val="28"/>
        </w:rPr>
        <w:t>«1</w:t>
      </w:r>
      <w:r w:rsidR="009625FE">
        <w:rPr>
          <w:szCs w:val="28"/>
        </w:rPr>
        <w:t>0</w:t>
      </w:r>
      <w:r>
        <w:rPr>
          <w:szCs w:val="28"/>
        </w:rPr>
        <w:t>.</w:t>
      </w:r>
      <w:r w:rsidRPr="00FE32EF">
        <w:t xml:space="preserve"> </w:t>
      </w:r>
      <w:r w:rsidRPr="00FE32EF">
        <w:rPr>
          <w:szCs w:val="28"/>
        </w:rPr>
        <w:t>Установить, что в соответствии со статьей 242.25 Бюджетного кодекса</w:t>
      </w:r>
      <w:r>
        <w:rPr>
          <w:szCs w:val="28"/>
        </w:rPr>
        <w:t xml:space="preserve"> </w:t>
      </w:r>
      <w:r w:rsidRPr="00FE32EF">
        <w:rPr>
          <w:szCs w:val="28"/>
        </w:rPr>
        <w:t>Российской Федерации казначейскому сопровождению подлежат следующие целевые</w:t>
      </w:r>
      <w:r>
        <w:rPr>
          <w:szCs w:val="28"/>
        </w:rPr>
        <w:t xml:space="preserve"> </w:t>
      </w:r>
      <w:r w:rsidRPr="00FE32EF">
        <w:rPr>
          <w:szCs w:val="28"/>
        </w:rPr>
        <w:t>средства источником финансового обеспечения, которых являются средства,</w:t>
      </w:r>
      <w:r>
        <w:rPr>
          <w:szCs w:val="28"/>
        </w:rPr>
        <w:t xml:space="preserve"> </w:t>
      </w:r>
      <w:r w:rsidRPr="00FE32EF">
        <w:rPr>
          <w:szCs w:val="28"/>
        </w:rPr>
        <w:t xml:space="preserve">предоставляемые из </w:t>
      </w:r>
      <w:r w:rsidRPr="00FE32EF">
        <w:rPr>
          <w:b/>
          <w:szCs w:val="28"/>
        </w:rPr>
        <w:t>федерального бюджета</w:t>
      </w:r>
      <w:r w:rsidRPr="00FE32EF">
        <w:rPr>
          <w:szCs w:val="28"/>
        </w:rPr>
        <w:t>: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1) авансовые платежи по государственным (муниципальным) контрактам о</w:t>
      </w:r>
      <w:r>
        <w:rPr>
          <w:szCs w:val="28"/>
        </w:rPr>
        <w:t xml:space="preserve"> </w:t>
      </w:r>
      <w:r w:rsidRPr="00FE32EF">
        <w:rPr>
          <w:szCs w:val="28"/>
        </w:rPr>
        <w:t>поставке товаров, выполнении работ, оказании услуг, заключаемым на сумму 100</w:t>
      </w:r>
      <w:r>
        <w:rPr>
          <w:szCs w:val="28"/>
        </w:rPr>
        <w:t xml:space="preserve"> </w:t>
      </w:r>
      <w:r w:rsidRPr="00FE32EF">
        <w:rPr>
          <w:szCs w:val="28"/>
        </w:rPr>
        <w:t>000,0 тыс. рублей и более;</w:t>
      </w:r>
    </w:p>
    <w:p w:rsid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2) авансовые платежи по контрактам (договорам) о поставке товаров,</w:t>
      </w:r>
      <w:r>
        <w:rPr>
          <w:szCs w:val="28"/>
        </w:rPr>
        <w:t xml:space="preserve"> </w:t>
      </w:r>
      <w:r w:rsidRPr="00FE32EF">
        <w:rPr>
          <w:szCs w:val="28"/>
        </w:rPr>
        <w:t>выполнении работ, оказании услуг, заключаемым на сумму более 3 000,0 тыс. рублей</w:t>
      </w:r>
      <w:r>
        <w:rPr>
          <w:szCs w:val="28"/>
        </w:rPr>
        <w:t xml:space="preserve"> </w:t>
      </w:r>
      <w:r w:rsidRPr="00FE32EF">
        <w:rPr>
          <w:szCs w:val="28"/>
        </w:rPr>
        <w:t>исполнителями и соисполнителями в рамках исполнения указанных в пункте 1</w:t>
      </w:r>
      <w:r>
        <w:rPr>
          <w:szCs w:val="28"/>
        </w:rPr>
        <w:t xml:space="preserve"> </w:t>
      </w:r>
      <w:r w:rsidRPr="00FE32EF">
        <w:rPr>
          <w:szCs w:val="28"/>
        </w:rPr>
        <w:t>настоящей части государственных (муниципальных) контрактов (контрактов,</w:t>
      </w:r>
      <w:r>
        <w:rPr>
          <w:szCs w:val="28"/>
        </w:rPr>
        <w:t xml:space="preserve"> </w:t>
      </w:r>
      <w:r w:rsidRPr="00FE32EF">
        <w:rPr>
          <w:szCs w:val="28"/>
        </w:rPr>
        <w:t>договоров) о поставке товаров, выполнении работ, оказании услуг;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3) средства, получаемые юридическими лицами и индивидуальными</w:t>
      </w:r>
      <w:r>
        <w:rPr>
          <w:szCs w:val="28"/>
        </w:rPr>
        <w:t xml:space="preserve"> </w:t>
      </w:r>
      <w:r w:rsidRPr="00FE32EF">
        <w:rPr>
          <w:szCs w:val="28"/>
        </w:rPr>
        <w:t>предпринимателями, в случаях, установленных Правительством Российской</w:t>
      </w:r>
      <w:r>
        <w:rPr>
          <w:szCs w:val="28"/>
        </w:rPr>
        <w:t xml:space="preserve"> </w:t>
      </w:r>
      <w:r w:rsidRPr="00FE32EF">
        <w:rPr>
          <w:szCs w:val="28"/>
        </w:rPr>
        <w:t>Федерации.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Установить, что в соответствии со статьей 242.26 Бюджетного кодекса</w:t>
      </w:r>
      <w:r>
        <w:rPr>
          <w:szCs w:val="28"/>
        </w:rPr>
        <w:t xml:space="preserve"> </w:t>
      </w:r>
      <w:r w:rsidRPr="00FE32EF">
        <w:rPr>
          <w:szCs w:val="28"/>
        </w:rPr>
        <w:t>Российской Федерации казначейскому сопровождению подлежат следующие целевые</w:t>
      </w:r>
      <w:r>
        <w:rPr>
          <w:szCs w:val="28"/>
        </w:rPr>
        <w:t xml:space="preserve"> </w:t>
      </w:r>
      <w:r w:rsidRPr="00FE32EF">
        <w:rPr>
          <w:szCs w:val="28"/>
        </w:rPr>
        <w:t>средства источником финансового обеспечения, которых являются средства,</w:t>
      </w:r>
      <w:r>
        <w:rPr>
          <w:szCs w:val="28"/>
        </w:rPr>
        <w:t xml:space="preserve"> </w:t>
      </w:r>
      <w:r w:rsidRPr="00FE32EF">
        <w:rPr>
          <w:szCs w:val="28"/>
        </w:rPr>
        <w:t>предоставляемые из бюджета субъекта Российской Федерации (</w:t>
      </w:r>
      <w:r w:rsidRPr="00FE32EF">
        <w:rPr>
          <w:b/>
          <w:szCs w:val="28"/>
        </w:rPr>
        <w:t>местного бюджета</w:t>
      </w:r>
      <w:r w:rsidRPr="00FE32EF">
        <w:rPr>
          <w:szCs w:val="28"/>
        </w:rPr>
        <w:t>):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1) авансовые платежи по государственным (муниципальным) контрактам о</w:t>
      </w:r>
      <w:r>
        <w:rPr>
          <w:szCs w:val="28"/>
        </w:rPr>
        <w:t xml:space="preserve"> </w:t>
      </w:r>
      <w:r w:rsidRPr="00FE32EF">
        <w:rPr>
          <w:szCs w:val="28"/>
        </w:rPr>
        <w:t>поставке товаров, выполнении работ, оказании услуг, заключаемым на сумму 100</w:t>
      </w:r>
      <w:r>
        <w:rPr>
          <w:szCs w:val="28"/>
        </w:rPr>
        <w:t xml:space="preserve"> </w:t>
      </w:r>
      <w:r w:rsidRPr="00FE32EF">
        <w:rPr>
          <w:szCs w:val="28"/>
        </w:rPr>
        <w:t>000,0 тыс. рублей и более;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2) авансовые платежи по контрактам (договорам) о поставке товаров,</w:t>
      </w:r>
      <w:r>
        <w:rPr>
          <w:szCs w:val="28"/>
        </w:rPr>
        <w:t xml:space="preserve"> </w:t>
      </w:r>
      <w:r w:rsidRPr="00FE32EF">
        <w:rPr>
          <w:szCs w:val="28"/>
        </w:rPr>
        <w:t xml:space="preserve">выполнении работ, оказании услуг, заключаемым на сумму более 3 000,0 тыс. </w:t>
      </w:r>
      <w:r w:rsidRPr="00FE32EF">
        <w:rPr>
          <w:szCs w:val="28"/>
        </w:rPr>
        <w:lastRenderedPageBreak/>
        <w:t>рублей</w:t>
      </w:r>
      <w:r>
        <w:rPr>
          <w:szCs w:val="28"/>
        </w:rPr>
        <w:t xml:space="preserve"> </w:t>
      </w:r>
      <w:r w:rsidRPr="00FE32EF">
        <w:rPr>
          <w:szCs w:val="28"/>
        </w:rPr>
        <w:t>исполнителями и соисполнителями в рамках исполнения указанных в пункте 1</w:t>
      </w:r>
      <w:r>
        <w:rPr>
          <w:szCs w:val="28"/>
        </w:rPr>
        <w:t xml:space="preserve"> </w:t>
      </w:r>
      <w:r w:rsidRPr="00FE32EF">
        <w:rPr>
          <w:szCs w:val="28"/>
        </w:rPr>
        <w:t>настоящей части государственных (муниципальных) контрактов (контрактов,</w:t>
      </w:r>
      <w:r>
        <w:rPr>
          <w:szCs w:val="28"/>
        </w:rPr>
        <w:t xml:space="preserve"> </w:t>
      </w:r>
      <w:r w:rsidRPr="00FE32EF">
        <w:rPr>
          <w:szCs w:val="28"/>
        </w:rPr>
        <w:t>договоров) о поставке товаров, выполнении работ, оказании услуг;</w:t>
      </w:r>
    </w:p>
    <w:p w:rsidR="00FE32EF" w:rsidRP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3) средства, получаемые юридическими лицами и индивидуальными</w:t>
      </w:r>
    </w:p>
    <w:p w:rsid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FE32EF">
        <w:rPr>
          <w:szCs w:val="28"/>
        </w:rPr>
        <w:t>предпринимателями, в случаях, установленных Правительством Российской</w:t>
      </w:r>
      <w:r>
        <w:rPr>
          <w:szCs w:val="28"/>
        </w:rPr>
        <w:t xml:space="preserve"> </w:t>
      </w:r>
      <w:r w:rsidRPr="00FE32EF">
        <w:rPr>
          <w:szCs w:val="28"/>
        </w:rPr>
        <w:t>Федерации.</w:t>
      </w:r>
    </w:p>
    <w:p w:rsidR="00FE32EF" w:rsidRDefault="00FE32EF" w:rsidP="00FE32EF">
      <w:pPr>
        <w:pStyle w:val="ac"/>
        <w:autoSpaceDE w:val="0"/>
        <w:autoSpaceDN w:val="0"/>
        <w:adjustRightInd w:val="0"/>
        <w:ind w:left="0" w:firstLine="567"/>
        <w:jc w:val="both"/>
        <w:outlineLvl w:val="1"/>
        <w:rPr>
          <w:szCs w:val="28"/>
        </w:rPr>
      </w:pPr>
      <w:r w:rsidRPr="009625FE">
        <w:rPr>
          <w:rFonts w:eastAsia="Times New Roman" w:cs="Times New Roman"/>
          <w:szCs w:val="28"/>
          <w:lang w:eastAsia="ru-RU"/>
        </w:rPr>
        <w:t>4) бюджетные инвестиции юридическим лицам, предоставляемые в соответствии со статьей 79 Бюджетного кодекса Российской Федерации в рамках реализации концессионных соглашений.</w:t>
      </w:r>
      <w:r w:rsidRPr="009625FE">
        <w:rPr>
          <w:szCs w:val="28"/>
        </w:rPr>
        <w:t>».</w:t>
      </w:r>
    </w:p>
    <w:p w:rsidR="001B6A19" w:rsidRPr="00A73324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960670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42" w:type="dxa"/>
        <w:tblLook w:val="04A0" w:firstRow="1" w:lastRow="0" w:firstColumn="1" w:lastColumn="0" w:noHBand="0" w:noVBand="1"/>
      </w:tblPr>
      <w:tblGrid>
        <w:gridCol w:w="3261"/>
        <w:gridCol w:w="4300"/>
        <w:gridCol w:w="1860"/>
        <w:gridCol w:w="221"/>
      </w:tblGrid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670" w:rsidRDefault="00960670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960670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 года № 139</w:t>
            </w:r>
          </w:p>
        </w:tc>
      </w:tr>
      <w:tr w:rsidR="00A6095B" w:rsidRPr="00A6095B" w:rsidTr="00A6095B">
        <w:trPr>
          <w:gridAfter w:val="1"/>
          <w:wAfter w:w="221" w:type="dxa"/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6095B" w:rsidRPr="00A6095B" w:rsidTr="00A6095B">
        <w:trPr>
          <w:gridAfter w:val="1"/>
          <w:wAfter w:w="221" w:type="dxa"/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095B" w:rsidRPr="00A6095B" w:rsidTr="00A6095B">
        <w:trPr>
          <w:gridAfter w:val="1"/>
          <w:wAfter w:w="221" w:type="dxa"/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20 533,10   </w:t>
            </w:r>
          </w:p>
        </w:tc>
      </w:tr>
      <w:tr w:rsidR="00A6095B" w:rsidRPr="00A6095B" w:rsidTr="00A6095B">
        <w:trPr>
          <w:gridAfter w:val="1"/>
          <w:wAfter w:w="221" w:type="dxa"/>
          <w:trHeight w:val="9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20 533,10   </w:t>
            </w:r>
          </w:p>
        </w:tc>
      </w:tr>
      <w:tr w:rsidR="00A6095B" w:rsidRPr="00A6095B" w:rsidTr="00A6095B">
        <w:trPr>
          <w:gridAfter w:val="1"/>
          <w:wAfter w:w="221" w:type="dxa"/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20 533,10   </w:t>
            </w:r>
          </w:p>
        </w:tc>
      </w:tr>
      <w:tr w:rsidR="005E7755" w:rsidRPr="005E7755" w:rsidTr="00A6095B">
        <w:trPr>
          <w:trHeight w:val="315"/>
        </w:trPr>
        <w:tc>
          <w:tcPr>
            <w:tcW w:w="96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7755" w:rsidRPr="005E7755" w:rsidRDefault="005E7755" w:rsidP="005E77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E7755" w:rsidRDefault="005E77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2835"/>
        <w:gridCol w:w="5245"/>
        <w:gridCol w:w="1984"/>
      </w:tblGrid>
      <w:tr w:rsidR="00A6095B" w:rsidRPr="00A6095B" w:rsidTr="00A6095B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A6095B" w:rsidRPr="00A6095B" w:rsidTr="00A6095B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6095B" w:rsidRPr="00A6095B" w:rsidTr="00A6095B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960670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 года № 139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A6095B" w:rsidRPr="00A6095B" w:rsidTr="00A6095B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A6095B" w:rsidRPr="00A6095B" w:rsidTr="00A6095B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A6095B" w:rsidRPr="00A6095B" w:rsidTr="00A6095B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6095B" w:rsidRPr="00A6095B" w:rsidTr="00A6095B">
        <w:trPr>
          <w:trHeight w:val="32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A6095B" w:rsidRPr="00A6095B" w:rsidTr="00A6095B">
        <w:trPr>
          <w:trHeight w:val="46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178 505,7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146 130,8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104 828,6</w:t>
            </w:r>
          </w:p>
        </w:tc>
      </w:tr>
      <w:tr w:rsidR="00A6095B" w:rsidRPr="00A6095B" w:rsidTr="00A6095B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104 011,6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817,0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1 124,5</w:t>
            </w:r>
          </w:p>
        </w:tc>
      </w:tr>
      <w:tr w:rsidR="00A6095B" w:rsidRPr="00A6095B" w:rsidTr="00A6095B">
        <w:trPr>
          <w:trHeight w:val="28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526,4</w:t>
            </w:r>
          </w:p>
        </w:tc>
      </w:tr>
      <w:tr w:rsidR="00A6095B" w:rsidRPr="00A6095B" w:rsidTr="00A6095B">
        <w:trPr>
          <w:trHeight w:val="169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598,1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106 00000000000000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40 177,7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3 470,7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32 146,4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4 560,6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32 374,9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13 221,4</w:t>
            </w:r>
          </w:p>
        </w:tc>
      </w:tr>
      <w:tr w:rsidR="00A6095B" w:rsidRPr="00A6095B" w:rsidTr="00A6095B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6 700,0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6 521,4</w:t>
            </w:r>
          </w:p>
        </w:tc>
      </w:tr>
      <w:tr w:rsidR="00A6095B" w:rsidRPr="00A6095B" w:rsidTr="00A6095B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7 531,2</w:t>
            </w:r>
          </w:p>
        </w:tc>
      </w:tr>
      <w:tr w:rsidR="00A6095B" w:rsidRPr="00A6095B" w:rsidTr="00A6095B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4 746,2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2 785,0</w:t>
            </w:r>
          </w:p>
        </w:tc>
      </w:tr>
      <w:tr w:rsidR="00A6095B" w:rsidRPr="00A6095B" w:rsidTr="00A6095B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9 000,0</w:t>
            </w:r>
          </w:p>
        </w:tc>
      </w:tr>
      <w:tr w:rsidR="00A6095B" w:rsidRPr="00A6095B" w:rsidTr="00A6095B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</w:t>
            </w: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lastRenderedPageBreak/>
              <w:t>6 500,0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1 14 06013 13 0000 430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2 000,0</w:t>
            </w:r>
          </w:p>
        </w:tc>
      </w:tr>
      <w:tr w:rsidR="00A6095B" w:rsidRPr="00A6095B" w:rsidTr="00A6095B">
        <w:trPr>
          <w:trHeight w:val="12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500,0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A6095B" w:rsidRPr="00A6095B" w:rsidTr="00A6095B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24 818,5</w:t>
            </w:r>
          </w:p>
        </w:tc>
      </w:tr>
      <w:tr w:rsidR="00A6095B" w:rsidRPr="00A6095B" w:rsidTr="00A6095B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13 618,7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A6095B" w:rsidRPr="00A6095B" w:rsidTr="00A6095B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A6095B" w:rsidRPr="00A6095B" w:rsidTr="00A6095B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203 324,2</w:t>
            </w:r>
          </w:p>
        </w:tc>
      </w:tr>
    </w:tbl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2694"/>
        <w:gridCol w:w="4288"/>
        <w:gridCol w:w="1382"/>
        <w:gridCol w:w="1440"/>
      </w:tblGrid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4</w:t>
            </w:r>
          </w:p>
        </w:tc>
      </w:tr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96067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08.02.2024 года № 139</w:t>
            </w:r>
          </w:p>
        </w:tc>
      </w:tr>
      <w:tr w:rsidR="00A6095B" w:rsidRPr="00A6095B" w:rsidTr="00A6095B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A6095B" w:rsidRPr="00A6095B" w:rsidTr="00A6095B">
        <w:trPr>
          <w:trHeight w:val="315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2025 и 2026 годы</w:t>
            </w:r>
          </w:p>
        </w:tc>
      </w:tr>
      <w:tr w:rsidR="00A6095B" w:rsidRPr="00A6095B" w:rsidTr="00A6095B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6095B" w:rsidRPr="00A6095B" w:rsidTr="00A6095B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A6095B" w:rsidRPr="00A6095B" w:rsidTr="00A6095B">
        <w:trPr>
          <w:trHeight w:val="46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6095B" w:rsidRPr="00A6095B" w:rsidTr="00A6095B">
        <w:trPr>
          <w:trHeight w:val="40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181 735,0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210 785,8</w:t>
            </w:r>
          </w:p>
        </w:tc>
      </w:tr>
      <w:tr w:rsidR="00A6095B" w:rsidRPr="00A6095B" w:rsidTr="00A6095B">
        <w:trPr>
          <w:trHeight w:val="40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155 193,1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165 196,5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112 271,4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120 579,5</w:t>
            </w:r>
          </w:p>
        </w:tc>
      </w:tr>
      <w:tr w:rsidR="00A6095B" w:rsidRPr="00A6095B" w:rsidTr="00A6095B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111 396,4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119 639,7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875,0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939,8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1 136,9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1 160,8</w:t>
            </w:r>
          </w:p>
        </w:tc>
      </w:tr>
      <w:tr w:rsidR="00A6095B" w:rsidRPr="00A6095B" w:rsidTr="00A6095B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532,2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543,4</w:t>
            </w:r>
          </w:p>
        </w:tc>
      </w:tr>
      <w:tr w:rsidR="00A6095B" w:rsidRPr="00A6095B" w:rsidTr="00A6095B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604,7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617,4</w:t>
            </w:r>
          </w:p>
        </w:tc>
      </w:tr>
      <w:tr w:rsidR="00A6095B" w:rsidRPr="00A6095B" w:rsidTr="00A6095B">
        <w:trPr>
          <w:trHeight w:val="4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41 784,8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43 456,2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1 06 01030 13 1000 110</w:t>
            </w:r>
          </w:p>
        </w:tc>
        <w:tc>
          <w:tcPr>
            <w:tcW w:w="4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3 609,5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3 753,9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33 432,3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34 769,6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4 743,0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4 932,7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26 541,9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45 589,3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13 482,3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13 753,6</w:t>
            </w:r>
          </w:p>
        </w:tc>
      </w:tr>
      <w:tr w:rsidR="00A6095B" w:rsidRPr="00A6095B" w:rsidTr="00A6095B">
        <w:trPr>
          <w:trHeight w:val="22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6 700,0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6 700,0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6 782,3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7 053,6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7 832,4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8 145,7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4 936,0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5 133,4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2 896,4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3 012,3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20 853,7</w:t>
            </w:r>
          </w:p>
        </w:tc>
      </w:tr>
      <w:tr w:rsidR="00A6095B" w:rsidRPr="00A6095B" w:rsidTr="00A6095B">
        <w:trPr>
          <w:trHeight w:val="25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1 14 02053 13 0000 410</w:t>
            </w:r>
          </w:p>
        </w:tc>
        <w:tc>
          <w:tcPr>
            <w:tcW w:w="4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18 353,7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2 000,0</w:t>
            </w:r>
          </w:p>
        </w:tc>
      </w:tr>
      <w:tr w:rsidR="00A6095B" w:rsidRPr="00A6095B" w:rsidTr="00A6095B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22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szCs w:val="28"/>
                <w:lang w:eastAsia="ru-RU"/>
              </w:rPr>
              <w:t>500,0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2 727,2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2 836,3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2 727,2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2 836,3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90 939,6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25 359,9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90 171,9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24 523,2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760,6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829,6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272 674,6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236 145,7</w:t>
            </w:r>
          </w:p>
        </w:tc>
      </w:tr>
    </w:tbl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2694"/>
        <w:gridCol w:w="5386"/>
        <w:gridCol w:w="1700"/>
      </w:tblGrid>
      <w:tr w:rsidR="00A6095B" w:rsidRPr="00A6095B" w:rsidTr="00A6095B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A6095B" w:rsidRPr="00A6095B" w:rsidTr="00A6095B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6095B" w:rsidRPr="00A6095B" w:rsidTr="00A6095B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960670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08.02.2024года № 139</w:t>
            </w:r>
          </w:p>
        </w:tc>
      </w:tr>
      <w:tr w:rsidR="00A6095B" w:rsidRPr="00A6095B" w:rsidTr="00A6095B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A6095B" w:rsidRPr="00A6095B" w:rsidTr="00A6095B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A6095B" w:rsidRPr="00A6095B" w:rsidTr="00A6095B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A6095B" w:rsidRPr="00A6095B" w:rsidTr="00A6095B">
        <w:trPr>
          <w:trHeight w:val="31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A6095B" w:rsidRPr="00A6095B" w:rsidTr="00A6095B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24 818,5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24 818,5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500,0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10 000,0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13 618,7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6 236,9</w:t>
            </w: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5 000,0</w:t>
            </w:r>
          </w:p>
        </w:tc>
      </w:tr>
      <w:tr w:rsidR="00A6095B" w:rsidRPr="00A6095B" w:rsidTr="00A6095B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28 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340,9</w:t>
            </w:r>
          </w:p>
        </w:tc>
      </w:tr>
      <w:tr w:rsidR="00A6095B" w:rsidRPr="00A6095B" w:rsidTr="00A6095B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2 040,9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202 300241300000150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692,8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</w:tbl>
    <w:p w:rsidR="005E7755" w:rsidRDefault="005E77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694"/>
        <w:gridCol w:w="4536"/>
        <w:gridCol w:w="1417"/>
        <w:gridCol w:w="1276"/>
      </w:tblGrid>
      <w:tr w:rsidR="00A6095B" w:rsidRPr="00A6095B" w:rsidTr="00A6095B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6</w:t>
            </w:r>
          </w:p>
        </w:tc>
      </w:tr>
      <w:tr w:rsidR="00A6095B" w:rsidRPr="00A6095B" w:rsidTr="00A6095B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6095B" w:rsidRPr="00A6095B" w:rsidTr="00A6095B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960670" w:rsidP="0096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от 08.02.2024 года № 139</w:t>
            </w:r>
          </w:p>
        </w:tc>
      </w:tr>
      <w:tr w:rsidR="00A6095B" w:rsidRPr="00A6095B" w:rsidTr="00A6095B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A6095B" w:rsidRPr="00A6095B" w:rsidTr="00A6095B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A6095B" w:rsidRPr="00A6095B" w:rsidTr="00A6095B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2025 и 2026 годы</w:t>
            </w:r>
          </w:p>
        </w:tc>
      </w:tr>
      <w:tr w:rsidR="00A6095B" w:rsidRPr="00A6095B" w:rsidTr="00A6095B">
        <w:trPr>
          <w:trHeight w:val="315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 год                                                       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                                                       (тыс. руб.)</w:t>
            </w:r>
          </w:p>
        </w:tc>
      </w:tr>
      <w:tr w:rsidR="00A6095B" w:rsidRPr="00A6095B" w:rsidTr="00A6095B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90 939,6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25 359,9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90 939,6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25 359,9</w:t>
            </w:r>
          </w:p>
        </w:tc>
      </w:tr>
      <w:tr w:rsidR="00A6095B" w:rsidRPr="00A6095B" w:rsidTr="00A6095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202 2999130000150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90 171,9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24 523,2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6 236,9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6 236,9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Ленинградской области на мероприятия по созданию мест (площадок) накопления твердых коммунальных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2 400,3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83 935,0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15 886,0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202 300241300000150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A6095B" w:rsidRPr="00A6095B" w:rsidTr="00A6095B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829,6</w:t>
            </w:r>
          </w:p>
        </w:tc>
      </w:tr>
      <w:tr w:rsidR="00A6095B" w:rsidRPr="00A6095B" w:rsidTr="00A6095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760,6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Cs w:val="28"/>
                <w:lang w:eastAsia="ru-RU"/>
              </w:rPr>
              <w:t>829,6</w:t>
            </w:r>
          </w:p>
        </w:tc>
      </w:tr>
    </w:tbl>
    <w:p w:rsidR="00A6095B" w:rsidRDefault="00A6095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7" w:type="dxa"/>
        <w:tblLook w:val="04A0" w:firstRow="1" w:lastRow="0" w:firstColumn="1" w:lastColumn="0" w:noHBand="0" w:noVBand="1"/>
      </w:tblPr>
      <w:tblGrid>
        <w:gridCol w:w="5529"/>
        <w:gridCol w:w="1828"/>
        <w:gridCol w:w="580"/>
        <w:gridCol w:w="740"/>
        <w:gridCol w:w="1400"/>
      </w:tblGrid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960670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 года № 139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1710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A6095B" w:rsidRPr="00A6095B" w:rsidTr="00A6095B">
        <w:trPr>
          <w:trHeight w:val="315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095B" w:rsidRPr="00A6095B" w:rsidTr="00A6095B">
        <w:trPr>
          <w:trHeight w:val="315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6095B" w:rsidRPr="00A6095B" w:rsidTr="00A6095B">
        <w:trPr>
          <w:trHeight w:val="3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6095B" w:rsidRPr="00A6095B" w:rsidTr="00A6095B">
        <w:trPr>
          <w:trHeight w:val="464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095B" w:rsidRPr="00A6095B" w:rsidTr="00A6095B">
        <w:trPr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ind w:hanging="108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69 200,1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4 471,3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4 471,3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4 471,3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4 276,2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A6095B" w:rsidRPr="00A6095B" w:rsidTr="00A6095B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41 646,4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41 646,4</w:t>
            </w:r>
          </w:p>
        </w:tc>
      </w:tr>
      <w:tr w:rsidR="00A6095B" w:rsidRPr="00A6095B" w:rsidTr="00A6095B">
        <w:trPr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A6095B" w:rsidRPr="00A6095B" w:rsidTr="00A6095B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2 266,4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2 256,4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25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A6095B" w:rsidRPr="00A6095B" w:rsidTr="00A6095B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6095B" w:rsidRPr="00A6095B" w:rsidTr="00A6095B">
        <w:trPr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6095B" w:rsidRPr="00A6095B" w:rsidTr="00A6095B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A6095B" w:rsidRPr="00A6095B" w:rsidTr="00A6095B">
        <w:trPr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A6095B" w:rsidRPr="00A6095B" w:rsidTr="00A6095B">
        <w:trPr>
          <w:trHeight w:val="12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3 530,0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154 657,2</w:t>
            </w:r>
          </w:p>
        </w:tc>
      </w:tr>
      <w:tr w:rsidR="00A6095B" w:rsidRPr="00A6095B" w:rsidTr="00A6095B">
        <w:trPr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6095B" w:rsidRPr="00A6095B" w:rsidTr="00A6095B">
        <w:trPr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A6095B" w:rsidRPr="00A6095B" w:rsidTr="00A6095B">
        <w:trPr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A6095B" w:rsidRPr="00A6095B" w:rsidTr="00A6095B">
        <w:trPr>
          <w:trHeight w:val="155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49 811,1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49 811,1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45 262,5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27 269,7</w:t>
            </w:r>
          </w:p>
        </w:tc>
      </w:tr>
      <w:tr w:rsidR="00A6095B" w:rsidRPr="00A6095B" w:rsidTr="00A6095B">
        <w:trPr>
          <w:trHeight w:val="11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20 962,0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6 213,7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A6095B" w:rsidRPr="00A6095B" w:rsidTr="00A6095B">
        <w:trPr>
          <w:trHeight w:val="113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6095B" w:rsidRPr="00A6095B" w:rsidTr="00A6095B">
        <w:trPr>
          <w:trHeight w:val="147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3 556,6</w:t>
            </w:r>
          </w:p>
        </w:tc>
      </w:tr>
      <w:tr w:rsidR="00A6095B" w:rsidRPr="00A6095B" w:rsidTr="00A6095B">
        <w:trPr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A6095B" w:rsidRPr="00A6095B" w:rsidTr="00A6095B">
        <w:trPr>
          <w:trHeight w:val="5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2 316,6</w:t>
            </w:r>
          </w:p>
        </w:tc>
      </w:tr>
      <w:tr w:rsidR="00A6095B" w:rsidRPr="00A6095B" w:rsidTr="00A6095B">
        <w:trPr>
          <w:trHeight w:val="4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2 316,6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A6095B" w:rsidRPr="00A6095B" w:rsidTr="00A6095B">
        <w:trPr>
          <w:trHeight w:val="150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A6095B" w:rsidRPr="00A6095B" w:rsidTr="00A6095B">
        <w:trPr>
          <w:trHeight w:val="11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6095B" w:rsidRPr="00A6095B" w:rsidTr="00A6095B">
        <w:trPr>
          <w:trHeight w:val="2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A6095B" w:rsidRPr="00A6095B" w:rsidTr="00A6095B">
        <w:trPr>
          <w:trHeight w:val="22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5 720,0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5 720,0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4 720,0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A6095B" w:rsidRPr="00A6095B" w:rsidTr="00A6095B">
        <w:trPr>
          <w:trHeight w:val="136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68 153,6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68 153,6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68 153,6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A6095B" w:rsidRPr="00A6095B" w:rsidTr="00F36D3A">
        <w:trPr>
          <w:trHeight w:val="10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A6095B" w:rsidRPr="00A6095B" w:rsidTr="00F36D3A">
        <w:trPr>
          <w:trHeight w:val="3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5 729,8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A6095B" w:rsidRPr="00A6095B" w:rsidTr="00F36D3A">
        <w:trPr>
          <w:trHeight w:val="98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651,0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A6095B" w:rsidRPr="00A6095B" w:rsidTr="00F36D3A">
        <w:trPr>
          <w:trHeight w:val="42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A6095B" w:rsidRPr="00A6095B" w:rsidTr="00F36D3A">
        <w:trPr>
          <w:trHeight w:val="10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966,1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5 587,4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sz w:val="24"/>
                <w:szCs w:val="24"/>
                <w:lang w:eastAsia="ru-RU"/>
              </w:rPr>
              <w:t>5 587,4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2 107,8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2 107,8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A6095B" w:rsidRPr="00A6095B" w:rsidTr="00F36D3A">
        <w:trPr>
          <w:trHeight w:val="14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A6095B" w:rsidRPr="00A6095B" w:rsidTr="00F36D3A">
        <w:trPr>
          <w:trHeight w:val="165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A6095B" w:rsidRPr="00A6095B" w:rsidTr="00F36D3A">
        <w:trPr>
          <w:trHeight w:val="18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6095B" w:rsidRPr="00A6095B" w:rsidTr="00A6095B">
        <w:trPr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6095B" w:rsidRPr="00A6095B" w:rsidTr="00A6095B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A6095B" w:rsidRPr="00A6095B" w:rsidTr="00A6095B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95B" w:rsidRPr="00A6095B" w:rsidRDefault="00A6095B" w:rsidP="00A609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95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223 857,3</w:t>
            </w:r>
          </w:p>
        </w:tc>
      </w:tr>
    </w:tbl>
    <w:p w:rsidR="005E7755" w:rsidRDefault="005E77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54" w:type="dxa"/>
        <w:tblLook w:val="04A0" w:firstRow="1" w:lastRow="0" w:firstColumn="1" w:lastColumn="0" w:noHBand="0" w:noVBand="1"/>
      </w:tblPr>
      <w:tblGrid>
        <w:gridCol w:w="4253"/>
        <w:gridCol w:w="1701"/>
        <w:gridCol w:w="580"/>
        <w:gridCol w:w="740"/>
        <w:gridCol w:w="1400"/>
        <w:gridCol w:w="1280"/>
      </w:tblGrid>
      <w:tr w:rsidR="00F36D3A" w:rsidRPr="00F36D3A" w:rsidTr="00F36D3A">
        <w:trPr>
          <w:trHeight w:val="315"/>
        </w:trPr>
        <w:tc>
          <w:tcPr>
            <w:tcW w:w="9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8</w:t>
            </w:r>
          </w:p>
        </w:tc>
      </w:tr>
      <w:tr w:rsidR="00F36D3A" w:rsidRPr="00F36D3A" w:rsidTr="00F36D3A">
        <w:trPr>
          <w:trHeight w:val="315"/>
        </w:trPr>
        <w:tc>
          <w:tcPr>
            <w:tcW w:w="9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F36D3A" w:rsidRPr="00F36D3A" w:rsidTr="00F36D3A">
        <w:trPr>
          <w:trHeight w:val="315"/>
        </w:trPr>
        <w:tc>
          <w:tcPr>
            <w:tcW w:w="9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960670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 года № 139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36D3A" w:rsidRPr="00F36D3A" w:rsidTr="00F36D3A">
        <w:trPr>
          <w:trHeight w:val="1838"/>
        </w:trPr>
        <w:tc>
          <w:tcPr>
            <w:tcW w:w="9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F36D3A" w:rsidRPr="00F36D3A" w:rsidTr="00F36D3A">
        <w:trPr>
          <w:trHeight w:val="315"/>
        </w:trPr>
        <w:tc>
          <w:tcPr>
            <w:tcW w:w="9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36D3A" w:rsidRPr="00F36D3A" w:rsidTr="00F36D3A">
        <w:trPr>
          <w:trHeight w:val="315"/>
        </w:trPr>
        <w:tc>
          <w:tcPr>
            <w:tcW w:w="9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2025 и 2026 годы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F36D3A" w:rsidRPr="00F36D3A" w:rsidTr="00F36D3A">
        <w:trPr>
          <w:trHeight w:val="28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F36D3A" w:rsidRPr="00F36D3A" w:rsidTr="00F36D3A">
        <w:trPr>
          <w:trHeight w:val="464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36D3A" w:rsidRPr="00F36D3A" w:rsidTr="00F36D3A">
        <w:trPr>
          <w:trHeight w:val="17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59 157,9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61 661,0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4 352,9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4 386,8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4 352,9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4 386,8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4 352,9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4 386,8</w:t>
            </w:r>
          </w:p>
        </w:tc>
      </w:tr>
      <w:tr w:rsidR="00F36D3A" w:rsidRPr="00F36D3A" w:rsidTr="00F36D3A">
        <w:trPr>
          <w:trHeight w:val="66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4 307,3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4 339,6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47,2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F36D3A" w:rsidRPr="00F36D3A" w:rsidTr="00F36D3A">
        <w:trPr>
          <w:trHeight w:val="1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F36D3A" w:rsidRPr="00F36D3A" w:rsidTr="00F36D3A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F36D3A" w:rsidRPr="00F36D3A" w:rsidTr="00F36D3A">
        <w:trPr>
          <w:trHeight w:val="11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34 083,4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35 595,4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34 083,4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35 595,4</w:t>
            </w:r>
          </w:p>
        </w:tc>
      </w:tr>
      <w:tr w:rsidR="00F36D3A" w:rsidRPr="00F36D3A" w:rsidTr="00F36D3A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24 630,8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25 761,7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24 630,8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25 761,7</w:t>
            </w:r>
          </w:p>
        </w:tc>
      </w:tr>
      <w:tr w:rsidR="00F36D3A" w:rsidRPr="00F36D3A" w:rsidTr="00F36D3A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2 319,6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2 375,1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2 309,6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2 365,1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7 125,9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7 451,5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7 125,9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7 451,5</w:t>
            </w:r>
          </w:p>
        </w:tc>
      </w:tr>
      <w:tr w:rsidR="00F36D3A" w:rsidRPr="00F36D3A" w:rsidTr="00F36D3A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15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F36D3A" w:rsidRPr="00F36D3A" w:rsidTr="00F36D3A">
        <w:trPr>
          <w:trHeight w:val="9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F36D3A" w:rsidRPr="00F36D3A" w:rsidTr="00F36D3A">
        <w:trPr>
          <w:trHeight w:val="47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9 820,6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10 273,0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9 820,6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10 273,0</w:t>
            </w:r>
          </w:p>
        </w:tc>
      </w:tr>
      <w:tr w:rsidR="00F36D3A" w:rsidRPr="00F36D3A" w:rsidTr="00F36D3A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6 131,1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6 413,6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6 131,1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6 413,6</w:t>
            </w:r>
          </w:p>
        </w:tc>
      </w:tr>
      <w:tr w:rsidR="00F36D3A" w:rsidRPr="00F36D3A" w:rsidTr="00F36D3A"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F36D3A" w:rsidRPr="00F36D3A" w:rsidTr="00F36D3A">
        <w:trPr>
          <w:trHeight w:val="5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214 944,8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141 421,0</w:t>
            </w:r>
          </w:p>
        </w:tc>
      </w:tr>
      <w:tr w:rsidR="00F36D3A" w:rsidRPr="00F36D3A" w:rsidTr="00F36D3A">
        <w:trPr>
          <w:trHeight w:val="22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36D3A" w:rsidRPr="00F36D3A" w:rsidTr="00F36D3A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143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50 783,1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52 778,1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50 783,1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52 778,1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47 328,1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49 323,1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30 569,3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32 564,3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22 410,8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24 061,8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8 064,5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8 408,5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F36D3A" w:rsidRPr="00F36D3A" w:rsidTr="00F36D3A">
        <w:trPr>
          <w:trHeight w:val="5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F36D3A" w:rsidRPr="00F36D3A" w:rsidTr="00F36D3A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пожилого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2 235,0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2 235,0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F36D3A" w:rsidRPr="00F36D3A" w:rsidTr="00F36D3A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100 118,8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23 783,2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21 263,2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01 S4790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F36D3A" w:rsidRPr="00F36D3A" w:rsidTr="00F36D3A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55 089,2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55 906,0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55 089,2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55 906,0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55 089,2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55 906,0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20 133,0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20 947,3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17 747,7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18 562,0</w:t>
            </w:r>
          </w:p>
        </w:tc>
      </w:tr>
      <w:tr w:rsidR="00F36D3A" w:rsidRPr="00F36D3A" w:rsidTr="00F36D3A">
        <w:trPr>
          <w:trHeight w:val="56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2 385,3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2 385,3</w:t>
            </w:r>
          </w:p>
        </w:tc>
      </w:tr>
      <w:tr w:rsidR="00F36D3A" w:rsidRPr="00F36D3A" w:rsidTr="00F36D3A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F36D3A" w:rsidRPr="00F36D3A" w:rsidTr="00F36D3A">
        <w:trPr>
          <w:trHeight w:val="66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23 818,8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23 821,3</w:t>
            </w:r>
          </w:p>
        </w:tc>
      </w:tr>
      <w:tr w:rsidR="00F36D3A" w:rsidRPr="00F36D3A" w:rsidTr="00F36D3A">
        <w:trPr>
          <w:trHeight w:val="18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23 003,1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23 005,6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815,7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5 587,4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5 587,4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5 587,4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5 587,4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F36D3A" w:rsidRPr="00F36D3A" w:rsidTr="00F36D3A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274 102,7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203 082,0</w:t>
            </w:r>
          </w:p>
        </w:tc>
      </w:tr>
    </w:tbl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E7755" w:rsidRDefault="005E77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42" w:type="dxa"/>
        <w:tblLook w:val="04A0" w:firstRow="1" w:lastRow="0" w:firstColumn="1" w:lastColumn="0" w:noHBand="0" w:noVBand="1"/>
      </w:tblPr>
      <w:tblGrid>
        <w:gridCol w:w="3969"/>
        <w:gridCol w:w="576"/>
        <w:gridCol w:w="708"/>
        <w:gridCol w:w="1653"/>
        <w:gridCol w:w="576"/>
        <w:gridCol w:w="2460"/>
      </w:tblGrid>
      <w:tr w:rsidR="00F36D3A" w:rsidRPr="00F36D3A" w:rsidTr="00F36D3A">
        <w:trPr>
          <w:trHeight w:val="315"/>
        </w:trPr>
        <w:tc>
          <w:tcPr>
            <w:tcW w:w="9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F36D3A" w:rsidRPr="00F36D3A" w:rsidTr="00F36D3A">
        <w:trPr>
          <w:trHeight w:val="315"/>
        </w:trPr>
        <w:tc>
          <w:tcPr>
            <w:tcW w:w="9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F36D3A" w:rsidRPr="00F36D3A" w:rsidTr="00F36D3A">
        <w:trPr>
          <w:trHeight w:val="315"/>
        </w:trPr>
        <w:tc>
          <w:tcPr>
            <w:tcW w:w="9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960670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 года № 139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36D3A" w:rsidRPr="00F36D3A" w:rsidTr="00F36D3A">
        <w:trPr>
          <w:trHeight w:val="855"/>
        </w:trPr>
        <w:tc>
          <w:tcPr>
            <w:tcW w:w="9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F36D3A" w:rsidRPr="00F36D3A" w:rsidTr="00F36D3A">
        <w:trPr>
          <w:trHeight w:val="315"/>
        </w:trPr>
        <w:tc>
          <w:tcPr>
            <w:tcW w:w="9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F36D3A" w:rsidRPr="00F36D3A" w:rsidTr="00F36D3A">
        <w:trPr>
          <w:trHeight w:val="315"/>
        </w:trPr>
        <w:tc>
          <w:tcPr>
            <w:tcW w:w="9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13 867,1</w:t>
            </w:r>
          </w:p>
        </w:tc>
      </w:tr>
      <w:tr w:rsidR="00F36D3A" w:rsidRPr="00F36D3A" w:rsidTr="00F36D3A">
        <w:trPr>
          <w:trHeight w:val="6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F36D3A" w:rsidRPr="00F36D3A" w:rsidTr="00F36D3A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F36D3A" w:rsidRPr="00F36D3A" w:rsidTr="00F36D3A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10 337,1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10 337,1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10 337,1</w:t>
            </w:r>
          </w:p>
        </w:tc>
      </w:tr>
      <w:tr w:rsidR="00F36D3A" w:rsidRPr="00F36D3A" w:rsidTr="00F36D3A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4 471,3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4 276,2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F36D3A" w:rsidRPr="00F36D3A" w:rsidTr="00F36D3A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209 990,2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38 961,7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F36D3A" w:rsidRPr="00F36D3A" w:rsidTr="00F36D3A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33 969,4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33 969,4</w:t>
            </w:r>
          </w:p>
        </w:tc>
      </w:tr>
      <w:tr w:rsidR="00F36D3A" w:rsidRPr="00F36D3A" w:rsidTr="00F36D3A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F36D3A" w:rsidRPr="00F36D3A" w:rsidTr="00F36D3A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2 266,4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2 256,4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36D3A" w:rsidRPr="00F36D3A" w:rsidTr="00F36D3A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11 645,0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418,4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7 670,0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36D3A" w:rsidRPr="00F36D3A" w:rsidTr="00F36D3A">
        <w:trPr>
          <w:trHeight w:val="22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3 556,6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3 556,6</w:t>
            </w:r>
          </w:p>
        </w:tc>
      </w:tr>
      <w:tr w:rsidR="00F36D3A" w:rsidRPr="00F36D3A" w:rsidTr="00F36D3A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3 556,6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2 316,6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2 316,6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F36D3A" w:rsidRPr="00F36D3A" w:rsidTr="00F36D3A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F36D3A" w:rsidRPr="00F36D3A" w:rsidTr="00F36D3A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2 290,7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25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7 990,0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F36D3A" w:rsidRPr="00F36D3A" w:rsidTr="00F36D3A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F36D3A" w:rsidRPr="00F36D3A" w:rsidTr="00F36D3A">
        <w:trPr>
          <w:trHeight w:val="28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F36D3A" w:rsidRPr="00F36D3A" w:rsidTr="00F36D3A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4 720,0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90 484,4</w:t>
            </w:r>
          </w:p>
        </w:tc>
      </w:tr>
      <w:tr w:rsidR="00F36D3A" w:rsidRPr="00F36D3A" w:rsidTr="00F36D3A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F36D3A" w:rsidRPr="00F36D3A" w:rsidTr="00F36D3A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68 153,6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68 153,6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68 153,6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5 729,8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651,0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F36D3A" w:rsidRPr="00F36D3A" w:rsidTr="00F36D3A">
        <w:trPr>
          <w:trHeight w:val="60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966,1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5 587,4</w:t>
            </w:r>
          </w:p>
        </w:tc>
      </w:tr>
      <w:tr w:rsidR="00F36D3A" w:rsidRPr="00F36D3A" w:rsidTr="00F36D3A">
        <w:trPr>
          <w:trHeight w:val="55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5 587,4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2 107,8</w:t>
            </w:r>
          </w:p>
        </w:tc>
      </w:tr>
      <w:tr w:rsidR="00F36D3A" w:rsidRPr="00F36D3A" w:rsidTr="00F36D3A">
        <w:trPr>
          <w:trHeight w:val="5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2 107,8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5 155,0</w:t>
            </w:r>
          </w:p>
        </w:tc>
      </w:tr>
      <w:tr w:rsidR="00F36D3A" w:rsidRPr="00F36D3A" w:rsidTr="00F36D3A">
        <w:trPr>
          <w:trHeight w:val="51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5 155,0</w:t>
            </w:r>
          </w:p>
        </w:tc>
      </w:tr>
      <w:tr w:rsidR="00F36D3A" w:rsidRPr="00F36D3A" w:rsidTr="00F36D3A">
        <w:trPr>
          <w:trHeight w:val="25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F36D3A" w:rsidRPr="00F36D3A" w:rsidTr="00F36D3A">
        <w:trPr>
          <w:trHeight w:val="41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46 254,5</w:t>
            </w:r>
          </w:p>
        </w:tc>
      </w:tr>
      <w:tr w:rsidR="00F36D3A" w:rsidRPr="00F36D3A" w:rsidTr="00F36D3A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46 254,5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46 254,5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45 262,5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27 269,7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20 962,0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6 213,7</w:t>
            </w:r>
          </w:p>
        </w:tc>
      </w:tr>
      <w:tr w:rsidR="00F36D3A" w:rsidRPr="00F36D3A" w:rsidTr="008333D0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F36D3A" w:rsidRPr="00F36D3A" w:rsidTr="00F36D3A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F36D3A" w:rsidRPr="00F36D3A" w:rsidTr="008333D0">
        <w:trPr>
          <w:trHeight w:val="1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36D3A" w:rsidRPr="00F36D3A" w:rsidTr="00F36D3A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36D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3A" w:rsidRPr="00F36D3A" w:rsidRDefault="00F36D3A" w:rsidP="00F36D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36D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223 857,3</w:t>
            </w:r>
          </w:p>
        </w:tc>
      </w:tr>
    </w:tbl>
    <w:p w:rsidR="00F36D3A" w:rsidRDefault="00F36D3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07" w:type="dxa"/>
        <w:tblLayout w:type="fixed"/>
        <w:tblLook w:val="04A0" w:firstRow="1" w:lastRow="0" w:firstColumn="1" w:lastColumn="0" w:noHBand="0" w:noVBand="1"/>
      </w:tblPr>
      <w:tblGrid>
        <w:gridCol w:w="3828"/>
        <w:gridCol w:w="622"/>
        <w:gridCol w:w="708"/>
        <w:gridCol w:w="371"/>
        <w:gridCol w:w="989"/>
        <w:gridCol w:w="341"/>
        <w:gridCol w:w="648"/>
        <w:gridCol w:w="61"/>
        <w:gridCol w:w="1347"/>
        <w:gridCol w:w="441"/>
        <w:gridCol w:w="851"/>
      </w:tblGrid>
      <w:tr w:rsidR="008333D0" w:rsidRPr="008333D0" w:rsidTr="00F25410">
        <w:trPr>
          <w:trHeight w:val="315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10</w:t>
            </w:r>
          </w:p>
        </w:tc>
      </w:tr>
      <w:tr w:rsidR="008333D0" w:rsidRPr="008333D0" w:rsidTr="00F25410">
        <w:trPr>
          <w:trHeight w:val="315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8333D0" w:rsidRPr="008333D0" w:rsidTr="00F25410">
        <w:trPr>
          <w:trHeight w:val="315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96067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08.02.2024 года № 139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F25410">
        <w:trPr>
          <w:trHeight w:val="758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333D0" w:rsidRPr="008333D0" w:rsidTr="00F25410">
        <w:trPr>
          <w:trHeight w:val="312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2025 и 2026 годы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F25410">
        <w:trPr>
          <w:trHeight w:val="289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8333D0" w:rsidRPr="008333D0" w:rsidTr="00F25410">
        <w:trPr>
          <w:trHeight w:val="289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14 173,5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14 659,8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8333D0" w:rsidRPr="008333D0" w:rsidTr="00F2541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3 689,5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3 859,4</w:t>
            </w:r>
          </w:p>
        </w:tc>
      </w:tr>
      <w:tr w:rsidR="008333D0" w:rsidRPr="008333D0" w:rsidTr="00F2541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10 484,0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10 800,4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10 484,0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10 800,4</w:t>
            </w:r>
          </w:p>
        </w:tc>
      </w:tr>
      <w:tr w:rsidR="008333D0" w:rsidRPr="008333D0" w:rsidTr="00F2541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10 484,0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10 800,4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4 352,9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4 386,8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4 307,3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4 339,6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47,2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6 131,1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6 413,6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6 131,1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6 413,6</w:t>
            </w:r>
          </w:p>
        </w:tc>
      </w:tr>
      <w:tr w:rsidR="008333D0" w:rsidRPr="008333D0" w:rsidTr="00F2541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6 131,1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6 413,6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6 131,1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6 413,6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259 929,2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188 422,2</w:t>
            </w:r>
          </w:p>
        </w:tc>
      </w:tr>
      <w:tr w:rsidR="008333D0" w:rsidRPr="008333D0" w:rsidTr="00F2541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39 297,7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41 049,4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8333D0" w:rsidRPr="008333D0" w:rsidTr="00F2541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5 221,4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34 076,3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35 588,3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34 076,3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35 588,3</w:t>
            </w:r>
          </w:p>
        </w:tc>
      </w:tr>
      <w:tr w:rsidR="008333D0" w:rsidRPr="008333D0" w:rsidTr="00F2541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24 630,8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25 761,7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24 630,8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25 761,7</w:t>
            </w:r>
          </w:p>
        </w:tc>
      </w:tr>
      <w:tr w:rsidR="008333D0" w:rsidRPr="008333D0" w:rsidTr="00F2541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2 319,6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2 375,1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2 309,6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2 365,1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7 125,9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7 451,5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7 125,9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7 451,5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3 890,1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3 907,5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452,5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2 235,0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2 235,0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760,6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829,6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333D0" w:rsidRPr="008333D0" w:rsidTr="00F25410">
        <w:trPr>
          <w:trHeight w:val="21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противодействию экстремизма и профилактике терроризма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333D0" w:rsidRPr="008333D0" w:rsidTr="00F25410">
        <w:trPr>
          <w:trHeight w:val="6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1 590,0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1 590,0</w:t>
            </w:r>
          </w:p>
        </w:tc>
      </w:tr>
      <w:tr w:rsidR="008333D0" w:rsidRPr="008333D0" w:rsidTr="00F25410">
        <w:trPr>
          <w:trHeight w:val="18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1 590,0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1 590,0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1 590,0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1 590,0</w:t>
            </w:r>
          </w:p>
        </w:tc>
      </w:tr>
      <w:tr w:rsidR="008333D0" w:rsidRPr="008333D0" w:rsidTr="00F25410">
        <w:trPr>
          <w:trHeight w:val="7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8333D0" w:rsidRPr="008333D0" w:rsidTr="00F25410">
        <w:trPr>
          <w:trHeight w:val="8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333D0" w:rsidRPr="008333D0" w:rsidTr="00F25410">
        <w:trPr>
          <w:trHeight w:val="70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8333D0" w:rsidRPr="008333D0" w:rsidTr="00F25410">
        <w:trPr>
          <w:trHeight w:val="2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8333D0" w:rsidRPr="008333D0" w:rsidTr="00F25410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1 890,7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1 890,7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333D0" w:rsidRPr="008333D0" w:rsidTr="00F25410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333D0" w:rsidRPr="008333D0" w:rsidTr="00F25410">
        <w:trPr>
          <w:trHeight w:val="7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333D0" w:rsidRPr="008333D0" w:rsidTr="00F25410">
        <w:trPr>
          <w:trHeight w:val="7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333D0" w:rsidRPr="008333D0" w:rsidTr="00F25410">
        <w:trPr>
          <w:trHeight w:val="31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4 311,1</w:t>
            </w:r>
          </w:p>
        </w:tc>
      </w:tr>
      <w:tr w:rsidR="008333D0" w:rsidRPr="008333D0" w:rsidTr="00F25410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4 311,1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01 S4790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01 S4790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55 589,2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56 406,0</w:t>
            </w:r>
          </w:p>
        </w:tc>
      </w:tr>
      <w:tr w:rsidR="008333D0" w:rsidRPr="008333D0" w:rsidTr="00F2541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333D0" w:rsidRPr="008333D0" w:rsidTr="00F2541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55 089,2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55 906,0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55 089,2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55 906,0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55 089,2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55 906,0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20 947,3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17 747,7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18 562,0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2 385,3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2 385,3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23 818,8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23 821,3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23 003,1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23 005,6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815,7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5 587,4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5 587,4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5 587,4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5 587,4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8333D0" w:rsidRPr="008333D0" w:rsidTr="00F25410">
        <w:trPr>
          <w:trHeight w:val="31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333D0" w:rsidRPr="008333D0" w:rsidTr="00F2541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47 328,1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49 323,1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47 328,1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49 323,1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47 328,1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49 323,1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47 328,1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49 323,1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30 569,3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32 564,3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22 410,8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24 061,8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8 064,5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8 408,5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12 473,8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8333D0" w:rsidRPr="008333D0" w:rsidTr="00F2541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3 883,9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4 062,6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333D0" w:rsidRPr="008333D0" w:rsidTr="00F2541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333D0" w:rsidRPr="008333D0" w:rsidTr="00F2541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333D0" w:rsidRPr="008333D0" w:rsidTr="00F2541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333D0" w:rsidRPr="008333D0" w:rsidTr="00F2541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274 102,7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203 082,0</w:t>
            </w:r>
          </w:p>
        </w:tc>
      </w:tr>
      <w:tr w:rsidR="008333D0" w:rsidRPr="008333D0" w:rsidTr="00F25410">
        <w:trPr>
          <w:gridAfter w:val="1"/>
          <w:wAfter w:w="851" w:type="dxa"/>
          <w:trHeight w:val="300"/>
        </w:trPr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 решению совета депутатов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96067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от 08.02.2024 года № 139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F25410">
        <w:trPr>
          <w:gridAfter w:val="1"/>
          <w:wAfter w:w="851" w:type="dxa"/>
          <w:trHeight w:val="630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8333D0" w:rsidRPr="008333D0" w:rsidTr="00F25410">
        <w:trPr>
          <w:gridAfter w:val="1"/>
          <w:wAfter w:w="851" w:type="dxa"/>
          <w:trHeight w:val="3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223 857,3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65 073,80</w:t>
            </w:r>
          </w:p>
        </w:tc>
      </w:tr>
      <w:tr w:rsidR="008333D0" w:rsidRPr="008333D0" w:rsidTr="00F25410">
        <w:trPr>
          <w:gridAfter w:val="1"/>
          <w:wAfter w:w="851" w:type="dxa"/>
          <w:trHeight w:val="9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3 530,00</w:t>
            </w:r>
          </w:p>
        </w:tc>
      </w:tr>
      <w:tr w:rsidR="008333D0" w:rsidRPr="008333D0" w:rsidTr="00F25410">
        <w:trPr>
          <w:gridAfter w:val="1"/>
          <w:wAfter w:w="851" w:type="dxa"/>
          <w:trHeight w:val="12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10 337,10</w:t>
            </w:r>
          </w:p>
        </w:tc>
      </w:tr>
      <w:tr w:rsidR="008333D0" w:rsidRPr="008333D0" w:rsidTr="00F25410">
        <w:trPr>
          <w:gridAfter w:val="1"/>
          <w:wAfter w:w="851" w:type="dxa"/>
          <w:trHeight w:val="12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38 961,70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11 645,00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8333D0" w:rsidRPr="008333D0" w:rsidTr="00F25410">
        <w:trPr>
          <w:gridAfter w:val="1"/>
          <w:wAfter w:w="851" w:type="dxa"/>
          <w:trHeight w:val="85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8333D0" w:rsidRPr="008333D0" w:rsidTr="00F25410">
        <w:trPr>
          <w:gridAfter w:val="1"/>
          <w:wAfter w:w="851" w:type="dxa"/>
          <w:trHeight w:val="9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8333D0" w:rsidRPr="008333D0" w:rsidTr="00F25410">
        <w:trPr>
          <w:gridAfter w:val="1"/>
          <w:wAfter w:w="851" w:type="dxa"/>
          <w:trHeight w:val="6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5 930,70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2 290,70</w:t>
            </w:r>
          </w:p>
        </w:tc>
      </w:tr>
      <w:tr w:rsidR="008333D0" w:rsidRPr="008333D0" w:rsidTr="00F25410">
        <w:trPr>
          <w:gridAfter w:val="1"/>
          <w:wAfter w:w="851" w:type="dxa"/>
          <w:trHeight w:val="6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8333D0" w:rsidRPr="008333D0" w:rsidTr="00F25410">
        <w:trPr>
          <w:gridAfter w:val="1"/>
          <w:wAfter w:w="851" w:type="dxa"/>
          <w:trHeight w:val="57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99 474,40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7 990,00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90 484,40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333D0" w:rsidRPr="008333D0" w:rsidTr="00F25410">
        <w:trPr>
          <w:gridAfter w:val="1"/>
          <w:wAfter w:w="851" w:type="dxa"/>
          <w:trHeight w:val="60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46 254,50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46 254,50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8333D0" w:rsidRPr="008333D0" w:rsidTr="00F25410">
        <w:trPr>
          <w:gridAfter w:val="1"/>
          <w:wAfter w:w="851" w:type="dxa"/>
          <w:trHeight w:val="315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529"/>
        <w:gridCol w:w="760"/>
        <w:gridCol w:w="550"/>
        <w:gridCol w:w="1383"/>
        <w:gridCol w:w="1417"/>
      </w:tblGrid>
      <w:tr w:rsidR="008333D0" w:rsidRPr="008333D0" w:rsidTr="008333D0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410" w:rsidRDefault="00F2541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12</w:t>
            </w: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 решению совета депутатов</w:t>
            </w: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96067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08.02.2024 года № 139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8333D0" w:rsidRPr="008333D0" w:rsidTr="008333D0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2025 и 2026 годы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33D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(тыс. руб.)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</w:tr>
      <w:tr w:rsidR="008333D0" w:rsidRPr="008333D0" w:rsidTr="008333D0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274 102,70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203 082,00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57 961,30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60 216,70</w:t>
            </w:r>
          </w:p>
        </w:tc>
      </w:tr>
      <w:tr w:rsidR="008333D0" w:rsidRPr="008333D0" w:rsidTr="008333D0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3 689,50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3 859,40</w:t>
            </w:r>
          </w:p>
        </w:tc>
      </w:tr>
      <w:tr w:rsidR="008333D0" w:rsidRPr="008333D0" w:rsidTr="008333D0">
        <w:trPr>
          <w:trHeight w:val="1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10 800,40</w:t>
            </w:r>
          </w:p>
        </w:tc>
      </w:tr>
      <w:tr w:rsidR="008333D0" w:rsidRPr="008333D0" w:rsidTr="008333D0">
        <w:trPr>
          <w:trHeight w:val="1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39 297,70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41 049,40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3 907,50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829,60</w:t>
            </w:r>
          </w:p>
        </w:tc>
      </w:tr>
      <w:tr w:rsidR="008333D0" w:rsidRPr="008333D0" w:rsidTr="008333D0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829,60</w:t>
            </w:r>
          </w:p>
        </w:tc>
      </w:tr>
      <w:tr w:rsidR="008333D0" w:rsidRPr="008333D0" w:rsidTr="008333D0">
        <w:trPr>
          <w:trHeight w:val="8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8333D0" w:rsidRPr="008333D0" w:rsidTr="008333D0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1 590,00</w:t>
            </w:r>
          </w:p>
        </w:tc>
      </w:tr>
      <w:tr w:rsidR="008333D0" w:rsidRPr="008333D0" w:rsidTr="008333D0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5 530,70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5 530,70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1 890,70</w:t>
            </w:r>
          </w:p>
        </w:tc>
      </w:tr>
      <w:tr w:rsidR="008333D0" w:rsidRPr="008333D0" w:rsidTr="008333D0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8333D0" w:rsidRPr="008333D0" w:rsidTr="008333D0">
        <w:trPr>
          <w:trHeight w:val="5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58 109,20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61 717,10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4 311,10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55 589,20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56 406,00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8333D0" w:rsidRPr="008333D0" w:rsidTr="008333D0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47 328,10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49 323,10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47 328,10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49 323,10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4 062,60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4 062,60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8333D0" w:rsidRPr="008333D0" w:rsidTr="008333D0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D0" w:rsidRPr="008333D0" w:rsidRDefault="008333D0" w:rsidP="008333D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3D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333D0" w:rsidRDefault="008333D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07DFB" w:rsidRDefault="00D07DFB" w:rsidP="0024727B">
      <w:pPr>
        <w:spacing w:line="276" w:lineRule="auto"/>
        <w:ind w:left="284" w:hanging="142"/>
      </w:pPr>
    </w:p>
    <w:p w:rsidR="00D53A99" w:rsidRDefault="00D53A99" w:rsidP="00251BA3">
      <w:pPr>
        <w:rPr>
          <w:sz w:val="20"/>
          <w:szCs w:val="20"/>
        </w:rPr>
        <w:sectPr w:rsidR="00D53A99" w:rsidSect="005E7755">
          <w:pgSz w:w="11906" w:h="16838" w:code="9"/>
          <w:pgMar w:top="1440" w:right="1080" w:bottom="709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413" w:rsidRDefault="002E4413" w:rsidP="007F5C2E">
      <w:pPr>
        <w:spacing w:after="0" w:line="240" w:lineRule="auto"/>
      </w:pPr>
      <w:r>
        <w:separator/>
      </w:r>
    </w:p>
  </w:endnote>
  <w:endnote w:type="continuationSeparator" w:id="0">
    <w:p w:rsidR="002E4413" w:rsidRDefault="002E4413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413" w:rsidRDefault="002E4413" w:rsidP="007F5C2E">
      <w:pPr>
        <w:spacing w:after="0" w:line="240" w:lineRule="auto"/>
      </w:pPr>
      <w:r>
        <w:separator/>
      </w:r>
    </w:p>
  </w:footnote>
  <w:footnote w:type="continuationSeparator" w:id="0">
    <w:p w:rsidR="002E4413" w:rsidRDefault="002E4413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9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6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0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4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4"/>
  </w:num>
  <w:num w:numId="5">
    <w:abstractNumId w:val="6"/>
  </w:num>
  <w:num w:numId="6">
    <w:abstractNumId w:val="14"/>
  </w:num>
  <w:num w:numId="7">
    <w:abstractNumId w:val="8"/>
  </w:num>
  <w:num w:numId="8">
    <w:abstractNumId w:val="3"/>
  </w:num>
  <w:num w:numId="9">
    <w:abstractNumId w:val="2"/>
  </w:num>
  <w:num w:numId="10">
    <w:abstractNumId w:val="12"/>
  </w:num>
  <w:num w:numId="11">
    <w:abstractNumId w:val="13"/>
  </w:num>
  <w:num w:numId="12">
    <w:abstractNumId w:val="1"/>
  </w:num>
  <w:num w:numId="13">
    <w:abstractNumId w:val="7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55B5"/>
    <w:rsid w:val="000B0F83"/>
    <w:rsid w:val="000B2785"/>
    <w:rsid w:val="000B4432"/>
    <w:rsid w:val="000B79D8"/>
    <w:rsid w:val="000C2F18"/>
    <w:rsid w:val="000D1705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E21CE"/>
    <w:rsid w:val="001E5A75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13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94AA1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2B52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17E35"/>
    <w:rsid w:val="00422B92"/>
    <w:rsid w:val="0042447A"/>
    <w:rsid w:val="00430BFF"/>
    <w:rsid w:val="00431D9A"/>
    <w:rsid w:val="0043327C"/>
    <w:rsid w:val="00433D2B"/>
    <w:rsid w:val="0043735F"/>
    <w:rsid w:val="0044267E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5020B8"/>
    <w:rsid w:val="00510E93"/>
    <w:rsid w:val="005123B5"/>
    <w:rsid w:val="00514F8B"/>
    <w:rsid w:val="00516E1E"/>
    <w:rsid w:val="00520C00"/>
    <w:rsid w:val="00526BB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6F43"/>
    <w:rsid w:val="005E7755"/>
    <w:rsid w:val="005F24E2"/>
    <w:rsid w:val="005F5598"/>
    <w:rsid w:val="00603DDE"/>
    <w:rsid w:val="0062129D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22A70"/>
    <w:rsid w:val="008258B3"/>
    <w:rsid w:val="00826A4E"/>
    <w:rsid w:val="0082745B"/>
    <w:rsid w:val="008333D0"/>
    <w:rsid w:val="00835795"/>
    <w:rsid w:val="00843FD2"/>
    <w:rsid w:val="00876D06"/>
    <w:rsid w:val="0088070E"/>
    <w:rsid w:val="00885D7A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2A5D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0670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9F630C"/>
    <w:rsid w:val="00A0070F"/>
    <w:rsid w:val="00A10D88"/>
    <w:rsid w:val="00A138AF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2078"/>
    <w:rsid w:val="00AE2237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0846"/>
    <w:rsid w:val="00B524D2"/>
    <w:rsid w:val="00B70216"/>
    <w:rsid w:val="00B72DF1"/>
    <w:rsid w:val="00B84FF3"/>
    <w:rsid w:val="00B85AA1"/>
    <w:rsid w:val="00B877EB"/>
    <w:rsid w:val="00BA423D"/>
    <w:rsid w:val="00BB6D7B"/>
    <w:rsid w:val="00BC1B13"/>
    <w:rsid w:val="00BC419B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14A6F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92D56"/>
    <w:rsid w:val="00C93EBB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733B1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410"/>
    <w:rsid w:val="00F30656"/>
    <w:rsid w:val="00F32621"/>
    <w:rsid w:val="00F36D3A"/>
    <w:rsid w:val="00F37BB4"/>
    <w:rsid w:val="00F43A51"/>
    <w:rsid w:val="00F4613C"/>
    <w:rsid w:val="00F52929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AA1F3EF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main?base=SPB;n=110154;fld=134;dst=1007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SPB;n=110154;fld=134;dst=10037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SPB;n=110154;fld=134;dst=100712" TargetMode="Externa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consultantplus://offline/main?base=SPB;n=110154;fld=134;dst=100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3D9CB-C5C0-4A04-8780-CA276D02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15019</Words>
  <Characters>85614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6</cp:revision>
  <cp:lastPrinted>2024-02-12T09:22:00Z</cp:lastPrinted>
  <dcterms:created xsi:type="dcterms:W3CDTF">2024-02-08T15:25:00Z</dcterms:created>
  <dcterms:modified xsi:type="dcterms:W3CDTF">2024-02-12T09:30:00Z</dcterms:modified>
</cp:coreProperties>
</file>