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42D" w:rsidRPr="005B12C4" w:rsidRDefault="00836CF5" w:rsidP="00D13B48">
      <w:pPr>
        <w:spacing w:after="0" w:line="240" w:lineRule="auto"/>
        <w:jc w:val="right"/>
        <w:rPr>
          <w:rFonts w:ascii="Times New Roman" w:eastAsia="Times New Roman" w:hAnsi="Times New Roman" w:cs="Times New Roman"/>
          <w:sz w:val="28"/>
          <w:szCs w:val="28"/>
          <w:u w:val="single"/>
          <w:lang w:eastAsia="ru-RU"/>
        </w:rPr>
      </w:pPr>
      <w:bookmarkStart w:id="0" w:name="_GoBack"/>
      <w:bookmarkEnd w:id="0"/>
      <w:r>
        <w:rPr>
          <w:rFonts w:ascii="Arial" w:eastAsia="Times New Roman" w:hAnsi="Arial" w:cs="Arial"/>
          <w:noProof/>
          <w:sz w:val="24"/>
          <w:szCs w:val="24"/>
          <w:lang w:eastAsia="ru-RU"/>
        </w:rPr>
        <w:object w:dxaOrig="1440" w:dyaOrig="1440">
          <v:group id="_x0000_s1026" style="position:absolute;left:0;text-align:left;margin-left:210.35pt;margin-top:11.45pt;width:63pt;height:1in;z-index:251658240"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01;top:8694;width:5895;height:6960">
              <v:imagedata r:id="rId8" o:title=""/>
            </v:shape>
            <v:shape id="_x0000_s1028" type="#_x0000_t75" style="position:absolute;left:2246;top:9263;width:4906;height:5040">
              <v:imagedata r:id="rId9" o:title=""/>
            </v:shape>
          </v:group>
          <o:OLEObject Type="Embed" ProgID="CorelDRAW.Graphic.14" ShapeID="_x0000_s1027" DrawAspect="Content" ObjectID="_1824631410" r:id="rId10"/>
          <o:OLEObject Type="Embed" ProgID="CorelDRAW.Graphic.14" ShapeID="_x0000_s1028" DrawAspect="Content" ObjectID="_1824631411" r:id="rId11"/>
        </w:object>
      </w:r>
    </w:p>
    <w:p w:rsidR="005B12C4" w:rsidRDefault="005B12C4" w:rsidP="00D13B48">
      <w:pPr>
        <w:spacing w:after="0" w:line="240" w:lineRule="auto"/>
        <w:jc w:val="right"/>
        <w:rPr>
          <w:rFonts w:ascii="Times New Roman" w:eastAsia="Times New Roman" w:hAnsi="Times New Roman" w:cs="Times New Roman"/>
          <w:sz w:val="28"/>
          <w:szCs w:val="28"/>
          <w:lang w:eastAsia="ru-RU"/>
        </w:rPr>
      </w:pPr>
    </w:p>
    <w:p w:rsidR="005B12C4" w:rsidRDefault="005B12C4" w:rsidP="00D13B48">
      <w:pPr>
        <w:spacing w:after="0" w:line="240" w:lineRule="auto"/>
        <w:jc w:val="right"/>
        <w:rPr>
          <w:rFonts w:ascii="Times New Roman" w:eastAsia="Times New Roman" w:hAnsi="Times New Roman" w:cs="Times New Roman"/>
          <w:sz w:val="28"/>
          <w:szCs w:val="28"/>
          <w:lang w:eastAsia="ru-RU"/>
        </w:rPr>
      </w:pPr>
    </w:p>
    <w:p w:rsidR="00D13B48" w:rsidRPr="00937E86" w:rsidRDefault="00D13B48" w:rsidP="00D13B48">
      <w:pPr>
        <w:spacing w:after="0" w:line="240" w:lineRule="auto"/>
        <w:ind w:left="975"/>
        <w:jc w:val="both"/>
        <w:rPr>
          <w:rFonts w:ascii="Arial" w:eastAsia="Times New Roman" w:hAnsi="Arial" w:cs="Arial"/>
          <w:sz w:val="24"/>
          <w:szCs w:val="24"/>
          <w:lang w:eastAsia="ru-RU"/>
        </w:rPr>
      </w:pPr>
      <w:r w:rsidRPr="00937E86">
        <w:rPr>
          <w:rFonts w:ascii="Arial" w:eastAsia="Times New Roman" w:hAnsi="Arial" w:cs="Arial"/>
          <w:sz w:val="24"/>
          <w:szCs w:val="24"/>
          <w:lang w:eastAsia="ru-RU"/>
        </w:rPr>
        <w:t xml:space="preserve">                                                    </w:t>
      </w:r>
    </w:p>
    <w:p w:rsidR="00D13B48" w:rsidRPr="00937E86" w:rsidRDefault="00D13B48" w:rsidP="00D13B48">
      <w:pPr>
        <w:tabs>
          <w:tab w:val="center" w:pos="5102"/>
          <w:tab w:val="right" w:pos="10205"/>
        </w:tabs>
        <w:autoSpaceDE w:val="0"/>
        <w:autoSpaceDN w:val="0"/>
        <w:adjustRightInd w:val="0"/>
        <w:spacing w:after="0" w:line="240" w:lineRule="auto"/>
        <w:ind w:right="282"/>
        <w:jc w:val="right"/>
        <w:outlineLvl w:val="0"/>
        <w:rPr>
          <w:rFonts w:ascii="Times New Roman" w:eastAsia="Times New Roman" w:hAnsi="Times New Roman" w:cs="Times New Roman"/>
          <w:bCs/>
          <w:sz w:val="28"/>
          <w:szCs w:val="28"/>
          <w:lang w:eastAsia="ru-RU"/>
        </w:rPr>
      </w:pPr>
    </w:p>
    <w:p w:rsidR="00D13B48" w:rsidRPr="00937E86" w:rsidRDefault="00D13B48" w:rsidP="00D13B48">
      <w:pPr>
        <w:spacing w:after="0" w:line="240" w:lineRule="auto"/>
        <w:ind w:right="142"/>
        <w:jc w:val="center"/>
        <w:rPr>
          <w:rFonts w:ascii="Times New Roman" w:eastAsia="Times New Roman" w:hAnsi="Times New Roman" w:cs="Times New Roman"/>
          <w:sz w:val="28"/>
          <w:szCs w:val="28"/>
        </w:rPr>
      </w:pPr>
    </w:p>
    <w:p w:rsidR="00D13B48" w:rsidRPr="00CD2DE1" w:rsidRDefault="00346ADC" w:rsidP="00D13B48">
      <w:pPr>
        <w:spacing w:after="0" w:line="240" w:lineRule="auto"/>
        <w:ind w:right="14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МУНИЦИПАЛЬНОЕ </w:t>
      </w:r>
      <w:r w:rsidR="00D13B48" w:rsidRPr="00CD2DE1">
        <w:rPr>
          <w:rFonts w:ascii="Times New Roman" w:eastAsia="Times New Roman" w:hAnsi="Times New Roman" w:cs="Times New Roman"/>
          <w:b/>
          <w:sz w:val="28"/>
          <w:szCs w:val="28"/>
        </w:rPr>
        <w:t>ОБРАЗОВАНИЕ</w:t>
      </w:r>
    </w:p>
    <w:p w:rsidR="00D13B48" w:rsidRPr="00CD2DE1" w:rsidRDefault="00346ADC" w:rsidP="00D13B48">
      <w:pPr>
        <w:spacing w:after="0" w:line="240" w:lineRule="auto"/>
        <w:ind w:right="14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КУЗЬМОЛОВСКОЕ </w:t>
      </w:r>
      <w:r w:rsidR="00D13B48" w:rsidRPr="00CD2DE1">
        <w:rPr>
          <w:rFonts w:ascii="Times New Roman" w:eastAsia="Times New Roman" w:hAnsi="Times New Roman" w:cs="Times New Roman"/>
          <w:b/>
          <w:sz w:val="28"/>
          <w:szCs w:val="28"/>
        </w:rPr>
        <w:t>ГОРОДСКОЕ ПОСЕЛЕНИЕ</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 xml:space="preserve">ВСЕВОЛОЖСКОГО МУНИЦИПАЛЬНОГО РАЙОНА </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ЛЕНИНГРАДСКОЙ ОБЛАСТИ</w:t>
      </w:r>
    </w:p>
    <w:p w:rsidR="00D13B48" w:rsidRPr="00CD2DE1" w:rsidRDefault="00D13B48" w:rsidP="00D13B48">
      <w:pPr>
        <w:spacing w:after="0" w:line="240" w:lineRule="auto"/>
        <w:ind w:right="142"/>
        <w:jc w:val="center"/>
        <w:rPr>
          <w:rFonts w:ascii="Times New Roman" w:eastAsia="Times New Roman" w:hAnsi="Times New Roman" w:cs="Times New Roman"/>
          <w:b/>
          <w:sz w:val="28"/>
          <w:szCs w:val="28"/>
        </w:rPr>
      </w:pPr>
      <w:r w:rsidRPr="00CD2DE1">
        <w:rPr>
          <w:rFonts w:ascii="Times New Roman" w:eastAsia="Times New Roman" w:hAnsi="Times New Roman" w:cs="Times New Roman"/>
          <w:b/>
          <w:sz w:val="28"/>
          <w:szCs w:val="28"/>
        </w:rPr>
        <w:t>СОВЕТ ДЕПУТАТОВ</w:t>
      </w:r>
    </w:p>
    <w:p w:rsidR="00D13B48" w:rsidRPr="00BF0D61" w:rsidRDefault="00D13B48" w:rsidP="00D13B48">
      <w:pPr>
        <w:spacing w:before="240" w:after="0" w:line="240" w:lineRule="auto"/>
        <w:ind w:right="142"/>
        <w:jc w:val="center"/>
        <w:outlineLvl w:val="4"/>
        <w:rPr>
          <w:rFonts w:ascii="Times New Roman" w:eastAsia="Times New Roman" w:hAnsi="Times New Roman" w:cs="Times New Roman"/>
          <w:b/>
          <w:bCs/>
          <w:iCs/>
          <w:sz w:val="28"/>
          <w:szCs w:val="28"/>
        </w:rPr>
      </w:pPr>
      <w:r w:rsidRPr="00BF0D61">
        <w:rPr>
          <w:rFonts w:ascii="Times New Roman" w:eastAsia="Times New Roman" w:hAnsi="Times New Roman" w:cs="Times New Roman"/>
          <w:b/>
          <w:bCs/>
          <w:iCs/>
          <w:sz w:val="28"/>
          <w:szCs w:val="28"/>
        </w:rPr>
        <w:t>Р</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Е</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Ш</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Е</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Н</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И</w:t>
      </w:r>
      <w:r w:rsidR="00BF0D61">
        <w:rPr>
          <w:rFonts w:ascii="Times New Roman" w:eastAsia="Times New Roman" w:hAnsi="Times New Roman" w:cs="Times New Roman"/>
          <w:b/>
          <w:bCs/>
          <w:iCs/>
          <w:sz w:val="28"/>
          <w:szCs w:val="28"/>
        </w:rPr>
        <w:t xml:space="preserve"> </w:t>
      </w:r>
      <w:r w:rsidRPr="00BF0D61">
        <w:rPr>
          <w:rFonts w:ascii="Times New Roman" w:eastAsia="Times New Roman" w:hAnsi="Times New Roman" w:cs="Times New Roman"/>
          <w:b/>
          <w:bCs/>
          <w:iCs/>
          <w:sz w:val="28"/>
          <w:szCs w:val="28"/>
        </w:rPr>
        <w:t>Е</w:t>
      </w:r>
    </w:p>
    <w:p w:rsidR="00D13B48" w:rsidRPr="00B578AB" w:rsidRDefault="00D13B48" w:rsidP="00D13B48">
      <w:pPr>
        <w:spacing w:after="0" w:line="240" w:lineRule="auto"/>
        <w:ind w:right="142"/>
        <w:rPr>
          <w:rFonts w:ascii="Times New Roman" w:eastAsia="Times New Roman" w:hAnsi="Times New Roman" w:cs="Times New Roman"/>
          <w:sz w:val="36"/>
          <w:szCs w:val="36"/>
          <w:lang w:eastAsia="ru-RU"/>
        </w:rPr>
      </w:pPr>
    </w:p>
    <w:p w:rsidR="00D13B48" w:rsidRPr="00BF0D61" w:rsidRDefault="00D13B48" w:rsidP="00D13B48">
      <w:pPr>
        <w:spacing w:after="0" w:line="240" w:lineRule="auto"/>
        <w:ind w:right="142"/>
        <w:jc w:val="center"/>
        <w:rPr>
          <w:rFonts w:ascii="Times New Roman" w:eastAsia="Times New Roman" w:hAnsi="Times New Roman" w:cs="Times New Roman"/>
          <w:sz w:val="28"/>
          <w:szCs w:val="28"/>
          <w:lang w:eastAsia="ru-RU"/>
        </w:rPr>
      </w:pPr>
      <w:r w:rsidRPr="00BF0D61">
        <w:rPr>
          <w:rFonts w:ascii="Times New Roman" w:eastAsia="Times New Roman" w:hAnsi="Times New Roman" w:cs="Times New Roman"/>
          <w:b/>
          <w:sz w:val="28"/>
          <w:szCs w:val="28"/>
          <w:lang w:eastAsia="ru-RU"/>
        </w:rPr>
        <w:t>№</w:t>
      </w:r>
      <w:r w:rsidR="00BF0D61">
        <w:rPr>
          <w:rFonts w:ascii="Times New Roman" w:eastAsia="Times New Roman" w:hAnsi="Times New Roman" w:cs="Times New Roman"/>
          <w:b/>
          <w:sz w:val="28"/>
          <w:szCs w:val="28"/>
          <w:lang w:eastAsia="ru-RU"/>
        </w:rPr>
        <w:t xml:space="preserve"> 249</w:t>
      </w:r>
      <w:r w:rsidR="00346ADC" w:rsidRPr="00BF0D61">
        <w:rPr>
          <w:rFonts w:ascii="Times New Roman" w:eastAsia="Times New Roman" w:hAnsi="Times New Roman" w:cs="Times New Roman"/>
          <w:b/>
          <w:sz w:val="28"/>
          <w:szCs w:val="28"/>
          <w:lang w:eastAsia="ru-RU"/>
        </w:rPr>
        <w:t xml:space="preserve"> </w:t>
      </w:r>
      <w:r w:rsidR="005B12C4" w:rsidRPr="00BF0D61">
        <w:rPr>
          <w:rFonts w:ascii="Times New Roman" w:eastAsia="Times New Roman" w:hAnsi="Times New Roman" w:cs="Times New Roman"/>
          <w:b/>
          <w:sz w:val="28"/>
          <w:szCs w:val="28"/>
          <w:lang w:eastAsia="ru-RU"/>
        </w:rPr>
        <w:t>от «</w:t>
      </w:r>
      <w:r w:rsidR="00BF0D61">
        <w:rPr>
          <w:rFonts w:ascii="Times New Roman" w:eastAsia="Times New Roman" w:hAnsi="Times New Roman" w:cs="Times New Roman"/>
          <w:b/>
          <w:sz w:val="28"/>
          <w:szCs w:val="28"/>
          <w:lang w:eastAsia="ru-RU"/>
        </w:rPr>
        <w:t>13</w:t>
      </w:r>
      <w:r w:rsidRPr="00BF0D61">
        <w:rPr>
          <w:rFonts w:ascii="Times New Roman" w:eastAsia="Times New Roman" w:hAnsi="Times New Roman" w:cs="Times New Roman"/>
          <w:b/>
          <w:sz w:val="28"/>
          <w:szCs w:val="28"/>
          <w:lang w:eastAsia="ru-RU"/>
        </w:rPr>
        <w:t xml:space="preserve">» </w:t>
      </w:r>
      <w:r w:rsidR="00BF0D61">
        <w:rPr>
          <w:rFonts w:ascii="Times New Roman" w:eastAsia="Times New Roman" w:hAnsi="Times New Roman" w:cs="Times New Roman"/>
          <w:b/>
          <w:sz w:val="28"/>
          <w:szCs w:val="28"/>
          <w:lang w:eastAsia="ru-RU"/>
        </w:rPr>
        <w:t>ноября</w:t>
      </w:r>
      <w:r w:rsidR="005B12C4" w:rsidRPr="00BF0D61">
        <w:rPr>
          <w:rFonts w:ascii="Times New Roman" w:eastAsia="Times New Roman" w:hAnsi="Times New Roman" w:cs="Times New Roman"/>
          <w:b/>
          <w:sz w:val="28"/>
          <w:szCs w:val="28"/>
          <w:lang w:eastAsia="ru-RU"/>
        </w:rPr>
        <w:t xml:space="preserve"> 202</w:t>
      </w:r>
      <w:r w:rsidR="00346ADC" w:rsidRPr="00BF0D61">
        <w:rPr>
          <w:rFonts w:ascii="Times New Roman" w:eastAsia="Times New Roman" w:hAnsi="Times New Roman" w:cs="Times New Roman"/>
          <w:b/>
          <w:sz w:val="28"/>
          <w:szCs w:val="28"/>
          <w:lang w:eastAsia="ru-RU"/>
        </w:rPr>
        <w:t>5</w:t>
      </w:r>
      <w:r w:rsidRPr="00BF0D61">
        <w:rPr>
          <w:rFonts w:ascii="Times New Roman" w:eastAsia="Times New Roman" w:hAnsi="Times New Roman" w:cs="Times New Roman"/>
          <w:b/>
          <w:sz w:val="28"/>
          <w:szCs w:val="28"/>
          <w:lang w:eastAsia="ru-RU"/>
        </w:rPr>
        <w:t xml:space="preserve"> года </w:t>
      </w:r>
      <w:proofErr w:type="spellStart"/>
      <w:r w:rsidR="00DC4FC1" w:rsidRPr="00BF0D61">
        <w:rPr>
          <w:rFonts w:ascii="Times New Roman" w:eastAsia="Times New Roman" w:hAnsi="Times New Roman" w:cs="Times New Roman"/>
          <w:b/>
          <w:sz w:val="28"/>
          <w:szCs w:val="28"/>
          <w:lang w:eastAsia="ru-RU"/>
        </w:rPr>
        <w:t>г</w:t>
      </w:r>
      <w:r w:rsidRPr="00BF0D61">
        <w:rPr>
          <w:rFonts w:ascii="Times New Roman" w:eastAsia="Times New Roman" w:hAnsi="Times New Roman" w:cs="Times New Roman"/>
          <w:b/>
          <w:sz w:val="28"/>
          <w:szCs w:val="28"/>
          <w:lang w:eastAsia="ru-RU"/>
        </w:rPr>
        <w:t>п</w:t>
      </w:r>
      <w:proofErr w:type="spellEnd"/>
      <w:r w:rsidRPr="00BF0D61">
        <w:rPr>
          <w:rFonts w:ascii="Times New Roman" w:eastAsia="Times New Roman" w:hAnsi="Times New Roman" w:cs="Times New Roman"/>
          <w:b/>
          <w:sz w:val="28"/>
          <w:szCs w:val="28"/>
          <w:lang w:eastAsia="ru-RU"/>
        </w:rPr>
        <w:t>. Кузьмоловский</w:t>
      </w:r>
    </w:p>
    <w:p w:rsidR="00D13B48" w:rsidRPr="00B578AB" w:rsidRDefault="00D13B48" w:rsidP="00D13B48">
      <w:pPr>
        <w:spacing w:after="0" w:line="240" w:lineRule="auto"/>
        <w:ind w:right="282"/>
        <w:rPr>
          <w:rFonts w:ascii="Times New Roman" w:eastAsia="Times New Roman" w:hAnsi="Times New Roman" w:cs="Times New Roman"/>
          <w:sz w:val="28"/>
          <w:szCs w:val="28"/>
          <w:lang w:eastAsia="ru-RU"/>
        </w:rPr>
      </w:pPr>
    </w:p>
    <w:p w:rsidR="001A342D" w:rsidRPr="001A342D" w:rsidRDefault="001A342D" w:rsidP="00B05469">
      <w:pPr>
        <w:spacing w:after="0"/>
        <w:ind w:firstLine="567"/>
        <w:jc w:val="center"/>
        <w:rPr>
          <w:rFonts w:ascii="Times New Roman" w:eastAsia="Times New Roman" w:hAnsi="Times New Roman" w:cs="Times New Roman"/>
          <w:b/>
          <w:kern w:val="2"/>
          <w:sz w:val="28"/>
          <w:szCs w:val="28"/>
          <w:lang w:eastAsia="ru-RU"/>
        </w:rPr>
      </w:pPr>
      <w:r w:rsidRPr="001A342D">
        <w:rPr>
          <w:rFonts w:ascii="Times New Roman" w:eastAsia="Times New Roman" w:hAnsi="Times New Roman" w:cs="Times New Roman"/>
          <w:b/>
          <w:kern w:val="2"/>
          <w:sz w:val="28"/>
          <w:szCs w:val="28"/>
          <w:lang w:eastAsia="ru-RU"/>
        </w:rPr>
        <w:t>Об утверждении методики расчета межбюджетных трансфертов, предоставляемых из бюдж</w:t>
      </w:r>
      <w:r w:rsidR="00346ADC">
        <w:rPr>
          <w:rFonts w:ascii="Times New Roman" w:eastAsia="Times New Roman" w:hAnsi="Times New Roman" w:cs="Times New Roman"/>
          <w:b/>
          <w:kern w:val="2"/>
          <w:sz w:val="28"/>
          <w:szCs w:val="28"/>
          <w:lang w:eastAsia="ru-RU"/>
        </w:rPr>
        <w:t xml:space="preserve">ета муниципального образования </w:t>
      </w:r>
      <w:r w:rsidR="005768B0">
        <w:rPr>
          <w:rFonts w:ascii="Times New Roman" w:eastAsia="Times New Roman" w:hAnsi="Times New Roman" w:cs="Times New Roman"/>
          <w:b/>
          <w:kern w:val="2"/>
          <w:sz w:val="28"/>
          <w:szCs w:val="28"/>
          <w:lang w:eastAsia="ru-RU"/>
        </w:rPr>
        <w:t>Кузьмоловское городское</w:t>
      </w:r>
      <w:r w:rsidRPr="001A342D">
        <w:rPr>
          <w:rFonts w:ascii="Times New Roman" w:eastAsia="Times New Roman" w:hAnsi="Times New Roman" w:cs="Times New Roman"/>
          <w:b/>
          <w:kern w:val="2"/>
          <w:sz w:val="28"/>
          <w:szCs w:val="28"/>
          <w:lang w:eastAsia="ru-RU"/>
        </w:rPr>
        <w:t xml:space="preserve"> поселени</w:t>
      </w:r>
      <w:r w:rsidR="005768B0">
        <w:rPr>
          <w:rFonts w:ascii="Times New Roman" w:eastAsia="Times New Roman" w:hAnsi="Times New Roman" w:cs="Times New Roman"/>
          <w:b/>
          <w:kern w:val="2"/>
          <w:sz w:val="28"/>
          <w:szCs w:val="28"/>
          <w:lang w:eastAsia="ru-RU"/>
        </w:rPr>
        <w:t>е</w:t>
      </w:r>
      <w:r w:rsidRPr="001A342D">
        <w:rPr>
          <w:rFonts w:ascii="Times New Roman" w:eastAsia="Times New Roman" w:hAnsi="Times New Roman" w:cs="Times New Roman"/>
          <w:b/>
          <w:kern w:val="2"/>
          <w:sz w:val="28"/>
          <w:szCs w:val="28"/>
          <w:lang w:eastAsia="ru-RU"/>
        </w:rPr>
        <w:t xml:space="preserve"> бюджету Всеволожск</w:t>
      </w:r>
      <w:r w:rsidR="00346ADC">
        <w:rPr>
          <w:rFonts w:ascii="Times New Roman" w:eastAsia="Times New Roman" w:hAnsi="Times New Roman" w:cs="Times New Roman"/>
          <w:b/>
          <w:kern w:val="2"/>
          <w:sz w:val="28"/>
          <w:szCs w:val="28"/>
          <w:lang w:eastAsia="ru-RU"/>
        </w:rPr>
        <w:t>ого</w:t>
      </w:r>
      <w:r w:rsidRPr="001A342D">
        <w:rPr>
          <w:rFonts w:ascii="Times New Roman" w:eastAsia="Times New Roman" w:hAnsi="Times New Roman" w:cs="Times New Roman"/>
          <w:b/>
          <w:kern w:val="2"/>
          <w:sz w:val="28"/>
          <w:szCs w:val="28"/>
          <w:lang w:eastAsia="ru-RU"/>
        </w:rPr>
        <w:t xml:space="preserve"> муниципальн</w:t>
      </w:r>
      <w:r w:rsidR="00346ADC">
        <w:rPr>
          <w:rFonts w:ascii="Times New Roman" w:eastAsia="Times New Roman" w:hAnsi="Times New Roman" w:cs="Times New Roman"/>
          <w:b/>
          <w:kern w:val="2"/>
          <w:sz w:val="28"/>
          <w:szCs w:val="28"/>
          <w:lang w:eastAsia="ru-RU"/>
        </w:rPr>
        <w:t>ого</w:t>
      </w:r>
      <w:r w:rsidRPr="001A342D">
        <w:rPr>
          <w:rFonts w:ascii="Times New Roman" w:eastAsia="Times New Roman" w:hAnsi="Times New Roman" w:cs="Times New Roman"/>
          <w:b/>
          <w:kern w:val="2"/>
          <w:sz w:val="28"/>
          <w:szCs w:val="28"/>
          <w:lang w:eastAsia="ru-RU"/>
        </w:rPr>
        <w:t xml:space="preserve"> район</w:t>
      </w:r>
      <w:r w:rsidR="00346ADC">
        <w:rPr>
          <w:rFonts w:ascii="Times New Roman" w:eastAsia="Times New Roman" w:hAnsi="Times New Roman" w:cs="Times New Roman"/>
          <w:b/>
          <w:kern w:val="2"/>
          <w:sz w:val="28"/>
          <w:szCs w:val="28"/>
          <w:lang w:eastAsia="ru-RU"/>
        </w:rPr>
        <w:t>а</w:t>
      </w:r>
      <w:r w:rsidRPr="001A342D">
        <w:rPr>
          <w:rFonts w:ascii="Times New Roman" w:eastAsia="Times New Roman" w:hAnsi="Times New Roman" w:cs="Times New Roman"/>
          <w:b/>
          <w:kern w:val="2"/>
          <w:sz w:val="28"/>
          <w:szCs w:val="28"/>
          <w:lang w:eastAsia="ru-RU"/>
        </w:rPr>
        <w:t xml:space="preserve"> Ленинградской области на исполнение переданных </w:t>
      </w:r>
      <w:r w:rsidR="00346ADC">
        <w:rPr>
          <w:rFonts w:ascii="Times New Roman" w:eastAsia="Times New Roman" w:hAnsi="Times New Roman" w:cs="Times New Roman"/>
          <w:b/>
          <w:kern w:val="2"/>
          <w:sz w:val="28"/>
          <w:szCs w:val="28"/>
          <w:lang w:eastAsia="ru-RU"/>
        </w:rPr>
        <w:t xml:space="preserve">отдельных </w:t>
      </w:r>
      <w:r w:rsidRPr="001A342D">
        <w:rPr>
          <w:rFonts w:ascii="Times New Roman" w:eastAsia="Times New Roman" w:hAnsi="Times New Roman" w:cs="Times New Roman"/>
          <w:b/>
          <w:kern w:val="2"/>
          <w:sz w:val="28"/>
          <w:szCs w:val="28"/>
          <w:lang w:eastAsia="ru-RU"/>
        </w:rPr>
        <w:t>полномочий по осуществлению внешнего муниципального финансового контроля</w:t>
      </w:r>
    </w:p>
    <w:p w:rsidR="001A342D" w:rsidRPr="001A342D" w:rsidRDefault="001A342D" w:rsidP="00346ADC">
      <w:pPr>
        <w:spacing w:after="0"/>
        <w:ind w:firstLine="567"/>
        <w:jc w:val="both"/>
        <w:rPr>
          <w:rFonts w:ascii="Times New Roman" w:eastAsia="Times New Roman" w:hAnsi="Times New Roman" w:cs="Times New Roman"/>
          <w:kern w:val="2"/>
          <w:sz w:val="28"/>
          <w:szCs w:val="28"/>
          <w:lang w:eastAsia="ru-RU"/>
        </w:rPr>
      </w:pPr>
    </w:p>
    <w:p w:rsidR="001A342D" w:rsidRPr="001A342D" w:rsidRDefault="001A342D" w:rsidP="00346ADC">
      <w:pPr>
        <w:spacing w:after="0"/>
        <w:ind w:firstLine="567"/>
        <w:jc w:val="both"/>
        <w:rPr>
          <w:rFonts w:ascii="Times New Roman" w:eastAsia="Times New Roman" w:hAnsi="Times New Roman" w:cs="Times New Roman"/>
          <w:kern w:val="2"/>
          <w:sz w:val="28"/>
          <w:szCs w:val="28"/>
          <w:lang w:eastAsia="ru-RU"/>
        </w:rPr>
      </w:pPr>
      <w:r w:rsidRPr="001A342D">
        <w:rPr>
          <w:rFonts w:ascii="Times New Roman" w:eastAsia="Times New Roman" w:hAnsi="Times New Roman" w:cs="Times New Roman"/>
          <w:kern w:val="2"/>
          <w:sz w:val="28"/>
          <w:szCs w:val="28"/>
          <w:lang w:eastAsia="ru-RU"/>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Бюджетным Кодексом Российской Федерации, </w:t>
      </w:r>
      <w:r>
        <w:rPr>
          <w:rFonts w:ascii="Times New Roman" w:eastAsia="Times New Roman" w:hAnsi="Times New Roman" w:cs="Times New Roman"/>
          <w:kern w:val="2"/>
          <w:sz w:val="28"/>
          <w:szCs w:val="28"/>
          <w:lang w:eastAsia="ru-RU"/>
        </w:rPr>
        <w:t>Совет депутатов</w:t>
      </w:r>
      <w:r w:rsidR="00346ADC">
        <w:rPr>
          <w:rFonts w:ascii="Times New Roman" w:eastAsia="Times New Roman" w:hAnsi="Times New Roman" w:cs="Times New Roman"/>
          <w:kern w:val="2"/>
          <w:sz w:val="28"/>
          <w:szCs w:val="28"/>
          <w:lang w:eastAsia="ru-RU"/>
        </w:rPr>
        <w:t xml:space="preserve"> муниципального образования </w:t>
      </w:r>
      <w:r>
        <w:rPr>
          <w:rFonts w:ascii="Times New Roman" w:eastAsia="Times New Roman" w:hAnsi="Times New Roman" w:cs="Times New Roman"/>
          <w:kern w:val="2"/>
          <w:sz w:val="28"/>
          <w:szCs w:val="28"/>
          <w:lang w:eastAsia="ru-RU"/>
        </w:rPr>
        <w:t xml:space="preserve">Кузьмоловское городское </w:t>
      </w:r>
      <w:r w:rsidRPr="001A342D">
        <w:rPr>
          <w:rFonts w:ascii="Times New Roman" w:eastAsia="Times New Roman" w:hAnsi="Times New Roman" w:cs="Times New Roman"/>
          <w:kern w:val="2"/>
          <w:sz w:val="28"/>
          <w:szCs w:val="28"/>
          <w:lang w:eastAsia="ru-RU"/>
        </w:rPr>
        <w:t>поселение</w:t>
      </w:r>
      <w:r w:rsidRPr="001A342D">
        <w:rPr>
          <w:rFonts w:ascii="Times New Roman" w:eastAsia="Times New Roman" w:hAnsi="Times New Roman" w:cs="Times New Roman"/>
          <w:sz w:val="28"/>
          <w:szCs w:val="28"/>
          <w:lang w:eastAsia="ru-RU"/>
        </w:rPr>
        <w:t xml:space="preserve"> </w:t>
      </w:r>
      <w:r w:rsidRPr="001A342D">
        <w:rPr>
          <w:rFonts w:ascii="Times New Roman" w:eastAsia="Times New Roman" w:hAnsi="Times New Roman" w:cs="Times New Roman"/>
          <w:kern w:val="2"/>
          <w:sz w:val="28"/>
          <w:szCs w:val="28"/>
          <w:lang w:eastAsia="ru-RU"/>
        </w:rPr>
        <w:t xml:space="preserve">Всеволожского муниципального района Ленинградской области </w:t>
      </w:r>
      <w:r w:rsidR="00566F25">
        <w:rPr>
          <w:rFonts w:ascii="Times New Roman" w:eastAsia="Times New Roman" w:hAnsi="Times New Roman" w:cs="Times New Roman"/>
          <w:kern w:val="2"/>
          <w:sz w:val="28"/>
          <w:szCs w:val="28"/>
          <w:lang w:eastAsia="ru-RU"/>
        </w:rPr>
        <w:t>принял</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p>
    <w:p w:rsidR="00566F25" w:rsidRPr="00566F25" w:rsidRDefault="00566F25" w:rsidP="00566F25">
      <w:pPr>
        <w:spacing w:after="0"/>
        <w:ind w:firstLine="567"/>
        <w:jc w:val="center"/>
        <w:rPr>
          <w:rFonts w:ascii="Times New Roman" w:eastAsia="Times New Roman" w:hAnsi="Times New Roman" w:cs="Times New Roman"/>
          <w:b/>
          <w:kern w:val="2"/>
          <w:sz w:val="28"/>
          <w:szCs w:val="28"/>
          <w:lang w:eastAsia="ru-RU"/>
        </w:rPr>
      </w:pPr>
      <w:r w:rsidRPr="00566F25">
        <w:rPr>
          <w:rFonts w:ascii="Times New Roman" w:eastAsia="Times New Roman" w:hAnsi="Times New Roman" w:cs="Times New Roman"/>
          <w:b/>
          <w:kern w:val="2"/>
          <w:sz w:val="28"/>
          <w:szCs w:val="28"/>
          <w:lang w:eastAsia="ru-RU"/>
        </w:rPr>
        <w:t>РЕШЕНИЕ:</w:t>
      </w:r>
    </w:p>
    <w:p w:rsidR="001A342D" w:rsidRPr="001A342D" w:rsidRDefault="001A342D" w:rsidP="00566F25">
      <w:pPr>
        <w:spacing w:after="0"/>
        <w:ind w:firstLine="567"/>
        <w:jc w:val="both"/>
        <w:rPr>
          <w:rFonts w:ascii="Times New Roman" w:eastAsia="Times New Roman" w:hAnsi="Times New Roman" w:cs="Times New Roman"/>
          <w:kern w:val="2"/>
          <w:sz w:val="28"/>
          <w:szCs w:val="28"/>
          <w:lang w:eastAsia="ru-RU"/>
        </w:rPr>
      </w:pPr>
    </w:p>
    <w:p w:rsidR="001A342D" w:rsidRPr="00346ADC" w:rsidRDefault="001A342D" w:rsidP="00346ADC">
      <w:pPr>
        <w:pStyle w:val="a5"/>
        <w:numPr>
          <w:ilvl w:val="0"/>
          <w:numId w:val="1"/>
        </w:numPr>
        <w:spacing w:line="276" w:lineRule="auto"/>
        <w:ind w:left="0" w:firstLine="567"/>
        <w:jc w:val="both"/>
        <w:rPr>
          <w:sz w:val="28"/>
          <w:szCs w:val="28"/>
        </w:rPr>
      </w:pPr>
      <w:r w:rsidRPr="00346ADC">
        <w:rPr>
          <w:kern w:val="2"/>
          <w:sz w:val="28"/>
          <w:szCs w:val="28"/>
        </w:rPr>
        <w:t>Утвердить м</w:t>
      </w:r>
      <w:r w:rsidRPr="00346ADC">
        <w:rPr>
          <w:sz w:val="28"/>
          <w:szCs w:val="28"/>
        </w:rPr>
        <w:t>етодику расчета межбюджетных трансфертов, предоставляемых из бюджета муниципального образования Кузьмоловское городское поселение</w:t>
      </w:r>
      <w:r w:rsidR="00346ADC" w:rsidRPr="00346ADC">
        <w:rPr>
          <w:sz w:val="28"/>
          <w:szCs w:val="28"/>
        </w:rPr>
        <w:t xml:space="preserve"> бюджету </w:t>
      </w:r>
      <w:r w:rsidRPr="00346ADC">
        <w:rPr>
          <w:sz w:val="28"/>
          <w:szCs w:val="28"/>
        </w:rPr>
        <w:t>Всеволожск</w:t>
      </w:r>
      <w:r w:rsidR="00346ADC" w:rsidRPr="00346ADC">
        <w:rPr>
          <w:sz w:val="28"/>
          <w:szCs w:val="28"/>
        </w:rPr>
        <w:t>ого</w:t>
      </w:r>
      <w:r w:rsidRPr="00346ADC">
        <w:rPr>
          <w:sz w:val="28"/>
          <w:szCs w:val="28"/>
        </w:rPr>
        <w:t xml:space="preserve"> муниципальн</w:t>
      </w:r>
      <w:r w:rsidR="00346ADC" w:rsidRPr="00346ADC">
        <w:rPr>
          <w:sz w:val="28"/>
          <w:szCs w:val="28"/>
        </w:rPr>
        <w:t>ого</w:t>
      </w:r>
      <w:r w:rsidRPr="00346ADC">
        <w:rPr>
          <w:sz w:val="28"/>
          <w:szCs w:val="28"/>
        </w:rPr>
        <w:t xml:space="preserve"> район</w:t>
      </w:r>
      <w:r w:rsidR="00346ADC" w:rsidRPr="00346ADC">
        <w:rPr>
          <w:sz w:val="28"/>
          <w:szCs w:val="28"/>
        </w:rPr>
        <w:t>а</w:t>
      </w:r>
      <w:r w:rsidRPr="00346ADC">
        <w:rPr>
          <w:sz w:val="28"/>
          <w:szCs w:val="28"/>
        </w:rPr>
        <w:t xml:space="preserve"> Ленинградской области на исполнение переданных </w:t>
      </w:r>
      <w:r w:rsidR="00346ADC">
        <w:rPr>
          <w:sz w:val="28"/>
          <w:szCs w:val="28"/>
        </w:rPr>
        <w:t xml:space="preserve">отдельных </w:t>
      </w:r>
      <w:r w:rsidRPr="00346ADC">
        <w:rPr>
          <w:sz w:val="28"/>
          <w:szCs w:val="28"/>
        </w:rPr>
        <w:t>полномочий по осуществлению внешнего муниципального финансового контроля, согла</w:t>
      </w:r>
      <w:r w:rsidR="00566F25" w:rsidRPr="00346ADC">
        <w:rPr>
          <w:sz w:val="28"/>
          <w:szCs w:val="28"/>
        </w:rPr>
        <w:t>сно</w:t>
      </w:r>
      <w:r w:rsidRPr="00346ADC">
        <w:rPr>
          <w:sz w:val="28"/>
          <w:szCs w:val="28"/>
        </w:rPr>
        <w:t xml:space="preserve"> приложению.</w:t>
      </w:r>
    </w:p>
    <w:p w:rsidR="00346ADC" w:rsidRPr="00346ADC" w:rsidRDefault="00346ADC" w:rsidP="00346ADC">
      <w:pPr>
        <w:pStyle w:val="a5"/>
        <w:numPr>
          <w:ilvl w:val="0"/>
          <w:numId w:val="1"/>
        </w:numPr>
        <w:spacing w:line="276" w:lineRule="auto"/>
        <w:ind w:left="0" w:firstLine="567"/>
        <w:jc w:val="both"/>
        <w:rPr>
          <w:kern w:val="2"/>
          <w:sz w:val="28"/>
          <w:szCs w:val="28"/>
        </w:rPr>
      </w:pPr>
      <w:r w:rsidRPr="00346ADC">
        <w:rPr>
          <w:sz w:val="28"/>
          <w:szCs w:val="28"/>
        </w:rPr>
        <w:t xml:space="preserve">Признать утратившим силу решение совета депутатов муниципального образования Кузьмоловское городское поселение бюджету Всеволожского муниципального района Ленинградской области от 15.12.2020 №222 «Об утверждении методики расчета межбюджетных трансфертов, предоставляемых из бюджета муниципального образования «Кузьмоловское городское поселение» бюджету муниципального образования «Всеволожский </w:t>
      </w:r>
      <w:r w:rsidRPr="00346ADC">
        <w:rPr>
          <w:sz w:val="28"/>
          <w:szCs w:val="28"/>
        </w:rPr>
        <w:lastRenderedPageBreak/>
        <w:t>муниципальный район» Ленинградской области на исполнение переданных полномочий по осуществлению внешнего муниципального финансового контроля».</w:t>
      </w:r>
    </w:p>
    <w:p w:rsidR="00346ADC" w:rsidRPr="00346ADC" w:rsidRDefault="001A342D" w:rsidP="00346ADC">
      <w:pPr>
        <w:pStyle w:val="a5"/>
        <w:numPr>
          <w:ilvl w:val="0"/>
          <w:numId w:val="1"/>
        </w:numPr>
        <w:spacing w:line="276" w:lineRule="auto"/>
        <w:ind w:left="0" w:firstLine="567"/>
        <w:jc w:val="both"/>
        <w:rPr>
          <w:kern w:val="2"/>
          <w:sz w:val="28"/>
          <w:szCs w:val="28"/>
        </w:rPr>
      </w:pPr>
      <w:r w:rsidRPr="00346ADC">
        <w:rPr>
          <w:sz w:val="28"/>
          <w:szCs w:val="28"/>
        </w:rPr>
        <w:t>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346ADC" w:rsidRPr="00346ADC" w:rsidRDefault="00346ADC" w:rsidP="00346ADC">
      <w:pPr>
        <w:pStyle w:val="a5"/>
        <w:numPr>
          <w:ilvl w:val="0"/>
          <w:numId w:val="1"/>
        </w:numPr>
        <w:spacing w:line="276" w:lineRule="auto"/>
        <w:ind w:left="0" w:firstLine="567"/>
        <w:jc w:val="both"/>
        <w:rPr>
          <w:kern w:val="2"/>
          <w:sz w:val="28"/>
          <w:szCs w:val="28"/>
        </w:rPr>
      </w:pPr>
      <w:r>
        <w:rPr>
          <w:sz w:val="28"/>
          <w:szCs w:val="28"/>
        </w:rPr>
        <w:t>Р</w:t>
      </w:r>
      <w:r w:rsidR="00566F25" w:rsidRPr="00346ADC">
        <w:rPr>
          <w:sz w:val="28"/>
          <w:szCs w:val="28"/>
        </w:rPr>
        <w:t>еш</w:t>
      </w:r>
      <w:r w:rsidR="001A342D" w:rsidRPr="00346ADC">
        <w:rPr>
          <w:sz w:val="28"/>
          <w:szCs w:val="28"/>
        </w:rPr>
        <w:t xml:space="preserve">ение вступает в силу </w:t>
      </w:r>
      <w:r>
        <w:rPr>
          <w:sz w:val="28"/>
          <w:szCs w:val="28"/>
        </w:rPr>
        <w:t>после его официального опубликования.</w:t>
      </w:r>
    </w:p>
    <w:p w:rsidR="001A342D" w:rsidRPr="00346ADC" w:rsidRDefault="001A342D" w:rsidP="00346ADC">
      <w:pPr>
        <w:pStyle w:val="a5"/>
        <w:numPr>
          <w:ilvl w:val="0"/>
          <w:numId w:val="1"/>
        </w:numPr>
        <w:spacing w:line="276" w:lineRule="auto"/>
        <w:ind w:left="0" w:firstLine="567"/>
        <w:jc w:val="both"/>
        <w:rPr>
          <w:kern w:val="2"/>
          <w:sz w:val="28"/>
          <w:szCs w:val="28"/>
        </w:rPr>
      </w:pPr>
      <w:r w:rsidRPr="00346ADC">
        <w:rPr>
          <w:kern w:val="2"/>
          <w:sz w:val="28"/>
          <w:szCs w:val="28"/>
        </w:rPr>
        <w:t xml:space="preserve">Контроль за исполнением </w:t>
      </w:r>
      <w:r w:rsidR="00566F25" w:rsidRPr="00346ADC">
        <w:rPr>
          <w:kern w:val="2"/>
          <w:sz w:val="28"/>
          <w:szCs w:val="28"/>
        </w:rPr>
        <w:t xml:space="preserve">решения </w:t>
      </w:r>
      <w:r w:rsidRPr="00346ADC">
        <w:rPr>
          <w:kern w:val="2"/>
          <w:sz w:val="28"/>
          <w:szCs w:val="28"/>
        </w:rPr>
        <w:t>возложить на</w:t>
      </w:r>
      <w:r w:rsidR="00566F25" w:rsidRPr="00346ADC">
        <w:rPr>
          <w:kern w:val="2"/>
          <w:sz w:val="28"/>
          <w:szCs w:val="28"/>
        </w:rPr>
        <w:t xml:space="preserve"> комиссию по бюджету, налогам, собственности, промышленности и инвестициям.</w:t>
      </w:r>
    </w:p>
    <w:p w:rsidR="00346ADC" w:rsidRDefault="00346ADC" w:rsidP="00346ADC">
      <w:pPr>
        <w:spacing w:after="0"/>
        <w:jc w:val="both"/>
        <w:rPr>
          <w:rFonts w:ascii="Times New Roman" w:eastAsia="Times New Roman" w:hAnsi="Times New Roman" w:cs="Times New Roman"/>
          <w:sz w:val="28"/>
          <w:szCs w:val="28"/>
          <w:lang w:eastAsia="ru-RU"/>
        </w:rPr>
      </w:pPr>
    </w:p>
    <w:p w:rsidR="00346ADC" w:rsidRDefault="00346ADC" w:rsidP="00566F25">
      <w:pPr>
        <w:spacing w:after="0"/>
        <w:jc w:val="both"/>
        <w:rPr>
          <w:rFonts w:ascii="Times New Roman" w:eastAsia="Times New Roman" w:hAnsi="Times New Roman" w:cs="Times New Roman"/>
          <w:sz w:val="28"/>
          <w:szCs w:val="28"/>
          <w:lang w:eastAsia="ru-RU"/>
        </w:rPr>
      </w:pPr>
    </w:p>
    <w:p w:rsidR="00346ADC" w:rsidRDefault="00346ADC" w:rsidP="00566F25">
      <w:pPr>
        <w:spacing w:after="0"/>
        <w:jc w:val="both"/>
        <w:rPr>
          <w:rFonts w:ascii="Times New Roman" w:eastAsia="Times New Roman" w:hAnsi="Times New Roman" w:cs="Times New Roman"/>
          <w:sz w:val="28"/>
          <w:szCs w:val="28"/>
          <w:lang w:eastAsia="ru-RU"/>
        </w:rPr>
      </w:pPr>
    </w:p>
    <w:p w:rsidR="001A342D" w:rsidRPr="001A342D" w:rsidRDefault="001A342D" w:rsidP="00566F25">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w:t>
      </w:r>
      <w:r w:rsidRPr="001A342D">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8"/>
          <w:lang w:eastAsia="ru-RU"/>
        </w:rPr>
        <w:t xml:space="preserve">муниципального образования </w:t>
      </w:r>
    </w:p>
    <w:p w:rsidR="001A342D" w:rsidRPr="001A342D" w:rsidRDefault="00346ADC" w:rsidP="00346AD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Кузьмоловское городское поселение                                                Ю.М.</w:t>
      </w:r>
      <w:r w:rsidR="00BF0D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Спицын</w:t>
      </w: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w:t>
      </w:r>
    </w:p>
    <w:p w:rsidR="00566F25" w:rsidRDefault="001A342D" w:rsidP="001A342D">
      <w:pPr>
        <w:spacing w:after="0" w:line="240" w:lineRule="auto"/>
        <w:ind w:left="6237" w:firstLine="567"/>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 </w:t>
      </w: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566F25" w:rsidRDefault="00566F25" w:rsidP="001A342D">
      <w:pPr>
        <w:spacing w:after="0" w:line="240" w:lineRule="auto"/>
        <w:ind w:left="6237" w:firstLine="567"/>
        <w:rPr>
          <w:rFonts w:ascii="Times New Roman" w:eastAsia="Times New Roman" w:hAnsi="Times New Roman" w:cs="Times New Roman"/>
          <w:sz w:val="28"/>
          <w:szCs w:val="28"/>
          <w:lang w:eastAsia="ru-RU"/>
        </w:rPr>
      </w:pPr>
    </w:p>
    <w:p w:rsidR="00343883" w:rsidRDefault="00343883" w:rsidP="001A342D">
      <w:pPr>
        <w:spacing w:after="0" w:line="240" w:lineRule="auto"/>
        <w:ind w:left="6237" w:firstLine="567"/>
        <w:rPr>
          <w:rFonts w:ascii="Times New Roman" w:eastAsia="Times New Roman" w:hAnsi="Times New Roman" w:cs="Times New Roman"/>
          <w:sz w:val="28"/>
          <w:szCs w:val="28"/>
          <w:lang w:eastAsia="ru-RU"/>
        </w:rPr>
      </w:pPr>
    </w:p>
    <w:p w:rsidR="00BF0D61" w:rsidRDefault="00BF0D61" w:rsidP="004308A0">
      <w:pPr>
        <w:spacing w:after="0" w:line="240" w:lineRule="auto"/>
        <w:ind w:left="6237" w:firstLine="567"/>
        <w:jc w:val="right"/>
        <w:rPr>
          <w:rFonts w:ascii="Times New Roman" w:eastAsia="Times New Roman" w:hAnsi="Times New Roman" w:cs="Times New Roman"/>
          <w:sz w:val="28"/>
          <w:szCs w:val="28"/>
          <w:lang w:eastAsia="ru-RU"/>
        </w:rPr>
      </w:pPr>
    </w:p>
    <w:p w:rsidR="00BF0D61" w:rsidRDefault="00BF0D61" w:rsidP="004308A0">
      <w:pPr>
        <w:spacing w:after="0" w:line="240" w:lineRule="auto"/>
        <w:ind w:left="6237" w:firstLine="567"/>
        <w:jc w:val="right"/>
        <w:rPr>
          <w:rFonts w:ascii="Times New Roman" w:eastAsia="Times New Roman" w:hAnsi="Times New Roman" w:cs="Times New Roman"/>
          <w:sz w:val="28"/>
          <w:szCs w:val="28"/>
          <w:lang w:eastAsia="ru-RU"/>
        </w:rPr>
      </w:pPr>
    </w:p>
    <w:p w:rsidR="001A342D" w:rsidRPr="001A342D" w:rsidRDefault="004308A0" w:rsidP="004308A0">
      <w:pPr>
        <w:spacing w:after="0" w:line="240" w:lineRule="auto"/>
        <w:ind w:left="6237"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rsidR="001A342D" w:rsidRPr="001A342D" w:rsidRDefault="00566F25" w:rsidP="004308A0">
      <w:pPr>
        <w:spacing w:after="0" w:line="240" w:lineRule="auto"/>
        <w:ind w:left="5812"/>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решению совета депутатов </w:t>
      </w:r>
      <w:r w:rsidR="004308A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w:t>
      </w:r>
      <w:r w:rsidR="00BF0D61">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 xml:space="preserve">» </w:t>
      </w:r>
      <w:r w:rsidR="00BF0D61">
        <w:rPr>
          <w:rFonts w:ascii="Times New Roman" w:eastAsia="Times New Roman" w:hAnsi="Times New Roman" w:cs="Times New Roman"/>
          <w:sz w:val="28"/>
          <w:szCs w:val="28"/>
          <w:lang w:eastAsia="ru-RU"/>
        </w:rPr>
        <w:t>ноября</w:t>
      </w:r>
      <w:r w:rsidR="001A342D" w:rsidRPr="001A342D">
        <w:rPr>
          <w:rFonts w:ascii="Times New Roman" w:eastAsia="Times New Roman" w:hAnsi="Times New Roman" w:cs="Times New Roman"/>
          <w:sz w:val="28"/>
          <w:szCs w:val="28"/>
          <w:lang w:eastAsia="ru-RU"/>
        </w:rPr>
        <w:t xml:space="preserve"> </w:t>
      </w:r>
      <w:r w:rsidR="00343883">
        <w:rPr>
          <w:rFonts w:ascii="Times New Roman" w:eastAsia="Times New Roman" w:hAnsi="Times New Roman" w:cs="Times New Roman"/>
          <w:sz w:val="28"/>
          <w:szCs w:val="28"/>
          <w:lang w:eastAsia="ru-RU"/>
        </w:rPr>
        <w:t>202</w:t>
      </w:r>
      <w:r w:rsidR="004308A0">
        <w:rPr>
          <w:rFonts w:ascii="Times New Roman" w:eastAsia="Times New Roman" w:hAnsi="Times New Roman" w:cs="Times New Roman"/>
          <w:sz w:val="28"/>
          <w:szCs w:val="28"/>
          <w:lang w:eastAsia="ru-RU"/>
        </w:rPr>
        <w:t>5</w:t>
      </w:r>
      <w:r w:rsidR="00343883">
        <w:rPr>
          <w:rFonts w:ascii="Times New Roman" w:eastAsia="Times New Roman" w:hAnsi="Times New Roman" w:cs="Times New Roman"/>
          <w:sz w:val="28"/>
          <w:szCs w:val="28"/>
          <w:lang w:eastAsia="ru-RU"/>
        </w:rPr>
        <w:t xml:space="preserve"> № </w:t>
      </w:r>
      <w:r w:rsidR="00BF0D61">
        <w:rPr>
          <w:rFonts w:ascii="Times New Roman" w:eastAsia="Times New Roman" w:hAnsi="Times New Roman" w:cs="Times New Roman"/>
          <w:sz w:val="28"/>
          <w:szCs w:val="28"/>
          <w:lang w:eastAsia="ru-RU"/>
        </w:rPr>
        <w:t>249</w:t>
      </w: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center"/>
        <w:rPr>
          <w:rFonts w:ascii="Times New Roman" w:eastAsia="Times New Roman" w:hAnsi="Times New Roman" w:cs="Times New Roman"/>
          <w:sz w:val="28"/>
          <w:szCs w:val="28"/>
          <w:lang w:eastAsia="ru-RU"/>
        </w:rPr>
      </w:pPr>
    </w:p>
    <w:p w:rsidR="001A342D" w:rsidRPr="001A342D" w:rsidRDefault="001A342D" w:rsidP="001A342D">
      <w:pPr>
        <w:spacing w:after="0" w:line="240" w:lineRule="auto"/>
        <w:ind w:firstLine="567"/>
        <w:jc w:val="center"/>
        <w:rPr>
          <w:rFonts w:ascii="Times New Roman" w:eastAsia="Times New Roman" w:hAnsi="Times New Roman" w:cs="Times New Roman"/>
          <w:b/>
          <w:sz w:val="28"/>
          <w:szCs w:val="28"/>
          <w:lang w:eastAsia="ru-RU"/>
        </w:rPr>
      </w:pPr>
      <w:r w:rsidRPr="001A342D">
        <w:rPr>
          <w:rFonts w:ascii="Times New Roman" w:eastAsia="Times New Roman" w:hAnsi="Times New Roman" w:cs="Times New Roman"/>
          <w:b/>
          <w:sz w:val="28"/>
          <w:szCs w:val="28"/>
          <w:lang w:eastAsia="ru-RU"/>
        </w:rPr>
        <w:t xml:space="preserve">Методика расчета </w:t>
      </w:r>
    </w:p>
    <w:p w:rsidR="001A342D" w:rsidRDefault="004308A0"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
          <w:sz w:val="28"/>
          <w:szCs w:val="28"/>
          <w:lang w:eastAsia="ru-RU"/>
        </w:rPr>
      </w:pPr>
      <w:r w:rsidRPr="004308A0">
        <w:rPr>
          <w:rFonts w:ascii="Times New Roman" w:eastAsia="Times New Roman" w:hAnsi="Times New Roman" w:cs="Times New Roman"/>
          <w:b/>
          <w:sz w:val="28"/>
          <w:szCs w:val="28"/>
          <w:lang w:eastAsia="ru-RU"/>
        </w:rPr>
        <w:t>межбюджетных трансфертов, предоставляемых из бюджета муниципального образования Кузьмоловское городское поселение бюджету Всеволожского муниципального района Ленинградской области на исполнение переданных отдельных полномочий по осуществлению внешнего муниципального финансового контроля</w:t>
      </w:r>
    </w:p>
    <w:p w:rsidR="004308A0" w:rsidRPr="001A342D" w:rsidRDefault="004308A0"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
          <w:bCs/>
          <w:sz w:val="28"/>
          <w:szCs w:val="28"/>
          <w:lang w:eastAsia="ru-RU"/>
        </w:rPr>
      </w:pPr>
    </w:p>
    <w:p w:rsidR="001A342D" w:rsidRPr="001A342D" w:rsidRDefault="001A342D" w:rsidP="001A342D">
      <w:pPr>
        <w:autoSpaceDE w:val="0"/>
        <w:autoSpaceDN w:val="0"/>
        <w:adjustRightInd w:val="0"/>
        <w:spacing w:before="108" w:after="108" w:line="240" w:lineRule="auto"/>
        <w:ind w:firstLine="567"/>
        <w:jc w:val="center"/>
        <w:outlineLvl w:val="0"/>
        <w:rPr>
          <w:rFonts w:ascii="Times New Roman" w:eastAsia="Times New Roman" w:hAnsi="Times New Roman" w:cs="Times New Roman"/>
          <w:b/>
          <w:bCs/>
          <w:sz w:val="28"/>
          <w:szCs w:val="28"/>
          <w:lang w:eastAsia="ru-RU"/>
        </w:rPr>
      </w:pPr>
      <w:r w:rsidRPr="001A342D">
        <w:rPr>
          <w:rFonts w:ascii="Times New Roman" w:eastAsia="Times New Roman" w:hAnsi="Times New Roman" w:cs="Times New Roman"/>
          <w:b/>
          <w:bCs/>
          <w:sz w:val="28"/>
          <w:szCs w:val="28"/>
          <w:lang w:eastAsia="ru-RU"/>
        </w:rPr>
        <w:t>1. Порядок предоставления межбюджетных трансфертов</w:t>
      </w:r>
    </w:p>
    <w:p w:rsidR="001A342D" w:rsidRPr="001A342D" w:rsidRDefault="001A342D" w:rsidP="001A342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1A342D" w:rsidRPr="001A342D" w:rsidRDefault="004308A0" w:rsidP="00FE0953">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4308A0">
        <w:rPr>
          <w:rFonts w:ascii="Times New Roman" w:eastAsia="Times New Roman" w:hAnsi="Times New Roman" w:cs="Times New Roman"/>
          <w:sz w:val="28"/>
          <w:szCs w:val="28"/>
          <w:lang w:eastAsia="ru-RU"/>
        </w:rPr>
        <w:t>Межбюджетные трансферты из бюджета муниципального образования Кузьмоловское городское поселение Всеволожского муниципального района Ленинградской области (далее – МО Кузьмоловское ГП) в бюджет Всеволожск</w:t>
      </w:r>
      <w:r>
        <w:rPr>
          <w:rFonts w:ascii="Times New Roman" w:eastAsia="Times New Roman" w:hAnsi="Times New Roman" w:cs="Times New Roman"/>
          <w:sz w:val="28"/>
          <w:szCs w:val="28"/>
          <w:lang w:eastAsia="ru-RU"/>
        </w:rPr>
        <w:t>ого</w:t>
      </w:r>
      <w:r w:rsidRPr="004308A0">
        <w:rPr>
          <w:rFonts w:ascii="Times New Roman" w:eastAsia="Times New Roman" w:hAnsi="Times New Roman" w:cs="Times New Roman"/>
          <w:sz w:val="28"/>
          <w:szCs w:val="28"/>
          <w:lang w:eastAsia="ru-RU"/>
        </w:rPr>
        <w:t xml:space="preserve"> муниципальн</w:t>
      </w:r>
      <w:r>
        <w:rPr>
          <w:rFonts w:ascii="Times New Roman" w:eastAsia="Times New Roman" w:hAnsi="Times New Roman" w:cs="Times New Roman"/>
          <w:sz w:val="28"/>
          <w:szCs w:val="28"/>
          <w:lang w:eastAsia="ru-RU"/>
        </w:rPr>
        <w:t>ого</w:t>
      </w:r>
      <w:r w:rsidRPr="004308A0">
        <w:rPr>
          <w:rFonts w:ascii="Times New Roman" w:eastAsia="Times New Roman" w:hAnsi="Times New Roman" w:cs="Times New Roman"/>
          <w:sz w:val="28"/>
          <w:szCs w:val="28"/>
          <w:lang w:eastAsia="ru-RU"/>
        </w:rPr>
        <w:t xml:space="preserve"> район</w:t>
      </w:r>
      <w:r w:rsidR="00B21CD1">
        <w:rPr>
          <w:rFonts w:ascii="Times New Roman" w:eastAsia="Times New Roman" w:hAnsi="Times New Roman" w:cs="Times New Roman"/>
          <w:sz w:val="28"/>
          <w:szCs w:val="28"/>
          <w:lang w:eastAsia="ru-RU"/>
        </w:rPr>
        <w:t>а</w:t>
      </w:r>
      <w:r w:rsidRPr="004308A0">
        <w:rPr>
          <w:rFonts w:ascii="Times New Roman" w:eastAsia="Times New Roman" w:hAnsi="Times New Roman" w:cs="Times New Roman"/>
          <w:sz w:val="28"/>
          <w:szCs w:val="28"/>
          <w:lang w:eastAsia="ru-RU"/>
        </w:rPr>
        <w:t xml:space="preserve"> Ленинградской области (далее –Всеволожский муниципальный район) предостав</w:t>
      </w:r>
      <w:r>
        <w:rPr>
          <w:rFonts w:ascii="Times New Roman" w:eastAsia="Times New Roman" w:hAnsi="Times New Roman" w:cs="Times New Roman"/>
          <w:sz w:val="28"/>
          <w:szCs w:val="28"/>
          <w:lang w:eastAsia="ru-RU"/>
        </w:rPr>
        <w:t>ляются на исполнение переданных</w:t>
      </w:r>
      <w:r w:rsidRPr="004308A0">
        <w:rPr>
          <w:rFonts w:ascii="Times New Roman" w:eastAsia="Times New Roman" w:hAnsi="Times New Roman" w:cs="Times New Roman"/>
          <w:sz w:val="28"/>
          <w:szCs w:val="28"/>
          <w:lang w:eastAsia="ru-RU"/>
        </w:rPr>
        <w:t xml:space="preserve"> отдельных полномочий по осуществлению внешнего муниципального </w:t>
      </w:r>
      <w:r w:rsidR="00FE0953">
        <w:rPr>
          <w:rFonts w:ascii="Times New Roman" w:eastAsia="Times New Roman" w:hAnsi="Times New Roman" w:cs="Times New Roman"/>
          <w:sz w:val="28"/>
          <w:szCs w:val="28"/>
          <w:lang w:eastAsia="ru-RU"/>
        </w:rPr>
        <w:t xml:space="preserve">финансового </w:t>
      </w:r>
      <w:r w:rsidRPr="004308A0">
        <w:rPr>
          <w:rFonts w:ascii="Times New Roman" w:eastAsia="Times New Roman" w:hAnsi="Times New Roman" w:cs="Times New Roman"/>
          <w:sz w:val="28"/>
          <w:szCs w:val="28"/>
          <w:lang w:eastAsia="ru-RU"/>
        </w:rPr>
        <w:t xml:space="preserve">контроля в соответствии с заключенным Соглашением о передаче </w:t>
      </w:r>
      <w:r>
        <w:rPr>
          <w:rFonts w:ascii="Times New Roman" w:eastAsia="Times New Roman" w:hAnsi="Times New Roman" w:cs="Times New Roman"/>
          <w:sz w:val="28"/>
          <w:szCs w:val="28"/>
          <w:lang w:eastAsia="ru-RU"/>
        </w:rPr>
        <w:t>К</w:t>
      </w:r>
      <w:r w:rsidRPr="004308A0">
        <w:rPr>
          <w:rFonts w:ascii="Times New Roman" w:eastAsia="Times New Roman" w:hAnsi="Times New Roman" w:cs="Times New Roman"/>
          <w:sz w:val="28"/>
          <w:szCs w:val="28"/>
          <w:lang w:eastAsia="ru-RU"/>
        </w:rPr>
        <w:t>онтрольно-счетному органу Всеволожск</w:t>
      </w:r>
      <w:r>
        <w:rPr>
          <w:rFonts w:ascii="Times New Roman" w:eastAsia="Times New Roman" w:hAnsi="Times New Roman" w:cs="Times New Roman"/>
          <w:sz w:val="28"/>
          <w:szCs w:val="28"/>
          <w:lang w:eastAsia="ru-RU"/>
        </w:rPr>
        <w:t>ого</w:t>
      </w:r>
      <w:r w:rsidRPr="004308A0">
        <w:rPr>
          <w:rFonts w:ascii="Times New Roman" w:eastAsia="Times New Roman" w:hAnsi="Times New Roman" w:cs="Times New Roman"/>
          <w:sz w:val="28"/>
          <w:szCs w:val="28"/>
          <w:lang w:eastAsia="ru-RU"/>
        </w:rPr>
        <w:t xml:space="preserve"> муниципальн</w:t>
      </w:r>
      <w:r>
        <w:rPr>
          <w:rFonts w:ascii="Times New Roman" w:eastAsia="Times New Roman" w:hAnsi="Times New Roman" w:cs="Times New Roman"/>
          <w:sz w:val="28"/>
          <w:szCs w:val="28"/>
          <w:lang w:eastAsia="ru-RU"/>
        </w:rPr>
        <w:t>ого</w:t>
      </w:r>
      <w:r w:rsidRPr="004308A0">
        <w:rPr>
          <w:rFonts w:ascii="Times New Roman" w:eastAsia="Times New Roman" w:hAnsi="Times New Roman" w:cs="Times New Roman"/>
          <w:sz w:val="28"/>
          <w:szCs w:val="28"/>
          <w:lang w:eastAsia="ru-RU"/>
        </w:rPr>
        <w:t xml:space="preserve"> район</w:t>
      </w:r>
      <w:r>
        <w:rPr>
          <w:rFonts w:ascii="Times New Roman" w:eastAsia="Times New Roman" w:hAnsi="Times New Roman" w:cs="Times New Roman"/>
          <w:sz w:val="28"/>
          <w:szCs w:val="28"/>
          <w:lang w:eastAsia="ru-RU"/>
        </w:rPr>
        <w:t>а</w:t>
      </w:r>
      <w:r w:rsidRPr="004308A0">
        <w:rPr>
          <w:rFonts w:ascii="Times New Roman" w:eastAsia="Times New Roman" w:hAnsi="Times New Roman" w:cs="Times New Roman"/>
          <w:sz w:val="28"/>
          <w:szCs w:val="28"/>
          <w:lang w:eastAsia="ru-RU"/>
        </w:rPr>
        <w:t xml:space="preserve"> Ленинградской области полномочий по осуществлению внешнего муниципального контроля</w:t>
      </w:r>
      <w:r w:rsidR="001A342D" w:rsidRPr="001A342D">
        <w:rPr>
          <w:rFonts w:ascii="Times New Roman" w:eastAsia="Times New Roman" w:hAnsi="Times New Roman" w:cs="Times New Roman"/>
          <w:sz w:val="28"/>
          <w:szCs w:val="28"/>
          <w:lang w:eastAsia="ru-RU"/>
        </w:rPr>
        <w:t>, предусмотренное п. 1 ст. 14 Федерального Закона от 06.10.2003 № 131-ФЗ «Об общих принципах организации местного самоуправления в Российской Федерации».</w:t>
      </w:r>
    </w:p>
    <w:p w:rsidR="001A342D" w:rsidRPr="001A342D" w:rsidRDefault="001A342D" w:rsidP="00FE0953">
      <w:pPr>
        <w:autoSpaceDE w:val="0"/>
        <w:autoSpaceDN w:val="0"/>
        <w:adjustRightInd w:val="0"/>
        <w:spacing w:after="0"/>
        <w:ind w:firstLine="567"/>
        <w:jc w:val="both"/>
        <w:rPr>
          <w:rFonts w:ascii="Times New Roman" w:eastAsia="Times New Roman" w:hAnsi="Times New Roman" w:cs="Times New Roman"/>
          <w:sz w:val="28"/>
          <w:szCs w:val="28"/>
          <w:lang w:eastAsia="ru-RU"/>
        </w:rPr>
      </w:pPr>
    </w:p>
    <w:p w:rsidR="001A342D" w:rsidRPr="001A342D" w:rsidRDefault="001A342D" w:rsidP="00FE0953">
      <w:pPr>
        <w:spacing w:after="0"/>
        <w:ind w:firstLine="567"/>
        <w:jc w:val="center"/>
        <w:rPr>
          <w:rFonts w:ascii="Times New Roman" w:eastAsia="Times New Roman" w:hAnsi="Times New Roman" w:cs="Times New Roman"/>
          <w:b/>
          <w:sz w:val="28"/>
          <w:szCs w:val="28"/>
          <w:lang w:eastAsia="ru-RU"/>
        </w:rPr>
      </w:pPr>
      <w:r w:rsidRPr="001A342D">
        <w:rPr>
          <w:rFonts w:ascii="Times New Roman" w:eastAsia="Times New Roman" w:hAnsi="Times New Roman" w:cs="Times New Roman"/>
          <w:b/>
          <w:sz w:val="28"/>
          <w:szCs w:val="28"/>
          <w:lang w:eastAsia="ru-RU"/>
        </w:rPr>
        <w:t>2. Методика расчёта иных межбюджетных трансфертов</w:t>
      </w:r>
    </w:p>
    <w:p w:rsidR="001A342D" w:rsidRPr="001A342D" w:rsidRDefault="001A342D" w:rsidP="00FE0953">
      <w:pPr>
        <w:spacing w:after="0"/>
        <w:ind w:firstLine="567"/>
        <w:rPr>
          <w:rFonts w:ascii="Times New Roman" w:eastAsia="Times New Roman" w:hAnsi="Times New Roman" w:cs="Times New Roman"/>
          <w:sz w:val="28"/>
          <w:szCs w:val="28"/>
          <w:lang w:eastAsia="ru-RU"/>
        </w:rPr>
      </w:pPr>
    </w:p>
    <w:p w:rsidR="00FE0953" w:rsidRPr="00FE0953" w:rsidRDefault="001A342D" w:rsidP="00FE0953">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 xml:space="preserve">2.1. </w:t>
      </w:r>
      <w:r w:rsidR="00FE0953" w:rsidRPr="00FE0953">
        <w:rPr>
          <w:rFonts w:ascii="Times New Roman" w:eastAsia="Times New Roman" w:hAnsi="Times New Roman" w:cs="Times New Roman"/>
          <w:sz w:val="28"/>
          <w:szCs w:val="28"/>
          <w:lang w:eastAsia="ru-RU"/>
        </w:rPr>
        <w:t>Объем межбюджетных трансфертов на очередной финансовый год, предоставляемых из бюджета МО Кузьмоловское ГП в бюджет Всеволожск</w:t>
      </w:r>
      <w:r w:rsidR="00FE0953">
        <w:rPr>
          <w:rFonts w:ascii="Times New Roman" w:eastAsia="Times New Roman" w:hAnsi="Times New Roman" w:cs="Times New Roman"/>
          <w:sz w:val="28"/>
          <w:szCs w:val="28"/>
          <w:lang w:eastAsia="ru-RU"/>
        </w:rPr>
        <w:t>ого</w:t>
      </w:r>
      <w:r w:rsidR="00FE0953" w:rsidRPr="00FE0953">
        <w:rPr>
          <w:rFonts w:ascii="Times New Roman" w:eastAsia="Times New Roman" w:hAnsi="Times New Roman" w:cs="Times New Roman"/>
          <w:sz w:val="28"/>
          <w:szCs w:val="28"/>
          <w:lang w:eastAsia="ru-RU"/>
        </w:rPr>
        <w:t xml:space="preserve"> муниципальн</w:t>
      </w:r>
      <w:r w:rsidR="00FE0953">
        <w:rPr>
          <w:rFonts w:ascii="Times New Roman" w:eastAsia="Times New Roman" w:hAnsi="Times New Roman" w:cs="Times New Roman"/>
          <w:sz w:val="28"/>
          <w:szCs w:val="28"/>
          <w:lang w:eastAsia="ru-RU"/>
        </w:rPr>
        <w:t>ого</w:t>
      </w:r>
      <w:r w:rsidR="00FE0953" w:rsidRPr="00FE0953">
        <w:rPr>
          <w:rFonts w:ascii="Times New Roman" w:eastAsia="Times New Roman" w:hAnsi="Times New Roman" w:cs="Times New Roman"/>
          <w:sz w:val="28"/>
          <w:szCs w:val="28"/>
          <w:lang w:eastAsia="ru-RU"/>
        </w:rPr>
        <w:t xml:space="preserve"> район</w:t>
      </w:r>
      <w:r w:rsidR="00FE0953">
        <w:rPr>
          <w:rFonts w:ascii="Times New Roman" w:eastAsia="Times New Roman" w:hAnsi="Times New Roman" w:cs="Times New Roman"/>
          <w:sz w:val="28"/>
          <w:szCs w:val="28"/>
          <w:lang w:eastAsia="ru-RU"/>
        </w:rPr>
        <w:t>а</w:t>
      </w:r>
      <w:r w:rsidR="00FE0953" w:rsidRPr="00FE0953">
        <w:rPr>
          <w:rFonts w:ascii="Times New Roman" w:eastAsia="Times New Roman" w:hAnsi="Times New Roman" w:cs="Times New Roman"/>
          <w:sz w:val="28"/>
          <w:szCs w:val="28"/>
          <w:lang w:eastAsia="ru-RU"/>
        </w:rPr>
        <w:t xml:space="preserve"> на исполнение переданных отдельных полномочий по осуществлению внешнего муниципального </w:t>
      </w:r>
      <w:r w:rsidR="00FE0953">
        <w:rPr>
          <w:rFonts w:ascii="Times New Roman" w:eastAsia="Times New Roman" w:hAnsi="Times New Roman" w:cs="Times New Roman"/>
          <w:sz w:val="28"/>
          <w:szCs w:val="28"/>
          <w:lang w:eastAsia="ru-RU"/>
        </w:rPr>
        <w:t xml:space="preserve">финансового </w:t>
      </w:r>
      <w:r w:rsidR="00FE0953" w:rsidRPr="00FE0953">
        <w:rPr>
          <w:rFonts w:ascii="Times New Roman" w:eastAsia="Times New Roman" w:hAnsi="Times New Roman" w:cs="Times New Roman"/>
          <w:sz w:val="28"/>
          <w:szCs w:val="28"/>
          <w:lang w:eastAsia="ru-RU"/>
        </w:rPr>
        <w:t>контроля, определяется как произведение следующих множителей:</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стандартные расходы на оплату труда;</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индекс роста оплаты труда;</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начисление на фонд оплаты труда;</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рабочее время в очередном финансовом году (в часах);</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коэффициент объема работ;</w:t>
      </w:r>
    </w:p>
    <w:p w:rsidR="00FE0953" w:rsidRPr="00FE0953" w:rsidRDefault="00FE0953" w:rsidP="00FE0953">
      <w:pPr>
        <w:spacing w:after="0" w:line="360" w:lineRule="auto"/>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lastRenderedPageBreak/>
        <w:t>и рассчитывается по следующей формуле:</w:t>
      </w:r>
    </w:p>
    <w:p w:rsidR="00FE0953" w:rsidRPr="00FE0953" w:rsidRDefault="00FE0953" w:rsidP="00FE0953">
      <w:pPr>
        <w:spacing w:after="0" w:line="360" w:lineRule="auto"/>
        <w:ind w:firstLine="567"/>
        <w:jc w:val="both"/>
        <w:rPr>
          <w:rFonts w:ascii="Times New Roman" w:eastAsia="Times New Roman" w:hAnsi="Times New Roman" w:cs="Times New Roman"/>
          <w:b/>
          <w:sz w:val="28"/>
          <w:szCs w:val="28"/>
          <w:lang w:eastAsia="ru-RU"/>
        </w:rPr>
      </w:pPr>
      <w:r w:rsidRPr="00FE0953">
        <w:rPr>
          <w:rFonts w:ascii="Times New Roman" w:eastAsia="Times New Roman" w:hAnsi="Times New Roman" w:cs="Times New Roman"/>
          <w:b/>
          <w:sz w:val="28"/>
          <w:szCs w:val="28"/>
          <w:lang w:eastAsia="ru-RU"/>
        </w:rPr>
        <w:t xml:space="preserve">Сумма трансферта = Рот* </w:t>
      </w:r>
      <w:proofErr w:type="spellStart"/>
      <w:r w:rsidRPr="00FE0953">
        <w:rPr>
          <w:rFonts w:ascii="Times New Roman" w:eastAsia="Times New Roman" w:hAnsi="Times New Roman" w:cs="Times New Roman"/>
          <w:b/>
          <w:sz w:val="28"/>
          <w:szCs w:val="28"/>
          <w:lang w:eastAsia="ru-RU"/>
        </w:rPr>
        <w:t>Ирот</w:t>
      </w:r>
      <w:proofErr w:type="spellEnd"/>
      <w:r w:rsidRPr="00FE0953">
        <w:rPr>
          <w:rFonts w:ascii="Times New Roman" w:eastAsia="Times New Roman" w:hAnsi="Times New Roman" w:cs="Times New Roman"/>
          <w:b/>
          <w:sz w:val="28"/>
          <w:szCs w:val="28"/>
          <w:lang w:eastAsia="ru-RU"/>
        </w:rPr>
        <w:t>*Нот*12/</w:t>
      </w:r>
      <w:proofErr w:type="spellStart"/>
      <w:r w:rsidRPr="00FE0953">
        <w:rPr>
          <w:rFonts w:ascii="Times New Roman" w:eastAsia="Times New Roman" w:hAnsi="Times New Roman" w:cs="Times New Roman"/>
          <w:b/>
          <w:sz w:val="28"/>
          <w:szCs w:val="28"/>
          <w:lang w:eastAsia="ru-RU"/>
        </w:rPr>
        <w:t>Вр</w:t>
      </w:r>
      <w:proofErr w:type="spellEnd"/>
      <w:r w:rsidRPr="00FE0953">
        <w:rPr>
          <w:rFonts w:ascii="Times New Roman" w:eastAsia="Times New Roman" w:hAnsi="Times New Roman" w:cs="Times New Roman"/>
          <w:b/>
          <w:sz w:val="28"/>
          <w:szCs w:val="28"/>
          <w:lang w:eastAsia="ru-RU"/>
        </w:rPr>
        <w:t>*Кор</w:t>
      </w:r>
      <w:r w:rsidRPr="00FE0953">
        <w:rPr>
          <w:rFonts w:ascii="Times New Roman" w:eastAsia="Times New Roman" w:hAnsi="Times New Roman" w:cs="Times New Roman"/>
          <w:sz w:val="28"/>
          <w:szCs w:val="28"/>
          <w:lang w:eastAsia="ru-RU"/>
        </w:rPr>
        <w:t>, где:</w:t>
      </w:r>
    </w:p>
    <w:p w:rsidR="00FE0953" w:rsidRPr="00FE0953" w:rsidRDefault="00FE0953" w:rsidP="00FE0953">
      <w:pPr>
        <w:spacing w:after="0"/>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 xml:space="preserve">Стандартные расходы на оплату труда </w:t>
      </w:r>
      <w:r w:rsidRPr="00FE0953">
        <w:rPr>
          <w:rFonts w:ascii="Times New Roman" w:eastAsia="Times New Roman" w:hAnsi="Times New Roman" w:cs="Times New Roman"/>
          <w:b/>
          <w:sz w:val="28"/>
          <w:szCs w:val="28"/>
          <w:lang w:eastAsia="ru-RU"/>
        </w:rPr>
        <w:t>(Рот)</w:t>
      </w:r>
      <w:r w:rsidRPr="00FE0953">
        <w:rPr>
          <w:rFonts w:ascii="Times New Roman" w:eastAsia="Times New Roman" w:hAnsi="Times New Roman" w:cs="Times New Roman"/>
          <w:sz w:val="28"/>
          <w:szCs w:val="28"/>
          <w:lang w:eastAsia="ru-RU"/>
        </w:rPr>
        <w:t xml:space="preserve"> определены исходя из размера месячного фонда оплаты труда аудиторов </w:t>
      </w:r>
      <w:r>
        <w:rPr>
          <w:rFonts w:ascii="Times New Roman" w:eastAsia="Times New Roman" w:hAnsi="Times New Roman" w:cs="Times New Roman"/>
          <w:sz w:val="28"/>
          <w:szCs w:val="28"/>
          <w:lang w:eastAsia="ru-RU"/>
        </w:rPr>
        <w:t>К</w:t>
      </w:r>
      <w:r w:rsidRPr="00FE0953">
        <w:rPr>
          <w:rFonts w:ascii="Times New Roman" w:eastAsia="Times New Roman" w:hAnsi="Times New Roman" w:cs="Times New Roman"/>
          <w:sz w:val="28"/>
          <w:szCs w:val="28"/>
          <w:lang w:eastAsia="ru-RU"/>
        </w:rPr>
        <w:t>онтрольно-счетного органа Всеволожск</w:t>
      </w:r>
      <w:r>
        <w:rPr>
          <w:rFonts w:ascii="Times New Roman" w:eastAsia="Times New Roman" w:hAnsi="Times New Roman" w:cs="Times New Roman"/>
          <w:sz w:val="28"/>
          <w:szCs w:val="28"/>
          <w:lang w:eastAsia="ru-RU"/>
        </w:rPr>
        <w:t>ого</w:t>
      </w:r>
      <w:r w:rsidRPr="00FE0953">
        <w:rPr>
          <w:rFonts w:ascii="Times New Roman" w:eastAsia="Times New Roman" w:hAnsi="Times New Roman" w:cs="Times New Roman"/>
          <w:sz w:val="28"/>
          <w:szCs w:val="28"/>
          <w:lang w:eastAsia="ru-RU"/>
        </w:rPr>
        <w:t xml:space="preserve"> муниципальн</w:t>
      </w:r>
      <w:r>
        <w:rPr>
          <w:rFonts w:ascii="Times New Roman" w:eastAsia="Times New Roman" w:hAnsi="Times New Roman" w:cs="Times New Roman"/>
          <w:sz w:val="28"/>
          <w:szCs w:val="28"/>
          <w:lang w:eastAsia="ru-RU"/>
        </w:rPr>
        <w:t>ого</w:t>
      </w:r>
      <w:r w:rsidRPr="00FE0953">
        <w:rPr>
          <w:rFonts w:ascii="Times New Roman" w:eastAsia="Times New Roman" w:hAnsi="Times New Roman" w:cs="Times New Roman"/>
          <w:sz w:val="28"/>
          <w:szCs w:val="28"/>
          <w:lang w:eastAsia="ru-RU"/>
        </w:rPr>
        <w:t xml:space="preserve"> район</w:t>
      </w:r>
      <w:r>
        <w:rPr>
          <w:rFonts w:ascii="Times New Roman" w:eastAsia="Times New Roman" w:hAnsi="Times New Roman" w:cs="Times New Roman"/>
          <w:sz w:val="28"/>
          <w:szCs w:val="28"/>
          <w:lang w:eastAsia="ru-RU"/>
        </w:rPr>
        <w:t>а</w:t>
      </w:r>
      <w:r w:rsidRPr="00FE0953">
        <w:rPr>
          <w:rFonts w:ascii="Times New Roman" w:eastAsia="Times New Roman" w:hAnsi="Times New Roman" w:cs="Times New Roman"/>
          <w:sz w:val="28"/>
          <w:szCs w:val="28"/>
          <w:lang w:eastAsia="ru-RU"/>
        </w:rPr>
        <w:t xml:space="preserve"> Ленинградской области, осуществляющих предусмотренные Соглашением полномочия.</w:t>
      </w:r>
    </w:p>
    <w:p w:rsidR="00FE0953" w:rsidRPr="00FE0953" w:rsidRDefault="00FE0953" w:rsidP="00FE0953">
      <w:pPr>
        <w:spacing w:after="0"/>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 xml:space="preserve">Индекс роста оплаты труда </w:t>
      </w:r>
      <w:r w:rsidRPr="00FE0953">
        <w:rPr>
          <w:rFonts w:ascii="Times New Roman" w:eastAsia="Times New Roman" w:hAnsi="Times New Roman" w:cs="Times New Roman"/>
          <w:b/>
          <w:sz w:val="28"/>
          <w:szCs w:val="28"/>
          <w:lang w:eastAsia="ru-RU"/>
        </w:rPr>
        <w:t>(</w:t>
      </w:r>
      <w:proofErr w:type="spellStart"/>
      <w:r w:rsidRPr="00FE0953">
        <w:rPr>
          <w:rFonts w:ascii="Times New Roman" w:eastAsia="Times New Roman" w:hAnsi="Times New Roman" w:cs="Times New Roman"/>
          <w:b/>
          <w:sz w:val="28"/>
          <w:szCs w:val="28"/>
          <w:lang w:eastAsia="ru-RU"/>
        </w:rPr>
        <w:t>Ирот</w:t>
      </w:r>
      <w:proofErr w:type="spellEnd"/>
      <w:r w:rsidRPr="00FE0953">
        <w:rPr>
          <w:rFonts w:ascii="Times New Roman" w:eastAsia="Times New Roman" w:hAnsi="Times New Roman" w:cs="Times New Roman"/>
          <w:b/>
          <w:sz w:val="28"/>
          <w:szCs w:val="28"/>
          <w:lang w:eastAsia="ru-RU"/>
        </w:rPr>
        <w:t>)</w:t>
      </w:r>
      <w:r w:rsidRPr="00FE0953">
        <w:rPr>
          <w:rFonts w:ascii="Times New Roman" w:eastAsia="Times New Roman" w:hAnsi="Times New Roman" w:cs="Times New Roman"/>
          <w:sz w:val="28"/>
          <w:szCs w:val="28"/>
          <w:lang w:eastAsia="ru-RU"/>
        </w:rPr>
        <w:t xml:space="preserve"> равен темпу роста должностных окладов муниципальных служащих Всеволожского муниципального района Ленинградской области в очередном финансовом году.</w:t>
      </w:r>
    </w:p>
    <w:p w:rsidR="00FE0953" w:rsidRPr="00FE0953" w:rsidRDefault="00FE0953" w:rsidP="00FE0953">
      <w:pPr>
        <w:spacing w:after="0"/>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Начисления на фонд оплаты труда (Нот) определены исходя из размера страховых взносов, уплачиваемых работодателем в фонды.</w:t>
      </w:r>
    </w:p>
    <w:p w:rsidR="00FE0953" w:rsidRPr="00FE0953" w:rsidRDefault="00FE0953" w:rsidP="00FE0953">
      <w:pPr>
        <w:spacing w:after="0"/>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b/>
          <w:sz w:val="28"/>
          <w:szCs w:val="28"/>
          <w:lang w:eastAsia="ru-RU"/>
        </w:rPr>
        <w:t>12</w:t>
      </w:r>
      <w:r>
        <w:rPr>
          <w:rFonts w:ascii="Times New Roman" w:eastAsia="Times New Roman" w:hAnsi="Times New Roman" w:cs="Times New Roman"/>
          <w:sz w:val="28"/>
          <w:szCs w:val="28"/>
          <w:lang w:eastAsia="ru-RU"/>
        </w:rPr>
        <w:t xml:space="preserve"> - </w:t>
      </w:r>
      <w:r w:rsidRPr="00FE0953">
        <w:rPr>
          <w:rFonts w:ascii="Times New Roman" w:eastAsia="Times New Roman" w:hAnsi="Times New Roman" w:cs="Times New Roman"/>
          <w:sz w:val="28"/>
          <w:szCs w:val="28"/>
          <w:lang w:eastAsia="ru-RU"/>
        </w:rPr>
        <w:t>количество месяцев в году, цифра, необходимая для определения стоимости 1 часа работы аудитора.</w:t>
      </w:r>
    </w:p>
    <w:p w:rsidR="00FE0953" w:rsidRPr="00FE0953" w:rsidRDefault="00FE0953" w:rsidP="00FE0953">
      <w:pPr>
        <w:spacing w:after="0"/>
        <w:ind w:firstLine="567"/>
        <w:jc w:val="both"/>
        <w:rPr>
          <w:rFonts w:ascii="Times New Roman" w:eastAsia="Times New Roman" w:hAnsi="Times New Roman" w:cs="Times New Roman"/>
          <w:sz w:val="28"/>
          <w:szCs w:val="28"/>
          <w:lang w:eastAsia="ru-RU"/>
        </w:rPr>
      </w:pPr>
      <w:r w:rsidRPr="00FE0953">
        <w:rPr>
          <w:rFonts w:ascii="Times New Roman" w:eastAsia="Times New Roman" w:hAnsi="Times New Roman" w:cs="Times New Roman"/>
          <w:sz w:val="28"/>
          <w:szCs w:val="28"/>
          <w:lang w:eastAsia="ru-RU"/>
        </w:rPr>
        <w:t xml:space="preserve">Рабочее время в очередном финансовом году (в часах) </w:t>
      </w:r>
      <w:r w:rsidRPr="00B93463">
        <w:rPr>
          <w:rFonts w:ascii="Times New Roman" w:eastAsia="Times New Roman" w:hAnsi="Times New Roman" w:cs="Times New Roman"/>
          <w:b/>
          <w:sz w:val="28"/>
          <w:szCs w:val="28"/>
          <w:lang w:eastAsia="ru-RU"/>
        </w:rPr>
        <w:t>(</w:t>
      </w:r>
      <w:proofErr w:type="spellStart"/>
      <w:r w:rsidRPr="00B93463">
        <w:rPr>
          <w:rFonts w:ascii="Times New Roman" w:eastAsia="Times New Roman" w:hAnsi="Times New Roman" w:cs="Times New Roman"/>
          <w:b/>
          <w:sz w:val="28"/>
          <w:szCs w:val="28"/>
          <w:lang w:eastAsia="ru-RU"/>
        </w:rPr>
        <w:t>Вр</w:t>
      </w:r>
      <w:proofErr w:type="spellEnd"/>
      <w:r w:rsidRPr="00B93463">
        <w:rPr>
          <w:rFonts w:ascii="Times New Roman" w:eastAsia="Times New Roman" w:hAnsi="Times New Roman" w:cs="Times New Roman"/>
          <w:b/>
          <w:sz w:val="28"/>
          <w:szCs w:val="28"/>
          <w:lang w:eastAsia="ru-RU"/>
        </w:rPr>
        <w:t>)</w:t>
      </w:r>
      <w:r w:rsidRPr="00FE0953">
        <w:rPr>
          <w:rFonts w:ascii="Times New Roman" w:eastAsia="Times New Roman" w:hAnsi="Times New Roman" w:cs="Times New Roman"/>
          <w:sz w:val="28"/>
          <w:szCs w:val="28"/>
          <w:lang w:eastAsia="ru-RU"/>
        </w:rPr>
        <w:t xml:space="preserve"> – норма рабочего времени в очередном финансовом году при 40</w:t>
      </w:r>
      <w:r w:rsidR="00B93463">
        <w:rPr>
          <w:rFonts w:ascii="Times New Roman" w:eastAsia="Times New Roman" w:hAnsi="Times New Roman" w:cs="Times New Roman"/>
          <w:sz w:val="28"/>
          <w:szCs w:val="28"/>
          <w:lang w:eastAsia="ru-RU"/>
        </w:rPr>
        <w:t xml:space="preserve"> - </w:t>
      </w:r>
      <w:r w:rsidRPr="00FE0953">
        <w:rPr>
          <w:rFonts w:ascii="Times New Roman" w:eastAsia="Times New Roman" w:hAnsi="Times New Roman" w:cs="Times New Roman"/>
          <w:sz w:val="28"/>
          <w:szCs w:val="28"/>
          <w:lang w:eastAsia="ru-RU"/>
        </w:rPr>
        <w:t>часовой неделе.</w:t>
      </w:r>
    </w:p>
    <w:p w:rsidR="001A342D" w:rsidRPr="001A342D" w:rsidRDefault="00FE0953" w:rsidP="00B93463">
      <w:pPr>
        <w:spacing w:after="0"/>
        <w:ind w:firstLine="567"/>
        <w:jc w:val="both"/>
        <w:rPr>
          <w:rFonts w:ascii="Times New Roman" w:eastAsia="Times New Roman" w:hAnsi="Times New Roman" w:cs="Times New Roman"/>
          <w:sz w:val="28"/>
          <w:szCs w:val="28"/>
          <w:highlight w:val="yellow"/>
          <w:lang w:eastAsia="ru-RU"/>
        </w:rPr>
      </w:pPr>
      <w:r w:rsidRPr="00FE0953">
        <w:rPr>
          <w:rFonts w:ascii="Times New Roman" w:eastAsia="Times New Roman" w:hAnsi="Times New Roman" w:cs="Times New Roman"/>
          <w:sz w:val="28"/>
          <w:szCs w:val="28"/>
          <w:lang w:eastAsia="ru-RU"/>
        </w:rPr>
        <w:t xml:space="preserve">Коэффициент объема работ </w:t>
      </w:r>
      <w:r w:rsidRPr="00B93463">
        <w:rPr>
          <w:rFonts w:ascii="Times New Roman" w:eastAsia="Times New Roman" w:hAnsi="Times New Roman" w:cs="Times New Roman"/>
          <w:b/>
          <w:sz w:val="28"/>
          <w:szCs w:val="28"/>
          <w:lang w:eastAsia="ru-RU"/>
        </w:rPr>
        <w:t>(Кор)</w:t>
      </w:r>
      <w:r w:rsidRPr="00FE0953">
        <w:rPr>
          <w:rFonts w:ascii="Times New Roman" w:eastAsia="Times New Roman" w:hAnsi="Times New Roman" w:cs="Times New Roman"/>
          <w:sz w:val="28"/>
          <w:szCs w:val="28"/>
          <w:lang w:eastAsia="ru-RU"/>
        </w:rPr>
        <w:t xml:space="preserve"> равен времени, затраченному на осуществление указанных полномочий, исходя из количества участников бюджетного процесса и количества представляемых отчетов и материалов, представляемых для осуществления предусмотренных Соглашением полномочий.</w:t>
      </w:r>
    </w:p>
    <w:p w:rsidR="001A342D" w:rsidRPr="001A342D" w:rsidRDefault="001A342D" w:rsidP="00B93463">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2.2. Расчетный объем межбюджетных трансфертов на очередной финансовый год, не может превышать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w:t>
      </w:r>
    </w:p>
    <w:p w:rsidR="001A342D" w:rsidRPr="001A342D" w:rsidRDefault="001A342D" w:rsidP="00B93463">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В случае, если расчетный объем межбюджетных трансфертов на очередной финансовый год превышает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 на текущий финансовый год, размер межбюджетных трансфертов определяется как произведение следующих множителей:</w:t>
      </w:r>
    </w:p>
    <w:p w:rsidR="001A342D" w:rsidRPr="001A342D" w:rsidRDefault="001A342D" w:rsidP="00B93463">
      <w:pPr>
        <w:spacing w:after="0" w:line="36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размер расходной части бюджета МО;</w:t>
      </w:r>
    </w:p>
    <w:p w:rsidR="001A342D" w:rsidRPr="001A342D" w:rsidRDefault="001A342D" w:rsidP="00B93463">
      <w:pPr>
        <w:spacing w:after="0" w:line="36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коэффициент бюджетной нагрузки;</w:t>
      </w:r>
    </w:p>
    <w:p w:rsidR="001A342D" w:rsidRPr="001A342D" w:rsidRDefault="001A342D" w:rsidP="00B93463">
      <w:pPr>
        <w:spacing w:after="0" w:line="360" w:lineRule="auto"/>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и рассчитывается по следующей формуле:</w:t>
      </w:r>
    </w:p>
    <w:p w:rsidR="001A342D" w:rsidRPr="00B93463" w:rsidRDefault="00566F25" w:rsidP="00B93463">
      <w:pPr>
        <w:spacing w:after="0" w:line="360" w:lineRule="auto"/>
        <w:ind w:firstLine="567"/>
        <w:rPr>
          <w:rFonts w:ascii="Times New Roman" w:eastAsia="Times New Roman" w:hAnsi="Times New Roman" w:cs="Times New Roman"/>
          <w:b/>
          <w:sz w:val="28"/>
          <w:szCs w:val="28"/>
          <w:lang w:eastAsia="ru-RU"/>
        </w:rPr>
      </w:pPr>
      <w:r w:rsidRPr="00B93463">
        <w:rPr>
          <w:rFonts w:ascii="Times New Roman" w:eastAsia="Times New Roman" w:hAnsi="Times New Roman" w:cs="Times New Roman"/>
          <w:b/>
          <w:sz w:val="28"/>
          <w:szCs w:val="28"/>
          <w:lang w:eastAsia="ru-RU"/>
        </w:rPr>
        <w:t>Сумма трансферта =</w:t>
      </w:r>
      <w:proofErr w:type="spellStart"/>
      <w:r w:rsidR="001A342D" w:rsidRPr="00B93463">
        <w:rPr>
          <w:rFonts w:ascii="Times New Roman" w:eastAsia="Times New Roman" w:hAnsi="Times New Roman" w:cs="Times New Roman"/>
          <w:b/>
          <w:sz w:val="28"/>
          <w:szCs w:val="28"/>
          <w:lang w:eastAsia="ru-RU"/>
        </w:rPr>
        <w:t>Ррчб</w:t>
      </w:r>
      <w:proofErr w:type="spellEnd"/>
      <w:r w:rsidR="001A342D" w:rsidRPr="00B93463">
        <w:rPr>
          <w:rFonts w:ascii="Times New Roman" w:eastAsia="Times New Roman" w:hAnsi="Times New Roman" w:cs="Times New Roman"/>
          <w:b/>
          <w:sz w:val="28"/>
          <w:szCs w:val="28"/>
          <w:lang w:eastAsia="ru-RU"/>
        </w:rPr>
        <w:t>*</w:t>
      </w:r>
      <w:proofErr w:type="spellStart"/>
      <w:r w:rsidR="001A342D" w:rsidRPr="00B93463">
        <w:rPr>
          <w:rFonts w:ascii="Times New Roman" w:eastAsia="Times New Roman" w:hAnsi="Times New Roman" w:cs="Times New Roman"/>
          <w:b/>
          <w:sz w:val="28"/>
          <w:szCs w:val="28"/>
          <w:lang w:eastAsia="ru-RU"/>
        </w:rPr>
        <w:t>Кбн</w:t>
      </w:r>
      <w:proofErr w:type="spellEnd"/>
      <w:r w:rsidR="001A342D" w:rsidRPr="00B93463">
        <w:rPr>
          <w:rFonts w:ascii="Times New Roman" w:eastAsia="Times New Roman" w:hAnsi="Times New Roman" w:cs="Times New Roman"/>
          <w:b/>
          <w:sz w:val="28"/>
          <w:szCs w:val="28"/>
          <w:lang w:eastAsia="ru-RU"/>
        </w:rPr>
        <w:t xml:space="preserve">, </w:t>
      </w:r>
      <w:proofErr w:type="gramStart"/>
      <w:r w:rsidR="001A342D" w:rsidRPr="00B93463">
        <w:rPr>
          <w:rFonts w:ascii="Times New Roman" w:eastAsia="Times New Roman" w:hAnsi="Times New Roman" w:cs="Times New Roman"/>
          <w:b/>
          <w:sz w:val="28"/>
          <w:szCs w:val="28"/>
          <w:lang w:eastAsia="ru-RU"/>
        </w:rPr>
        <w:t>где :</w:t>
      </w:r>
      <w:proofErr w:type="gramEnd"/>
    </w:p>
    <w:p w:rsidR="001A342D" w:rsidRPr="001A342D" w:rsidRDefault="001A342D" w:rsidP="00B93463">
      <w:pPr>
        <w:spacing w:after="0"/>
        <w:ind w:firstLine="567"/>
        <w:jc w:val="both"/>
        <w:rPr>
          <w:rFonts w:ascii="Times New Roman" w:eastAsia="Times New Roman" w:hAnsi="Times New Roman" w:cs="Times New Roman"/>
          <w:sz w:val="28"/>
          <w:szCs w:val="28"/>
          <w:lang w:eastAsia="ru-RU"/>
        </w:rPr>
      </w:pPr>
      <w:proofErr w:type="spellStart"/>
      <w:r w:rsidRPr="00B93463">
        <w:rPr>
          <w:rFonts w:ascii="Times New Roman" w:eastAsia="Times New Roman" w:hAnsi="Times New Roman" w:cs="Times New Roman"/>
          <w:b/>
          <w:sz w:val="28"/>
          <w:szCs w:val="28"/>
          <w:lang w:eastAsia="ru-RU"/>
        </w:rPr>
        <w:t>Ррчб</w:t>
      </w:r>
      <w:proofErr w:type="spellEnd"/>
      <w:r w:rsidRPr="001A342D">
        <w:rPr>
          <w:rFonts w:ascii="Times New Roman" w:eastAsia="Times New Roman" w:hAnsi="Times New Roman" w:cs="Times New Roman"/>
          <w:sz w:val="28"/>
          <w:szCs w:val="28"/>
          <w:lang w:eastAsia="ru-RU"/>
        </w:rPr>
        <w:t xml:space="preserve"> – размер утвержденной на 01 октября текущего года расходной части бюджета муниципального образования.</w:t>
      </w:r>
    </w:p>
    <w:p w:rsidR="001A342D" w:rsidRPr="001A342D" w:rsidRDefault="001A342D" w:rsidP="00B93463">
      <w:pPr>
        <w:spacing w:after="0"/>
        <w:ind w:firstLine="567"/>
        <w:jc w:val="both"/>
        <w:rPr>
          <w:rFonts w:ascii="Times New Roman" w:eastAsia="Times New Roman" w:hAnsi="Times New Roman" w:cs="Times New Roman"/>
          <w:sz w:val="28"/>
          <w:szCs w:val="28"/>
          <w:lang w:eastAsia="ru-RU"/>
        </w:rPr>
      </w:pPr>
      <w:proofErr w:type="spellStart"/>
      <w:r w:rsidRPr="00B93463">
        <w:rPr>
          <w:rFonts w:ascii="Times New Roman" w:eastAsia="Times New Roman" w:hAnsi="Times New Roman" w:cs="Times New Roman"/>
          <w:b/>
          <w:sz w:val="28"/>
          <w:szCs w:val="28"/>
          <w:lang w:eastAsia="ru-RU"/>
        </w:rPr>
        <w:t>Кбн</w:t>
      </w:r>
      <w:proofErr w:type="spellEnd"/>
      <w:r w:rsidRPr="001A342D">
        <w:rPr>
          <w:rFonts w:ascii="Times New Roman" w:eastAsia="Times New Roman" w:hAnsi="Times New Roman" w:cs="Times New Roman"/>
          <w:sz w:val="28"/>
          <w:szCs w:val="28"/>
          <w:lang w:eastAsia="ru-RU"/>
        </w:rPr>
        <w:t xml:space="preserve"> – максимальный коэффициент </w:t>
      </w:r>
      <w:r w:rsidR="00B93463">
        <w:rPr>
          <w:rFonts w:ascii="Times New Roman" w:eastAsia="Times New Roman" w:hAnsi="Times New Roman" w:cs="Times New Roman"/>
          <w:sz w:val="28"/>
          <w:szCs w:val="28"/>
          <w:lang w:eastAsia="ru-RU"/>
        </w:rPr>
        <w:t>бюджетной нагрузки равный 0,1 %.</w:t>
      </w:r>
    </w:p>
    <w:p w:rsidR="00E631E2" w:rsidRDefault="00E631E2" w:rsidP="00E631E2">
      <w:pPr>
        <w:spacing w:after="0"/>
        <w:ind w:firstLine="567"/>
        <w:jc w:val="both"/>
        <w:rPr>
          <w:rFonts w:ascii="Times New Roman" w:eastAsia="Times New Roman" w:hAnsi="Times New Roman" w:cs="Times New Roman"/>
          <w:sz w:val="28"/>
          <w:szCs w:val="28"/>
          <w:lang w:eastAsia="ru-RU"/>
        </w:rPr>
      </w:pPr>
      <w:r w:rsidRPr="005D6C8E">
        <w:rPr>
          <w:rFonts w:ascii="Times New Roman" w:eastAsia="Times New Roman" w:hAnsi="Times New Roman" w:cs="Times New Roman"/>
          <w:sz w:val="28"/>
          <w:szCs w:val="28"/>
          <w:lang w:eastAsia="ru-RU"/>
        </w:rPr>
        <w:lastRenderedPageBreak/>
        <w:t>2.</w:t>
      </w:r>
      <w:r>
        <w:rPr>
          <w:rFonts w:ascii="Times New Roman" w:eastAsia="Times New Roman" w:hAnsi="Times New Roman" w:cs="Times New Roman"/>
          <w:sz w:val="28"/>
          <w:szCs w:val="28"/>
          <w:lang w:eastAsia="ru-RU"/>
        </w:rPr>
        <w:t>3</w:t>
      </w:r>
      <w:r w:rsidRPr="005D6C8E">
        <w:rPr>
          <w:rFonts w:ascii="Times New Roman" w:eastAsia="Times New Roman" w:hAnsi="Times New Roman" w:cs="Times New Roman"/>
          <w:sz w:val="28"/>
          <w:szCs w:val="28"/>
          <w:lang w:eastAsia="ru-RU"/>
        </w:rPr>
        <w:t>. При расчете межбюджетных трансфертов сумма округляется до целого числа рублей.</w:t>
      </w:r>
    </w:p>
    <w:p w:rsidR="00B93463" w:rsidRDefault="001A342D" w:rsidP="00B93463">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w:t>
      </w:r>
      <w:r w:rsidR="00E631E2">
        <w:rPr>
          <w:rFonts w:ascii="Times New Roman" w:eastAsia="Times New Roman" w:hAnsi="Times New Roman" w:cs="Times New Roman"/>
          <w:sz w:val="28"/>
          <w:szCs w:val="28"/>
          <w:lang w:eastAsia="ru-RU"/>
        </w:rPr>
        <w:t>4</w:t>
      </w:r>
      <w:r w:rsidRPr="001A342D">
        <w:rPr>
          <w:rFonts w:ascii="Times New Roman" w:eastAsia="Times New Roman" w:hAnsi="Times New Roman" w:cs="Times New Roman"/>
          <w:sz w:val="28"/>
          <w:szCs w:val="28"/>
          <w:lang w:eastAsia="ru-RU"/>
        </w:rPr>
        <w:t xml:space="preserve">. </w:t>
      </w:r>
      <w:r w:rsidR="00B93463" w:rsidRPr="00B93463">
        <w:rPr>
          <w:rFonts w:ascii="Times New Roman" w:eastAsia="Times New Roman" w:hAnsi="Times New Roman" w:cs="Times New Roman"/>
          <w:sz w:val="28"/>
          <w:szCs w:val="28"/>
          <w:lang w:eastAsia="ru-RU"/>
        </w:rPr>
        <w:t>Расчетный объем межбюджетных трансфертов на очередной финансовый год, определенный в соответствии с настоящей Методикой, и значения показателей, используемых при расчете, доведенными контрольно-счетным органом Всеволожск</w:t>
      </w:r>
      <w:r w:rsidR="00B93463">
        <w:rPr>
          <w:rFonts w:ascii="Times New Roman" w:eastAsia="Times New Roman" w:hAnsi="Times New Roman" w:cs="Times New Roman"/>
          <w:sz w:val="28"/>
          <w:szCs w:val="28"/>
          <w:lang w:eastAsia="ru-RU"/>
        </w:rPr>
        <w:t>ого</w:t>
      </w:r>
      <w:r w:rsidR="00B93463" w:rsidRPr="00B93463">
        <w:rPr>
          <w:rFonts w:ascii="Times New Roman" w:eastAsia="Times New Roman" w:hAnsi="Times New Roman" w:cs="Times New Roman"/>
          <w:sz w:val="28"/>
          <w:szCs w:val="28"/>
          <w:lang w:eastAsia="ru-RU"/>
        </w:rPr>
        <w:t xml:space="preserve"> муниципальн</w:t>
      </w:r>
      <w:r w:rsidR="00B93463">
        <w:rPr>
          <w:rFonts w:ascii="Times New Roman" w:eastAsia="Times New Roman" w:hAnsi="Times New Roman" w:cs="Times New Roman"/>
          <w:sz w:val="28"/>
          <w:szCs w:val="28"/>
          <w:lang w:eastAsia="ru-RU"/>
        </w:rPr>
        <w:t>ого</w:t>
      </w:r>
      <w:r w:rsidR="00B93463" w:rsidRPr="00B93463">
        <w:rPr>
          <w:rFonts w:ascii="Times New Roman" w:eastAsia="Times New Roman" w:hAnsi="Times New Roman" w:cs="Times New Roman"/>
          <w:sz w:val="28"/>
          <w:szCs w:val="28"/>
          <w:lang w:eastAsia="ru-RU"/>
        </w:rPr>
        <w:t xml:space="preserve"> район</w:t>
      </w:r>
      <w:r w:rsidR="00B93463">
        <w:rPr>
          <w:rFonts w:ascii="Times New Roman" w:eastAsia="Times New Roman" w:hAnsi="Times New Roman" w:cs="Times New Roman"/>
          <w:sz w:val="28"/>
          <w:szCs w:val="28"/>
          <w:lang w:eastAsia="ru-RU"/>
        </w:rPr>
        <w:t>а</w:t>
      </w:r>
      <w:r w:rsidR="00B93463" w:rsidRPr="00B93463">
        <w:rPr>
          <w:rFonts w:ascii="Times New Roman" w:eastAsia="Times New Roman" w:hAnsi="Times New Roman" w:cs="Times New Roman"/>
          <w:sz w:val="28"/>
          <w:szCs w:val="28"/>
          <w:lang w:eastAsia="ru-RU"/>
        </w:rPr>
        <w:t xml:space="preserve"> Ленинградской области до представительного органа МО Кузьмоловское ГП.</w:t>
      </w:r>
    </w:p>
    <w:p w:rsidR="001A342D" w:rsidRPr="001A342D" w:rsidRDefault="001A342D" w:rsidP="00B93463">
      <w:pPr>
        <w:spacing w:after="0"/>
        <w:ind w:firstLine="567"/>
        <w:jc w:val="both"/>
        <w:rPr>
          <w:rFonts w:ascii="Times New Roman" w:eastAsia="Times New Roman" w:hAnsi="Times New Roman" w:cs="Times New Roman"/>
          <w:sz w:val="28"/>
          <w:szCs w:val="28"/>
          <w:lang w:eastAsia="ru-RU"/>
        </w:rPr>
      </w:pPr>
      <w:r w:rsidRPr="001A342D">
        <w:rPr>
          <w:rFonts w:ascii="Times New Roman" w:eastAsia="Times New Roman" w:hAnsi="Times New Roman" w:cs="Times New Roman"/>
          <w:sz w:val="28"/>
          <w:szCs w:val="28"/>
          <w:lang w:eastAsia="ru-RU"/>
        </w:rPr>
        <w:t>2.</w:t>
      </w:r>
      <w:r w:rsidR="00E631E2">
        <w:rPr>
          <w:rFonts w:ascii="Times New Roman" w:eastAsia="Times New Roman" w:hAnsi="Times New Roman" w:cs="Times New Roman"/>
          <w:sz w:val="28"/>
          <w:szCs w:val="28"/>
          <w:lang w:eastAsia="ru-RU"/>
        </w:rPr>
        <w:t>5</w:t>
      </w:r>
      <w:r w:rsidRPr="001A342D">
        <w:rPr>
          <w:rFonts w:ascii="Times New Roman" w:eastAsia="Times New Roman" w:hAnsi="Times New Roman" w:cs="Times New Roman"/>
          <w:sz w:val="28"/>
          <w:szCs w:val="28"/>
          <w:lang w:eastAsia="ru-RU"/>
        </w:rPr>
        <w:t>.</w:t>
      </w:r>
      <w:r w:rsidR="00B93463">
        <w:rPr>
          <w:rFonts w:ascii="Times New Roman" w:eastAsia="Times New Roman" w:hAnsi="Times New Roman" w:cs="Times New Roman"/>
          <w:sz w:val="28"/>
          <w:szCs w:val="28"/>
          <w:lang w:eastAsia="ru-RU"/>
        </w:rPr>
        <w:t xml:space="preserve"> </w:t>
      </w:r>
      <w:r w:rsidRPr="001A342D">
        <w:rPr>
          <w:rFonts w:ascii="Times New Roman" w:eastAsia="Times New Roman" w:hAnsi="Times New Roman" w:cs="Times New Roman"/>
          <w:sz w:val="28"/>
          <w:szCs w:val="28"/>
          <w:lang w:eastAsia="ru-RU"/>
        </w:rPr>
        <w:t xml:space="preserve">Объем межбюджетных трансфертов рассчитывается на период очередного календарного года с 1 января по 31 декабря. </w:t>
      </w:r>
    </w:p>
    <w:p w:rsidR="001A342D" w:rsidRPr="001A342D" w:rsidRDefault="001A342D" w:rsidP="001A342D">
      <w:pPr>
        <w:spacing w:after="0" w:line="240" w:lineRule="auto"/>
        <w:rPr>
          <w:rFonts w:ascii="Times New Roman" w:eastAsia="Times New Roman" w:hAnsi="Times New Roman" w:cs="Times New Roman"/>
          <w:sz w:val="28"/>
          <w:szCs w:val="28"/>
          <w:lang w:eastAsia="ru-RU"/>
        </w:rPr>
      </w:pPr>
    </w:p>
    <w:sectPr w:rsidR="001A342D" w:rsidRPr="001A342D" w:rsidSect="001A342D">
      <w:headerReference w:type="default" r:id="rId12"/>
      <w:pgSz w:w="11906" w:h="16838"/>
      <w:pgMar w:top="832" w:right="84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CF5" w:rsidRDefault="00836CF5" w:rsidP="001A342D">
      <w:pPr>
        <w:spacing w:after="0" w:line="240" w:lineRule="auto"/>
      </w:pPr>
      <w:r>
        <w:separator/>
      </w:r>
    </w:p>
  </w:endnote>
  <w:endnote w:type="continuationSeparator" w:id="0">
    <w:p w:rsidR="00836CF5" w:rsidRDefault="00836CF5" w:rsidP="001A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CF5" w:rsidRDefault="00836CF5" w:rsidP="001A342D">
      <w:pPr>
        <w:spacing w:after="0" w:line="240" w:lineRule="auto"/>
      </w:pPr>
      <w:r>
        <w:separator/>
      </w:r>
    </w:p>
  </w:footnote>
  <w:footnote w:type="continuationSeparator" w:id="0">
    <w:p w:rsidR="00836CF5" w:rsidRDefault="00836CF5" w:rsidP="001A3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42D" w:rsidRPr="001A342D" w:rsidRDefault="001A342D" w:rsidP="001A342D">
    <w:pPr>
      <w:pStyle w:val="a8"/>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C66"/>
    <w:multiLevelType w:val="hybridMultilevel"/>
    <w:tmpl w:val="6B2AC10E"/>
    <w:lvl w:ilvl="0" w:tplc="5FE686DE">
      <w:start w:val="1"/>
      <w:numFmt w:val="decimal"/>
      <w:lvlText w:val="%1."/>
      <w:lvlJc w:val="left"/>
      <w:pPr>
        <w:ind w:left="1197" w:hanging="6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B48"/>
    <w:rsid w:val="0007221C"/>
    <w:rsid w:val="00105328"/>
    <w:rsid w:val="001157FF"/>
    <w:rsid w:val="00115A72"/>
    <w:rsid w:val="00123CB1"/>
    <w:rsid w:val="001A342D"/>
    <w:rsid w:val="001F0018"/>
    <w:rsid w:val="00262E49"/>
    <w:rsid w:val="002A2FF4"/>
    <w:rsid w:val="003422A0"/>
    <w:rsid w:val="00343883"/>
    <w:rsid w:val="00344677"/>
    <w:rsid w:val="00346ADC"/>
    <w:rsid w:val="00400022"/>
    <w:rsid w:val="004077A7"/>
    <w:rsid w:val="004308A0"/>
    <w:rsid w:val="0043532C"/>
    <w:rsid w:val="00450491"/>
    <w:rsid w:val="00465B2D"/>
    <w:rsid w:val="00486807"/>
    <w:rsid w:val="004E6D0C"/>
    <w:rsid w:val="005016A9"/>
    <w:rsid w:val="00505F5D"/>
    <w:rsid w:val="005270C3"/>
    <w:rsid w:val="00566F25"/>
    <w:rsid w:val="005768B0"/>
    <w:rsid w:val="00585E42"/>
    <w:rsid w:val="005B12C4"/>
    <w:rsid w:val="005B66A4"/>
    <w:rsid w:val="005F2A94"/>
    <w:rsid w:val="00613443"/>
    <w:rsid w:val="006A3F47"/>
    <w:rsid w:val="006A41D8"/>
    <w:rsid w:val="007120EA"/>
    <w:rsid w:val="00784EFC"/>
    <w:rsid w:val="007B316A"/>
    <w:rsid w:val="00836CF5"/>
    <w:rsid w:val="0085182B"/>
    <w:rsid w:val="008A6DEB"/>
    <w:rsid w:val="008B197A"/>
    <w:rsid w:val="008E579B"/>
    <w:rsid w:val="00901393"/>
    <w:rsid w:val="00977C3C"/>
    <w:rsid w:val="009837B2"/>
    <w:rsid w:val="0099305B"/>
    <w:rsid w:val="009B7257"/>
    <w:rsid w:val="009E0654"/>
    <w:rsid w:val="00A44978"/>
    <w:rsid w:val="00A57F98"/>
    <w:rsid w:val="00A66A21"/>
    <w:rsid w:val="00A7187B"/>
    <w:rsid w:val="00AD740D"/>
    <w:rsid w:val="00AD7D36"/>
    <w:rsid w:val="00B05469"/>
    <w:rsid w:val="00B13954"/>
    <w:rsid w:val="00B21CD1"/>
    <w:rsid w:val="00B33B38"/>
    <w:rsid w:val="00B91F2E"/>
    <w:rsid w:val="00B93463"/>
    <w:rsid w:val="00BA0881"/>
    <w:rsid w:val="00BA5698"/>
    <w:rsid w:val="00BF0D61"/>
    <w:rsid w:val="00C362B2"/>
    <w:rsid w:val="00CA788D"/>
    <w:rsid w:val="00CC47B2"/>
    <w:rsid w:val="00CE7FEF"/>
    <w:rsid w:val="00D13B48"/>
    <w:rsid w:val="00D351C7"/>
    <w:rsid w:val="00D57B07"/>
    <w:rsid w:val="00DB3874"/>
    <w:rsid w:val="00DC4FC1"/>
    <w:rsid w:val="00E32339"/>
    <w:rsid w:val="00E631E2"/>
    <w:rsid w:val="00E84B37"/>
    <w:rsid w:val="00E8547B"/>
    <w:rsid w:val="00F4270D"/>
    <w:rsid w:val="00F506E6"/>
    <w:rsid w:val="00F628DC"/>
    <w:rsid w:val="00FE0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EDD730-1D12-4265-8EE6-D2CD28E3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B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13B48"/>
    <w:pPr>
      <w:spacing w:after="0" w:line="240" w:lineRule="auto"/>
    </w:pPr>
    <w:rPr>
      <w:rFonts w:ascii="Times New Roman" w:eastAsia="Times New Roman" w:hAnsi="Times New Roman" w:cs="Times New Roman"/>
      <w:sz w:val="24"/>
      <w:szCs w:val="20"/>
      <w:lang w:eastAsia="ru-RU"/>
    </w:rPr>
  </w:style>
  <w:style w:type="character" w:customStyle="1" w:styleId="a4">
    <w:name w:val="Без интервала Знак"/>
    <w:link w:val="a3"/>
    <w:uiPriority w:val="1"/>
    <w:rsid w:val="00D13B48"/>
    <w:rPr>
      <w:rFonts w:ascii="Times New Roman" w:eastAsia="Times New Roman" w:hAnsi="Times New Roman" w:cs="Times New Roman"/>
      <w:sz w:val="24"/>
      <w:szCs w:val="20"/>
      <w:lang w:eastAsia="ru-RU"/>
    </w:rPr>
  </w:style>
  <w:style w:type="paragraph" w:styleId="a5">
    <w:name w:val="List Paragraph"/>
    <w:basedOn w:val="a"/>
    <w:uiPriority w:val="34"/>
    <w:qFormat/>
    <w:rsid w:val="00D13B48"/>
    <w:pPr>
      <w:spacing w:after="0" w:line="240" w:lineRule="auto"/>
      <w:ind w:left="720"/>
    </w:pPr>
    <w:rPr>
      <w:rFonts w:ascii="Times New Roman" w:eastAsia="Times New Roman" w:hAnsi="Times New Roman" w:cs="Times New Roman"/>
      <w:sz w:val="24"/>
      <w:szCs w:val="24"/>
      <w:lang w:eastAsia="ru-RU"/>
    </w:rPr>
  </w:style>
  <w:style w:type="table" w:styleId="a6">
    <w:name w:val="Table Grid"/>
    <w:basedOn w:val="a1"/>
    <w:uiPriority w:val="59"/>
    <w:rsid w:val="00D13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43532C"/>
    <w:rPr>
      <w:color w:val="0000FF"/>
      <w:u w:val="single"/>
    </w:rPr>
  </w:style>
  <w:style w:type="paragraph" w:styleId="a8">
    <w:name w:val="header"/>
    <w:basedOn w:val="a"/>
    <w:link w:val="a9"/>
    <w:uiPriority w:val="99"/>
    <w:unhideWhenUsed/>
    <w:rsid w:val="001A342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A342D"/>
  </w:style>
  <w:style w:type="paragraph" w:styleId="aa">
    <w:name w:val="footer"/>
    <w:basedOn w:val="a"/>
    <w:link w:val="ab"/>
    <w:uiPriority w:val="99"/>
    <w:unhideWhenUsed/>
    <w:rsid w:val="001A342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3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72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5B654-45E2-497B-8ED1-890E52DF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5787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Беленький</dc:creator>
  <cp:lastModifiedBy>userkuzm</cp:lastModifiedBy>
  <cp:revision>2</cp:revision>
  <cp:lastPrinted>2019-09-17T12:10:00Z</cp:lastPrinted>
  <dcterms:created xsi:type="dcterms:W3CDTF">2025-11-14T10:17:00Z</dcterms:created>
  <dcterms:modified xsi:type="dcterms:W3CDTF">2025-11-14T10:17:00Z</dcterms:modified>
</cp:coreProperties>
</file>